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DC" w:rsidRDefault="00F763DC" w:rsidP="00F763DC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Akash 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(</w:t>
      </w:r>
      <w:r>
        <w:rPr>
          <w:rFonts w:cstheme="minorHAnsi"/>
          <w:color w:val="1F1F1F"/>
          <w:sz w:val="33"/>
          <w:szCs w:val="33"/>
          <w:shd w:val="clear" w:color="auto" w:fill="FFFFFF"/>
        </w:rPr>
        <w:t>akash_sv01348</w:t>
      </w:r>
      <w:r>
        <w:t>)</w:t>
      </w:r>
    </w:p>
    <w:p w:rsidR="00F763DC" w:rsidRDefault="00F763DC" w:rsidP="00F763DC">
      <w:pPr>
        <w:spacing w:after="0"/>
        <w:rPr>
          <w:b/>
          <w:bCs/>
          <w:sz w:val="28"/>
          <w:szCs w:val="21"/>
          <w:u w:val="single"/>
        </w:rPr>
      </w:pPr>
      <w:bookmarkStart w:id="0" w:name="_GoBack"/>
      <w:bookmarkEnd w:id="0"/>
    </w:p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C9476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C94760" w:rsidRDefault="00C94760" w:rsidP="00C94760">
      <w:pPr>
        <w:spacing w:after="120"/>
        <w:contextualSpacing/>
        <w:rPr>
          <w:szCs w:val="21"/>
        </w:rPr>
      </w:pPr>
    </w:p>
    <w:p w:rsidR="00C94760" w:rsidRDefault="00C94760" w:rsidP="00C94760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>)</w:t>
      </w:r>
      <w:r w:rsidR="002B64A8">
        <w:rPr>
          <w:szCs w:val="21"/>
        </w:rPr>
        <w:t xml:space="preserve">   </w:t>
      </w:r>
      <w:proofErr w:type="gramEnd"/>
      <w:r w:rsidR="002B64A8">
        <w:rPr>
          <w:szCs w:val="21"/>
        </w:rPr>
        <w:t xml:space="preserve"> </w:t>
      </w:r>
      <w:r w:rsidR="002B64A8" w:rsidRPr="00D71435">
        <w:rPr>
          <w:sz w:val="28"/>
          <w:szCs w:val="21"/>
        </w:rPr>
        <w:t xml:space="preserve"> B. </w:t>
      </w:r>
      <w:r w:rsidR="000E4C6D" w:rsidRPr="00D71435">
        <w:rPr>
          <w:sz w:val="28"/>
          <w:szCs w:val="21"/>
        </w:rPr>
        <w:t xml:space="preserve"> </w:t>
      </w:r>
      <w:r w:rsidR="002B64A8" w:rsidRPr="00D71435">
        <w:rPr>
          <w:sz w:val="28"/>
          <w:szCs w:val="21"/>
        </w:rPr>
        <w:t>0.2676</w:t>
      </w:r>
    </w:p>
    <w:p w:rsidR="00C94760" w:rsidRPr="002B64A8" w:rsidRDefault="00C94760" w:rsidP="00C94760">
      <w:pPr>
        <w:spacing w:after="120"/>
        <w:contextualSpacing/>
        <w:rPr>
          <w:sz w:val="28"/>
          <w:szCs w:val="21"/>
        </w:rPr>
      </w:pPr>
      <w:r w:rsidRPr="00C94760">
        <w:rPr>
          <w:sz w:val="28"/>
          <w:szCs w:val="21"/>
        </w:rPr>
        <w:t xml:space="preserve">   </w:t>
      </w:r>
      <w:r>
        <w:rPr>
          <w:sz w:val="28"/>
          <w:szCs w:val="21"/>
        </w:rPr>
        <w:t xml:space="preserve">       </w:t>
      </w:r>
      <w:r w:rsidRPr="002B64A8">
        <w:rPr>
          <w:sz w:val="28"/>
          <w:szCs w:val="21"/>
        </w:rPr>
        <w:t>z = (X-μ)/б = (60-55)/8 = 0.625</w:t>
      </w:r>
    </w:p>
    <w:p w:rsidR="00C94760" w:rsidRPr="002B64A8" w:rsidRDefault="00C94760" w:rsidP="002B64A8">
      <w:pPr>
        <w:shd w:val="clear" w:color="auto" w:fill="FFFFFE"/>
        <w:spacing w:line="285" w:lineRule="atLeast"/>
        <w:rPr>
          <w:sz w:val="28"/>
          <w:szCs w:val="21"/>
        </w:rPr>
      </w:pPr>
      <w:r w:rsidRPr="002B64A8">
        <w:rPr>
          <w:sz w:val="28"/>
          <w:szCs w:val="21"/>
        </w:rPr>
        <w:t xml:space="preserve">         </w:t>
      </w:r>
      <w:r w:rsidR="002B64A8" w:rsidRPr="002B64A8">
        <w:rPr>
          <w:sz w:val="28"/>
          <w:szCs w:val="21"/>
        </w:rPr>
        <w:t>1 - </w:t>
      </w:r>
      <w:proofErr w:type="spellStart"/>
      <w:proofErr w:type="gramStart"/>
      <w:r w:rsidR="002B64A8" w:rsidRPr="002B64A8">
        <w:rPr>
          <w:sz w:val="28"/>
          <w:szCs w:val="21"/>
        </w:rPr>
        <w:t>stats.norm.cdf</w:t>
      </w:r>
      <w:proofErr w:type="spellEnd"/>
      <w:r w:rsidR="002B64A8" w:rsidRPr="002B64A8">
        <w:rPr>
          <w:sz w:val="28"/>
          <w:szCs w:val="21"/>
        </w:rPr>
        <w:t>(</w:t>
      </w:r>
      <w:proofErr w:type="gramEnd"/>
      <w:r w:rsidR="002B64A8" w:rsidRPr="002B64A8">
        <w:rPr>
          <w:sz w:val="28"/>
          <w:szCs w:val="21"/>
        </w:rPr>
        <w:t xml:space="preserve">60,55,8) </w:t>
      </w:r>
      <w:r w:rsidRPr="002B64A8">
        <w:rPr>
          <w:sz w:val="28"/>
          <w:szCs w:val="21"/>
        </w:rPr>
        <w:t>= 0.2659</w:t>
      </w:r>
    </w:p>
    <w:p w:rsidR="00C94760" w:rsidRDefault="00C94760" w:rsidP="00C94760">
      <w:pPr>
        <w:spacing w:after="120"/>
        <w:contextualSpacing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155575" w:rsidRPr="00EE10F3" w:rsidRDefault="00155575" w:rsidP="00C94760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C226F" w:rsidRDefault="00EC226F" w:rsidP="00E86D6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6D68" w:rsidRDefault="00E86D68" w:rsidP="00E86D68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EC226F">
        <w:rPr>
          <w:b/>
          <w:szCs w:val="21"/>
        </w:rPr>
        <w:t>Ans</w:t>
      </w:r>
      <w:proofErr w:type="spellEnd"/>
      <w:r w:rsidRPr="00EC226F">
        <w:rPr>
          <w:b/>
          <w:szCs w:val="21"/>
        </w:rPr>
        <w:t>)</w:t>
      </w:r>
    </w:p>
    <w:p w:rsidR="00EC226F" w:rsidRPr="00EC226F" w:rsidRDefault="00EC226F" w:rsidP="00EC226F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en-IN" w:eastAsia="en-IN"/>
        </w:rPr>
      </w:pPr>
      <w:r w:rsidRPr="00EC226F">
        <w:rPr>
          <w:sz w:val="28"/>
          <w:szCs w:val="21"/>
        </w:rPr>
        <w:t>False. Clearly no. of employees older than 44 yrs of age is lesser than no. of employees between 38 &amp; 44yrs of age</w:t>
      </w:r>
    </w:p>
    <w:p w:rsidR="00EC226F" w:rsidRPr="00EC226F" w:rsidRDefault="00EC226F" w:rsidP="00EC226F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 w:val="28"/>
          <w:szCs w:val="21"/>
        </w:rPr>
      </w:pPr>
      <w:r w:rsidRPr="00EC226F">
        <w:rPr>
          <w:sz w:val="28"/>
          <w:szCs w:val="21"/>
        </w:rPr>
        <w:t>True.</w:t>
      </w:r>
    </w:p>
    <w:p w:rsidR="00EC226F" w:rsidRPr="00EC226F" w:rsidRDefault="00EC226F" w:rsidP="00EC226F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1"/>
        </w:rPr>
      </w:pPr>
      <w:r w:rsidRPr="00EC226F">
        <w:rPr>
          <w:sz w:val="28"/>
          <w:szCs w:val="21"/>
        </w:rPr>
        <w:t>No. of employees under the age of 30:  36.484487890347154</w:t>
      </w:r>
    </w:p>
    <w:p w:rsidR="00EC226F" w:rsidRPr="00EC226F" w:rsidRDefault="00EC226F" w:rsidP="00EC226F">
      <w:pPr>
        <w:shd w:val="clear" w:color="auto" w:fill="FFFFFE"/>
        <w:spacing w:after="0" w:line="285" w:lineRule="atLeast"/>
        <w:rPr>
          <w:sz w:val="28"/>
          <w:szCs w:val="21"/>
        </w:rPr>
      </w:pPr>
      <w:r w:rsidRPr="00EC226F">
        <w:rPr>
          <w:sz w:val="28"/>
          <w:szCs w:val="21"/>
        </w:rPr>
        <w:t xml:space="preserve">                      Which is approximately equal to </w:t>
      </w:r>
      <w:proofErr w:type="gramStart"/>
      <w:r w:rsidRPr="00EC226F">
        <w:rPr>
          <w:sz w:val="28"/>
          <w:szCs w:val="21"/>
        </w:rPr>
        <w:t>36</w:t>
      </w:r>
      <w:proofErr w:type="gramEnd"/>
    </w:p>
    <w:p w:rsidR="00EC226F" w:rsidRDefault="00EC226F" w:rsidP="00EC226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EC226F" w:rsidRPr="00EC226F" w:rsidRDefault="00EC226F" w:rsidP="00E86D68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EC226F" w:rsidRDefault="00EC226F" w:rsidP="00E86D6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6D68" w:rsidRPr="00EE10F3" w:rsidRDefault="00E86D68" w:rsidP="00E86D6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71435" w:rsidRDefault="00D71435" w:rsidP="00D714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71435" w:rsidRPr="00D71435" w:rsidRDefault="00D71435" w:rsidP="00D7143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D71435">
        <w:rPr>
          <w:b/>
          <w:szCs w:val="21"/>
        </w:rPr>
        <w:t>Ans</w:t>
      </w:r>
      <w:proofErr w:type="spellEnd"/>
      <w:r w:rsidRPr="00D71435">
        <w:rPr>
          <w:b/>
          <w:szCs w:val="21"/>
        </w:rPr>
        <w:t>)</w:t>
      </w:r>
    </w:p>
    <w:tbl>
      <w:tblPr>
        <w:tblW w:w="8946" w:type="dxa"/>
        <w:tblInd w:w="-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590"/>
        <w:gridCol w:w="36"/>
      </w:tblGrid>
      <w:tr w:rsidR="00D71435" w:rsidRPr="00D71435" w:rsidTr="00A60348">
        <w:trPr>
          <w:gridAfter w:val="1"/>
          <w:wAfter w:w="36" w:type="dxa"/>
          <w:trHeight w:val="65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71435" w:rsidRPr="00D71435" w:rsidRDefault="00D71435" w:rsidP="00D714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D71435" w:rsidRPr="00DF0760" w:rsidTr="00A60348">
        <w:tc>
          <w:tcPr>
            <w:tcW w:w="8946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0760" w:rsidRDefault="00D71435" w:rsidP="00A60348">
            <w:pPr>
              <w:spacing w:after="0" w:line="300" w:lineRule="atLeast"/>
              <w:ind w:right="-7417"/>
              <w:rPr>
                <w:iCs/>
                <w:sz w:val="28"/>
                <w:szCs w:val="21"/>
              </w:rPr>
            </w:pPr>
            <w:r w:rsidRPr="00DF0760">
              <w:rPr>
                <w:iCs/>
                <w:sz w:val="28"/>
                <w:szCs w:val="21"/>
              </w:rPr>
              <w:t xml:space="preserve">As we know that if </w:t>
            </w:r>
            <w:proofErr w:type="spellStart"/>
            <w:r w:rsidR="00A60348" w:rsidRPr="00DF0760">
              <w:rPr>
                <w:sz w:val="28"/>
                <w:szCs w:val="21"/>
              </w:rPr>
              <w:t>If</w:t>
            </w:r>
            <w:proofErr w:type="spellEnd"/>
            <w:r w:rsidR="00A60348" w:rsidRPr="00DF0760">
              <w:rPr>
                <w:sz w:val="28"/>
                <w:szCs w:val="21"/>
              </w:rPr>
              <w:t xml:space="preserve"> </w:t>
            </w:r>
            <w:r w:rsidR="00A60348" w:rsidRPr="00DF0760">
              <w:rPr>
                <w:i/>
                <w:iCs/>
                <w:sz w:val="28"/>
                <w:szCs w:val="21"/>
              </w:rPr>
              <w:t>X</w:t>
            </w:r>
            <w:r w:rsidR="00A60348" w:rsidRPr="00DF0760">
              <w:rPr>
                <w:i/>
                <w:iCs/>
                <w:sz w:val="28"/>
                <w:szCs w:val="21"/>
                <w:vertAlign w:val="subscript"/>
              </w:rPr>
              <w:t>1</w:t>
            </w:r>
            <w:r w:rsidR="00A60348" w:rsidRPr="00DF0760">
              <w:rPr>
                <w:i/>
                <w:iCs/>
                <w:sz w:val="28"/>
                <w:szCs w:val="21"/>
              </w:rPr>
              <w:t xml:space="preserve"> </w:t>
            </w:r>
            <w:r w:rsidR="00A60348" w:rsidRPr="00DF0760">
              <w:rPr>
                <w:sz w:val="28"/>
                <w:szCs w:val="21"/>
              </w:rPr>
              <w:t xml:space="preserve">~ </w:t>
            </w:r>
            <w:proofErr w:type="gramStart"/>
            <w:r w:rsidR="00A60348" w:rsidRPr="00DF0760">
              <w:rPr>
                <w:i/>
                <w:iCs/>
                <w:sz w:val="28"/>
                <w:szCs w:val="21"/>
              </w:rPr>
              <w:t>N</w:t>
            </w:r>
            <w:r w:rsidR="00A60348" w:rsidRPr="00DF0760">
              <w:rPr>
                <w:sz w:val="28"/>
                <w:szCs w:val="21"/>
              </w:rPr>
              <w:t>(</w:t>
            </w:r>
            <w:proofErr w:type="gramEnd"/>
            <w:r w:rsidR="00A60348" w:rsidRPr="00DF0760">
              <w:rPr>
                <w:sz w:val="28"/>
                <w:szCs w:val="21"/>
              </w:rPr>
              <w:t>μ, σ</w:t>
            </w:r>
            <w:r w:rsidR="00A60348" w:rsidRPr="00DF0760">
              <w:rPr>
                <w:sz w:val="28"/>
                <w:szCs w:val="21"/>
                <w:vertAlign w:val="superscript"/>
              </w:rPr>
              <w:t>2</w:t>
            </w:r>
            <w:r w:rsidR="00A60348" w:rsidRPr="00DF0760">
              <w:rPr>
                <w:sz w:val="28"/>
                <w:szCs w:val="21"/>
              </w:rPr>
              <w:t>)</w:t>
            </w:r>
            <w:r w:rsidRPr="00DF0760">
              <w:rPr>
                <w:iCs/>
                <w:sz w:val="28"/>
                <w:szCs w:val="21"/>
              </w:rPr>
              <w:t xml:space="preserve">, and </w:t>
            </w:r>
            <w:r w:rsidR="00A60348" w:rsidRPr="00DF0760">
              <w:rPr>
                <w:i/>
                <w:iCs/>
                <w:sz w:val="28"/>
                <w:szCs w:val="21"/>
              </w:rPr>
              <w:t>X</w:t>
            </w:r>
            <w:r w:rsidR="00A60348" w:rsidRPr="00DF0760">
              <w:rPr>
                <w:sz w:val="28"/>
                <w:szCs w:val="21"/>
                <w:vertAlign w:val="subscript"/>
              </w:rPr>
              <w:t>2</w:t>
            </w:r>
            <w:r w:rsidR="00A60348" w:rsidRPr="00DF0760">
              <w:rPr>
                <w:sz w:val="28"/>
                <w:szCs w:val="21"/>
              </w:rPr>
              <w:t xml:space="preserve"> ~ </w:t>
            </w:r>
            <w:r w:rsidR="00A60348" w:rsidRPr="00DF0760">
              <w:rPr>
                <w:i/>
                <w:iCs/>
                <w:sz w:val="28"/>
                <w:szCs w:val="21"/>
              </w:rPr>
              <w:t>N</w:t>
            </w:r>
            <w:r w:rsidR="00A60348" w:rsidRPr="00DF0760">
              <w:rPr>
                <w:sz w:val="28"/>
                <w:szCs w:val="21"/>
              </w:rPr>
              <w:t>(μ, σ</w:t>
            </w:r>
            <w:r w:rsidR="00A60348" w:rsidRPr="00DF0760">
              <w:rPr>
                <w:sz w:val="28"/>
                <w:szCs w:val="21"/>
                <w:vertAlign w:val="superscript"/>
              </w:rPr>
              <w:t>2</w:t>
            </w:r>
            <w:r w:rsidR="00A60348" w:rsidRPr="00DF0760">
              <w:rPr>
                <w:sz w:val="28"/>
                <w:szCs w:val="21"/>
              </w:rPr>
              <w:t xml:space="preserve">)  </w:t>
            </w:r>
            <w:r w:rsidRPr="00DF0760">
              <w:rPr>
                <w:iCs/>
                <w:sz w:val="28"/>
                <w:szCs w:val="21"/>
              </w:rPr>
              <w:t>are two independent</w:t>
            </w:r>
          </w:p>
          <w:p w:rsidR="00D71435" w:rsidRPr="00DF0760" w:rsidRDefault="00D71435" w:rsidP="00A60348">
            <w:pPr>
              <w:spacing w:after="0" w:line="300" w:lineRule="atLeast"/>
              <w:ind w:right="-7417"/>
              <w:rPr>
                <w:iCs/>
                <w:sz w:val="28"/>
                <w:szCs w:val="21"/>
              </w:rPr>
            </w:pPr>
            <w:r w:rsidRPr="00DF0760">
              <w:rPr>
                <w:iCs/>
                <w:sz w:val="28"/>
                <w:szCs w:val="21"/>
              </w:rPr>
              <w:t xml:space="preserve"> </w:t>
            </w:r>
            <w:r w:rsidR="00A60348" w:rsidRPr="00DF0760">
              <w:rPr>
                <w:iCs/>
                <w:sz w:val="28"/>
                <w:szCs w:val="21"/>
              </w:rPr>
              <w:t>random variables.</w:t>
            </w:r>
          </w:p>
          <w:p w:rsidR="00DF0760" w:rsidRPr="00DF0760" w:rsidRDefault="00DF0760" w:rsidP="00A60348">
            <w:pPr>
              <w:spacing w:after="0" w:line="300" w:lineRule="atLeast"/>
              <w:ind w:right="-7417"/>
              <w:rPr>
                <w:iCs/>
                <w:sz w:val="28"/>
                <w:szCs w:val="21"/>
              </w:rPr>
            </w:pPr>
          </w:p>
        </w:tc>
      </w:tr>
      <w:tr w:rsidR="00DF0760" w:rsidRPr="00DF0760" w:rsidTr="00A60348">
        <w:trPr>
          <w:gridAfter w:val="2"/>
          <w:wAfter w:w="862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0760" w:rsidRPr="00DF0760" w:rsidRDefault="00DF0760" w:rsidP="00D71435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</w:tc>
      </w:tr>
      <w:tr w:rsidR="00D71435" w:rsidRPr="00DF0760" w:rsidTr="00A60348">
        <w:trPr>
          <w:gridAfter w:val="1"/>
          <w:wAfter w:w="36" w:type="dxa"/>
        </w:trPr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D71435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A60348">
            <w:pPr>
              <w:spacing w:after="0" w:line="300" w:lineRule="atLeast"/>
              <w:ind w:left="946" w:hanging="850"/>
              <w:rPr>
                <w:iCs/>
                <w:sz w:val="28"/>
                <w:szCs w:val="21"/>
              </w:rPr>
            </w:pPr>
            <w:r w:rsidRPr="00DF0760">
              <w:rPr>
                <w:iCs/>
                <w:sz w:val="28"/>
                <w:szCs w:val="21"/>
              </w:rPr>
              <w:t>Therefore in the question</w:t>
            </w:r>
            <w:r w:rsidR="00DF0760" w:rsidRPr="00DF0760">
              <w:rPr>
                <w:iCs/>
                <w:sz w:val="28"/>
                <w:szCs w:val="21"/>
              </w:rPr>
              <w:t>,</w:t>
            </w:r>
            <w:r w:rsidRPr="00DF0760">
              <w:rPr>
                <w:iCs/>
                <w:sz w:val="28"/>
                <w:szCs w:val="21"/>
              </w:rPr>
              <w:t xml:space="preserve"> </w:t>
            </w:r>
          </w:p>
        </w:tc>
      </w:tr>
      <w:tr w:rsidR="00D71435" w:rsidRPr="00DF0760" w:rsidTr="00A60348">
        <w:trPr>
          <w:gridAfter w:val="1"/>
          <w:wAfter w:w="3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D71435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0760" w:rsidRPr="00DF0760" w:rsidRDefault="00D71435" w:rsidP="00DF0760">
            <w:pPr>
              <w:spacing w:after="0" w:line="300" w:lineRule="atLeast"/>
              <w:ind w:left="946" w:hanging="850"/>
              <w:rPr>
                <w:iCs/>
                <w:sz w:val="28"/>
                <w:szCs w:val="21"/>
              </w:rPr>
            </w:pPr>
            <w:r w:rsidRPr="00DF0760">
              <w:rPr>
                <w:iCs/>
                <w:sz w:val="28"/>
                <w:szCs w:val="21"/>
              </w:rPr>
              <w:t>2</w:t>
            </w:r>
            <w:r w:rsidR="00A60348" w:rsidRPr="00DF0760">
              <w:rPr>
                <w:i/>
                <w:iCs/>
                <w:sz w:val="28"/>
                <w:szCs w:val="21"/>
              </w:rPr>
              <w:t xml:space="preserve"> X</w:t>
            </w:r>
            <w:r w:rsidR="00A60348" w:rsidRPr="00DF0760">
              <w:rPr>
                <w:i/>
                <w:iCs/>
                <w:sz w:val="28"/>
                <w:szCs w:val="21"/>
                <w:vertAlign w:val="subscript"/>
              </w:rPr>
              <w:t>1</w:t>
            </w:r>
            <w:r w:rsidR="00A60348" w:rsidRPr="00DF0760">
              <w:rPr>
                <w:iCs/>
                <w:sz w:val="28"/>
                <w:szCs w:val="21"/>
              </w:rPr>
              <w:t xml:space="preserve"> </w:t>
            </w:r>
            <w:r w:rsidRPr="00DF0760">
              <w:rPr>
                <w:iCs/>
                <w:sz w:val="28"/>
                <w:szCs w:val="21"/>
              </w:rPr>
              <w:t xml:space="preserve">~ </w:t>
            </w:r>
            <w:r w:rsidR="00A60348" w:rsidRPr="00DF0760">
              <w:rPr>
                <w:iCs/>
                <w:sz w:val="28"/>
                <w:szCs w:val="21"/>
              </w:rPr>
              <w:t>N(2</w:t>
            </w:r>
            <w:r w:rsidR="00A60348" w:rsidRPr="00DF0760">
              <w:rPr>
                <w:sz w:val="28"/>
                <w:szCs w:val="21"/>
              </w:rPr>
              <w:t>μ, 2σ</w:t>
            </w:r>
            <w:r w:rsidR="00A60348" w:rsidRPr="00DF0760">
              <w:rPr>
                <w:sz w:val="28"/>
                <w:szCs w:val="21"/>
                <w:vertAlign w:val="superscript"/>
              </w:rPr>
              <w:t>2</w:t>
            </w:r>
            <w:r w:rsidR="00A60348" w:rsidRPr="00DF0760">
              <w:rPr>
                <w:iCs/>
                <w:sz w:val="28"/>
                <w:szCs w:val="21"/>
              </w:rPr>
              <w:t>)</w:t>
            </w:r>
            <w:r w:rsidR="00A60348" w:rsidRPr="00DF0760">
              <w:rPr>
                <w:i/>
                <w:iCs/>
                <w:sz w:val="28"/>
                <w:szCs w:val="21"/>
                <w:vertAlign w:val="subscript"/>
              </w:rPr>
              <w:t xml:space="preserve"> </w:t>
            </w:r>
            <w:r w:rsidR="00DF0760" w:rsidRPr="00DF0760">
              <w:rPr>
                <w:i/>
                <w:iCs/>
                <w:sz w:val="28"/>
                <w:szCs w:val="21"/>
                <w:vertAlign w:val="subscript"/>
              </w:rPr>
              <w:t xml:space="preserve">    </w:t>
            </w:r>
            <w:r w:rsidRPr="00DF0760">
              <w:rPr>
                <w:iCs/>
                <w:sz w:val="28"/>
                <w:szCs w:val="21"/>
              </w:rPr>
              <w:t xml:space="preserve">and </w:t>
            </w:r>
          </w:p>
        </w:tc>
      </w:tr>
      <w:tr w:rsidR="00D71435" w:rsidRPr="00DF0760" w:rsidTr="00A60348">
        <w:trPr>
          <w:gridAfter w:val="1"/>
          <w:wAfter w:w="36" w:type="dxa"/>
        </w:trPr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D71435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A60348">
            <w:pPr>
              <w:spacing w:after="0" w:line="300" w:lineRule="atLeast"/>
              <w:ind w:left="946" w:hanging="850"/>
              <w:rPr>
                <w:iCs/>
                <w:sz w:val="28"/>
                <w:szCs w:val="21"/>
              </w:rPr>
            </w:pPr>
            <w:r w:rsidRPr="00DF0760">
              <w:rPr>
                <w:iCs/>
                <w:sz w:val="28"/>
                <w:szCs w:val="21"/>
              </w:rPr>
              <w:t xml:space="preserve">X1+X2 ~ N(µ + µ, σ^2 + σ^2 ) ~ N(2 u, 2σ^2 ) </w:t>
            </w:r>
            <w:r w:rsidR="00DF0760" w:rsidRPr="00DF0760">
              <w:rPr>
                <w:iCs/>
                <w:sz w:val="28"/>
                <w:szCs w:val="21"/>
              </w:rPr>
              <w:t>= N(2</w:t>
            </w:r>
            <w:r w:rsidR="00DF0760" w:rsidRPr="00DF0760">
              <w:rPr>
                <w:sz w:val="28"/>
                <w:szCs w:val="21"/>
              </w:rPr>
              <w:t>μ, 2σ</w:t>
            </w:r>
            <w:r w:rsidR="00DF0760" w:rsidRPr="00DF0760">
              <w:rPr>
                <w:sz w:val="28"/>
                <w:szCs w:val="21"/>
                <w:vertAlign w:val="superscript"/>
              </w:rPr>
              <w:t>2</w:t>
            </w:r>
            <w:r w:rsidR="00DF0760" w:rsidRPr="00DF0760">
              <w:rPr>
                <w:iCs/>
                <w:sz w:val="28"/>
                <w:szCs w:val="21"/>
              </w:rPr>
              <w:t>)</w:t>
            </w:r>
          </w:p>
        </w:tc>
      </w:tr>
      <w:tr w:rsidR="00D71435" w:rsidRPr="00DF0760" w:rsidTr="00A60348">
        <w:trPr>
          <w:gridAfter w:val="1"/>
          <w:wAfter w:w="3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D71435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0760" w:rsidRPr="00DF0760" w:rsidRDefault="00DF0760" w:rsidP="00DF0760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  <w:p w:rsidR="00DF0760" w:rsidRPr="00DF0760" w:rsidRDefault="00DF0760" w:rsidP="00DF0760">
            <w:pPr>
              <w:spacing w:after="0" w:line="300" w:lineRule="atLeast"/>
              <w:ind w:left="946" w:hanging="850"/>
              <w:rPr>
                <w:iCs/>
                <w:sz w:val="28"/>
                <w:szCs w:val="21"/>
              </w:rPr>
            </w:pPr>
            <w:r w:rsidRPr="00DF0760">
              <w:rPr>
                <w:iCs/>
                <w:sz w:val="28"/>
                <w:szCs w:val="21"/>
              </w:rPr>
              <w:t>Hence,    2</w:t>
            </w:r>
            <w:r w:rsidRPr="00DF0760">
              <w:rPr>
                <w:i/>
                <w:iCs/>
                <w:sz w:val="28"/>
                <w:szCs w:val="21"/>
              </w:rPr>
              <w:t xml:space="preserve"> X</w:t>
            </w:r>
            <w:r w:rsidRPr="00DF0760">
              <w:rPr>
                <w:i/>
                <w:iCs/>
                <w:sz w:val="28"/>
                <w:szCs w:val="21"/>
                <w:vertAlign w:val="subscript"/>
              </w:rPr>
              <w:t>1</w:t>
            </w:r>
            <w:r w:rsidRPr="00DF0760">
              <w:rPr>
                <w:iCs/>
                <w:sz w:val="28"/>
                <w:szCs w:val="21"/>
              </w:rPr>
              <w:t xml:space="preserve"> = </w:t>
            </w:r>
            <w:r w:rsidRPr="00DF0760">
              <w:rPr>
                <w:i/>
                <w:iCs/>
                <w:sz w:val="28"/>
                <w:szCs w:val="21"/>
              </w:rPr>
              <w:t>X</w:t>
            </w:r>
            <w:r w:rsidRPr="00DF0760">
              <w:rPr>
                <w:i/>
                <w:iCs/>
                <w:sz w:val="28"/>
                <w:szCs w:val="21"/>
                <w:vertAlign w:val="subscript"/>
              </w:rPr>
              <w:t>1</w:t>
            </w:r>
            <w:r w:rsidRPr="00DF0760">
              <w:rPr>
                <w:iCs/>
                <w:sz w:val="28"/>
                <w:szCs w:val="21"/>
              </w:rPr>
              <w:t xml:space="preserve"> + </w:t>
            </w:r>
            <w:r w:rsidRPr="00DF0760">
              <w:rPr>
                <w:i/>
                <w:iCs/>
                <w:sz w:val="28"/>
                <w:szCs w:val="21"/>
              </w:rPr>
              <w:t>X</w:t>
            </w:r>
            <w:r w:rsidRPr="00DF0760">
              <w:rPr>
                <w:sz w:val="28"/>
                <w:szCs w:val="21"/>
                <w:vertAlign w:val="subscript"/>
              </w:rPr>
              <w:t>2</w:t>
            </w:r>
            <w:r w:rsidRPr="00DF0760">
              <w:rPr>
                <w:iCs/>
                <w:sz w:val="28"/>
                <w:szCs w:val="21"/>
              </w:rPr>
              <w:t xml:space="preserve">  </w:t>
            </w:r>
          </w:p>
        </w:tc>
      </w:tr>
      <w:tr w:rsidR="00D71435" w:rsidRPr="00DF0760" w:rsidTr="00A60348">
        <w:tc>
          <w:tcPr>
            <w:tcW w:w="891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1435" w:rsidRPr="00DF0760" w:rsidRDefault="00D71435" w:rsidP="00D71435">
            <w:pPr>
              <w:spacing w:after="0" w:line="300" w:lineRule="atLeast"/>
              <w:rPr>
                <w:iCs/>
                <w:sz w:val="28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71435" w:rsidRPr="00DF0760" w:rsidRDefault="00D71435" w:rsidP="00D71435">
            <w:pPr>
              <w:spacing w:after="0" w:line="240" w:lineRule="auto"/>
              <w:rPr>
                <w:iCs/>
                <w:sz w:val="28"/>
                <w:szCs w:val="21"/>
              </w:rPr>
            </w:pPr>
          </w:p>
        </w:tc>
      </w:tr>
    </w:tbl>
    <w:p w:rsidR="00D71435" w:rsidRPr="00EE10F3" w:rsidRDefault="00D71435" w:rsidP="00D714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C226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C226F" w:rsidRDefault="00EC226F" w:rsidP="00EC226F">
      <w:pPr>
        <w:spacing w:after="120"/>
        <w:contextualSpacing/>
        <w:rPr>
          <w:color w:val="000000"/>
          <w:szCs w:val="21"/>
        </w:rPr>
      </w:pPr>
    </w:p>
    <w:p w:rsidR="00EC226F" w:rsidRPr="00EE10F3" w:rsidRDefault="00EC226F" w:rsidP="00EC226F">
      <w:pPr>
        <w:spacing w:after="120"/>
        <w:contextualSpacing/>
        <w:rPr>
          <w:szCs w:val="21"/>
        </w:rPr>
      </w:pPr>
      <w:proofErr w:type="spellStart"/>
      <w:proofErr w:type="gramStart"/>
      <w:r w:rsidRPr="00EC226F">
        <w:rPr>
          <w:b/>
          <w:color w:val="000000"/>
          <w:szCs w:val="21"/>
        </w:rPr>
        <w:t>Ans</w:t>
      </w:r>
      <w:proofErr w:type="spellEnd"/>
      <w:r w:rsidRPr="00EC226F">
        <w:rPr>
          <w:b/>
          <w:color w:val="000000"/>
          <w:szCs w:val="21"/>
        </w:rPr>
        <w:t>)</w:t>
      </w:r>
      <w:r>
        <w:rPr>
          <w:color w:val="000000"/>
          <w:szCs w:val="21"/>
        </w:rPr>
        <w:t xml:space="preserve">   </w:t>
      </w:r>
      <w:proofErr w:type="gramEnd"/>
      <w:r>
        <w:rPr>
          <w:color w:val="000000"/>
          <w:szCs w:val="21"/>
        </w:rPr>
        <w:t xml:space="preserve"> D.  </w:t>
      </w:r>
      <w:r w:rsidRPr="00EE10F3">
        <w:rPr>
          <w:color w:val="000000"/>
          <w:szCs w:val="21"/>
        </w:rPr>
        <w:t xml:space="preserve">48.5, 151.5 </w:t>
      </w:r>
    </w:p>
    <w:p w:rsidR="00EC226F" w:rsidRDefault="00EC226F" w:rsidP="00EC226F">
      <w:pPr>
        <w:spacing w:after="120"/>
        <w:contextualSpacing/>
        <w:rPr>
          <w:color w:val="000000"/>
          <w:szCs w:val="21"/>
        </w:rPr>
      </w:pPr>
    </w:p>
    <w:p w:rsidR="00EC226F" w:rsidRDefault="00EC226F" w:rsidP="00EC226F">
      <w:pPr>
        <w:spacing w:after="120"/>
        <w:contextualSpacing/>
        <w:rPr>
          <w:rFonts w:eastAsia="Times New Roman"/>
          <w:lang w:val="en-IN"/>
        </w:rPr>
      </w:pPr>
      <w:r>
        <w:rPr>
          <w:color w:val="000000"/>
          <w:szCs w:val="21"/>
        </w:rPr>
        <w:t xml:space="preserve">           </w:t>
      </w:r>
      <w:proofErr w:type="spellStart"/>
      <w:proofErr w:type="gramStart"/>
      <w:r w:rsidRPr="00EC226F">
        <w:rPr>
          <w:color w:val="000000"/>
          <w:sz w:val="24"/>
          <w:szCs w:val="21"/>
        </w:rPr>
        <w:t>stats.norm</w:t>
      </w:r>
      <w:proofErr w:type="gramEnd"/>
      <w:r w:rsidRPr="00EC226F">
        <w:rPr>
          <w:color w:val="000000"/>
          <w:sz w:val="24"/>
          <w:szCs w:val="21"/>
        </w:rPr>
        <w:t>.interval</w:t>
      </w:r>
      <w:proofErr w:type="spellEnd"/>
      <w:r w:rsidRPr="00EC226F">
        <w:rPr>
          <w:color w:val="000000"/>
          <w:sz w:val="24"/>
          <w:szCs w:val="21"/>
        </w:rPr>
        <w:t>(0.99,100,20)=(48.48341392902199, 151.516586070978)</w:t>
      </w:r>
    </w:p>
    <w:p w:rsidR="00EC226F" w:rsidRPr="00EC226F" w:rsidRDefault="00EC226F" w:rsidP="00EC226F">
      <w:pPr>
        <w:pStyle w:val="HTMLPreformatted"/>
        <w:spacing w:line="244" w:lineRule="atLeast"/>
        <w:rPr>
          <w:color w:val="212121"/>
        </w:rPr>
      </w:pPr>
    </w:p>
    <w:p w:rsidR="00EC226F" w:rsidRPr="00EE10F3" w:rsidRDefault="00EC226F" w:rsidP="00EC226F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71435" w:rsidRDefault="00D71435" w:rsidP="00D71435">
      <w:pPr>
        <w:spacing w:after="120"/>
        <w:contextualSpacing/>
        <w:rPr>
          <w:szCs w:val="21"/>
        </w:rPr>
      </w:pPr>
    </w:p>
    <w:p w:rsidR="00D71435" w:rsidRDefault="00D71435" w:rsidP="00D71435">
      <w:pPr>
        <w:spacing w:after="120"/>
        <w:contextualSpacing/>
        <w:rPr>
          <w:b/>
          <w:szCs w:val="21"/>
        </w:rPr>
      </w:pPr>
      <w:proofErr w:type="spellStart"/>
      <w:r w:rsidRPr="00D71435">
        <w:rPr>
          <w:b/>
          <w:szCs w:val="21"/>
        </w:rPr>
        <w:t>Ans</w:t>
      </w:r>
      <w:proofErr w:type="spellEnd"/>
      <w:r w:rsidRPr="00D71435">
        <w:rPr>
          <w:b/>
          <w:szCs w:val="21"/>
        </w:rPr>
        <w:t>)</w:t>
      </w:r>
    </w:p>
    <w:p w:rsidR="00D71435" w:rsidRPr="00D71435" w:rsidRDefault="00D71435" w:rsidP="00D71435">
      <w:pPr>
        <w:numPr>
          <w:ilvl w:val="0"/>
          <w:numId w:val="7"/>
        </w:numPr>
        <w:spacing w:after="120"/>
        <w:contextualSpacing/>
        <w:rPr>
          <w:bCs/>
          <w:sz w:val="28"/>
          <w:szCs w:val="21"/>
        </w:rPr>
      </w:pPr>
      <w:r w:rsidRPr="00D71435">
        <w:rPr>
          <w:bCs/>
          <w:sz w:val="28"/>
          <w:szCs w:val="21"/>
        </w:rPr>
        <w:t xml:space="preserve">Range in </w:t>
      </w:r>
      <w:proofErr w:type="spellStart"/>
      <w:r w:rsidRPr="00D71435">
        <w:rPr>
          <w:bCs/>
          <w:sz w:val="28"/>
          <w:szCs w:val="21"/>
        </w:rPr>
        <w:t>Rs</w:t>
      </w:r>
      <w:proofErr w:type="spellEnd"/>
      <w:r w:rsidRPr="00D71435">
        <w:rPr>
          <w:bCs/>
          <w:sz w:val="28"/>
          <w:szCs w:val="21"/>
        </w:rPr>
        <w:t>. (99.00810347848784, 980.9918965215122) Million.</w:t>
      </w:r>
    </w:p>
    <w:p w:rsidR="00D71435" w:rsidRPr="00D71435" w:rsidRDefault="00D71435" w:rsidP="00D71435">
      <w:pPr>
        <w:numPr>
          <w:ilvl w:val="0"/>
          <w:numId w:val="7"/>
        </w:numPr>
        <w:spacing w:after="120"/>
        <w:contextualSpacing/>
        <w:rPr>
          <w:bCs/>
          <w:sz w:val="28"/>
          <w:szCs w:val="21"/>
        </w:rPr>
      </w:pPr>
      <w:r w:rsidRPr="00D71435">
        <w:rPr>
          <w:bCs/>
          <w:sz w:val="28"/>
          <w:szCs w:val="21"/>
        </w:rPr>
        <w:lastRenderedPageBreak/>
        <w:t>5th percentile of profit (in Rupees) is 170.0</w:t>
      </w:r>
    </w:p>
    <w:p w:rsidR="00D71435" w:rsidRPr="00D71435" w:rsidRDefault="00D71435" w:rsidP="00D71435">
      <w:pPr>
        <w:numPr>
          <w:ilvl w:val="0"/>
          <w:numId w:val="7"/>
        </w:numPr>
        <w:spacing w:after="120"/>
        <w:contextualSpacing/>
        <w:rPr>
          <w:bCs/>
          <w:sz w:val="28"/>
          <w:szCs w:val="21"/>
        </w:rPr>
      </w:pPr>
      <w:r w:rsidRPr="00D71435">
        <w:rPr>
          <w:bCs/>
          <w:sz w:val="28"/>
          <w:szCs w:val="21"/>
        </w:rPr>
        <w:t>First division of the company </w:t>
      </w:r>
      <w:r>
        <w:rPr>
          <w:bCs/>
          <w:sz w:val="28"/>
          <w:szCs w:val="21"/>
        </w:rPr>
        <w:t xml:space="preserve">has </w:t>
      </w:r>
      <w:r w:rsidRPr="00D71435">
        <w:rPr>
          <w:bCs/>
          <w:sz w:val="28"/>
          <w:szCs w:val="21"/>
        </w:rPr>
        <w:t>larger probability of making a loss in a given year.</w:t>
      </w:r>
    </w:p>
    <w:p w:rsidR="00D71435" w:rsidRPr="00D71435" w:rsidRDefault="00D71435" w:rsidP="00D71435">
      <w:pPr>
        <w:spacing w:after="120"/>
        <w:contextualSpacing/>
        <w:rPr>
          <w:b/>
          <w:szCs w:val="21"/>
        </w:rPr>
      </w:pPr>
    </w:p>
    <w:sectPr w:rsidR="00D71435" w:rsidRPr="00D71435" w:rsidSect="002B64A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91E77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1114E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C6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64A8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0348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4760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1435"/>
    <w:rsid w:val="00D764A2"/>
    <w:rsid w:val="00DA2409"/>
    <w:rsid w:val="00DC4753"/>
    <w:rsid w:val="00DF0760"/>
    <w:rsid w:val="00E071EB"/>
    <w:rsid w:val="00E269E7"/>
    <w:rsid w:val="00E558F5"/>
    <w:rsid w:val="00E86D68"/>
    <w:rsid w:val="00EC2106"/>
    <w:rsid w:val="00EC226F"/>
    <w:rsid w:val="00EF374A"/>
    <w:rsid w:val="00F35EB9"/>
    <w:rsid w:val="00F763D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3B7B"/>
  <w15:docId w15:val="{6C02B890-7D24-4635-8F7D-026151A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22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2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C226F"/>
  </w:style>
  <w:style w:type="character" w:customStyle="1" w:styleId="o">
    <w:name w:val="o"/>
    <w:basedOn w:val="DefaultParagraphFont"/>
    <w:rsid w:val="00EC226F"/>
  </w:style>
  <w:style w:type="character" w:customStyle="1" w:styleId="p">
    <w:name w:val="p"/>
    <w:basedOn w:val="DefaultParagraphFont"/>
    <w:rsid w:val="00EC226F"/>
  </w:style>
  <w:style w:type="character" w:customStyle="1" w:styleId="mf">
    <w:name w:val="mf"/>
    <w:basedOn w:val="DefaultParagraphFont"/>
    <w:rsid w:val="00EC226F"/>
  </w:style>
  <w:style w:type="character" w:customStyle="1" w:styleId="mi">
    <w:name w:val="mi"/>
    <w:basedOn w:val="DefaultParagraphFont"/>
    <w:rsid w:val="00EC226F"/>
  </w:style>
  <w:style w:type="character" w:styleId="Strong">
    <w:name w:val="Strong"/>
    <w:basedOn w:val="DefaultParagraphFont"/>
    <w:uiPriority w:val="22"/>
    <w:qFormat/>
    <w:rsid w:val="00D71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</cp:lastModifiedBy>
  <cp:revision>10</cp:revision>
  <dcterms:created xsi:type="dcterms:W3CDTF">2013-09-25T17:43:00Z</dcterms:created>
  <dcterms:modified xsi:type="dcterms:W3CDTF">2023-01-13T14:18:00Z</dcterms:modified>
</cp:coreProperties>
</file>