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A5F8C">
      <w:pPr>
        <w:rPr>
          <w:rFonts w:hint="default"/>
          <w:lang w:val="en-US"/>
        </w:rPr>
      </w:pPr>
    </w:p>
    <w:p w14:paraId="0B3BE240">
      <w:pPr>
        <w:rPr>
          <w:rFonts w:hint="default"/>
          <w:lang w:val="en-US"/>
        </w:rPr>
      </w:pPr>
    </w:p>
    <w:p w14:paraId="26A2F6D3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  <w:t>OUTPUT SCREENSHOTS</w:t>
      </w:r>
    </w:p>
    <w:p w14:paraId="6948A41E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239D7CBA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  <w:drawing>
          <wp:inline distT="0" distB="0" distL="114300" distR="114300">
            <wp:extent cx="5734685" cy="2898140"/>
            <wp:effectExtent l="0" t="0" r="5715" b="22860"/>
            <wp:docPr id="5" name="Picture 5" descr="Screenshot 2026-04-05 at 7.26.2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05 at 7.26.23 PM"/>
                    <pic:cNvPicPr>
                      <a:picLocks noChangeAspect="1"/>
                    </pic:cNvPicPr>
                  </pic:nvPicPr>
                  <pic:blipFill>
                    <a:blip r:embed="rId4"/>
                    <a:srcRect t="16249" b="5570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B38C">
      <w:pPr>
        <w:keepNext w:val="0"/>
        <w:keepLines w:val="0"/>
        <w:widowControl/>
        <w:suppressLineNumbers w:val="0"/>
        <w:jc w:val="center"/>
        <w:rPr>
          <w:rFonts w:hint="default" w:ascii="Times New Roman Bold Italic" w:hAnsi="Times New Roman Bold Italic" w:cs="Times New Roman Bold Italic"/>
          <w:b/>
          <w:bCs/>
          <w:i/>
          <w:iCs/>
          <w:sz w:val="22"/>
          <w:szCs w:val="22"/>
        </w:rPr>
      </w:pPr>
      <w:r>
        <w:rPr>
          <w:rFonts w:hint="default" w:ascii="Times New Roman Bold Italic" w:hAnsi="Times New Roman Bold Italic" w:eastAsia="-webkit-standard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  <w:t>DiffPool GNN Visualizer Dashboard during training, displaying real-time loss and accuracy curves for the PROTEINS dataset</w:t>
      </w:r>
    </w:p>
    <w:p w14:paraId="1BC3AD76">
      <w:pPr>
        <w:jc w:val="both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20C4A794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429AB129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1AB69389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  <w:drawing>
          <wp:inline distT="0" distB="0" distL="114300" distR="114300">
            <wp:extent cx="6277610" cy="3142615"/>
            <wp:effectExtent l="0" t="0" r="21590" b="6985"/>
            <wp:docPr id="4" name="Picture 4" descr="Screenshot 2026-04-05 at 7.26.5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05 at 7.26.56 PM"/>
                    <pic:cNvPicPr>
                      <a:picLocks noChangeAspect="1"/>
                    </pic:cNvPicPr>
                  </pic:nvPicPr>
                  <pic:blipFill>
                    <a:blip r:embed="rId5"/>
                    <a:srcRect t="17035" b="5525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76B6">
      <w:pPr>
        <w:keepNext w:val="0"/>
        <w:keepLines w:val="0"/>
        <w:widowControl/>
        <w:suppressLineNumbers w:val="0"/>
        <w:jc w:val="center"/>
        <w:rPr>
          <w:rFonts w:hint="default" w:ascii="Times New Roman Bold Italic" w:hAnsi="Times New Roman Bold Italic" w:cs="Times New Roman Bold Italic"/>
          <w:b/>
          <w:bCs/>
          <w:i/>
          <w:iCs/>
          <w:sz w:val="22"/>
          <w:szCs w:val="22"/>
        </w:rPr>
      </w:pPr>
      <w:r>
        <w:rPr>
          <w:rFonts w:hint="default" w:ascii="Times New Roman Bold Italic" w:hAnsi="Times New Roman Bold Italic" w:eastAsia="-webkit-standard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  <w:t>3-D Graph Evolution tab illustrating hierarchical node compression across pooling layers, achieving 92% structural compression</w:t>
      </w:r>
    </w:p>
    <w:p w14:paraId="453588B4">
      <w:pPr>
        <w:jc w:val="both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3540E1C1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1C3DD1AB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5F044C53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47150B3D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3D6411B4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  <w:drawing>
          <wp:inline distT="0" distB="0" distL="114300" distR="114300">
            <wp:extent cx="5787390" cy="3123565"/>
            <wp:effectExtent l="0" t="0" r="3810" b="635"/>
            <wp:docPr id="3" name="Picture 3" descr="Screenshot 2026-04-05 at 7.27.1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05 at 7.27.14 PM"/>
                    <pic:cNvPicPr>
                      <a:picLocks noChangeAspect="1"/>
                    </pic:cNvPicPr>
                  </pic:nvPicPr>
                  <pic:blipFill>
                    <a:blip r:embed="rId6"/>
                    <a:srcRect t="16012" b="504"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6657">
      <w:pPr>
        <w:keepNext w:val="0"/>
        <w:keepLines w:val="0"/>
        <w:widowControl/>
        <w:suppressLineNumbers w:val="0"/>
        <w:jc w:val="center"/>
        <w:rPr>
          <w:rFonts w:hint="default" w:ascii="Times New Roman Bold Italic" w:hAnsi="Times New Roman Bold Italic" w:eastAsia="-webkit-standard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</w:pPr>
      <w:r>
        <w:rPr>
          <w:rFonts w:hint="default" w:ascii="Times New Roman Bold Italic" w:hAnsi="Times New Roman Bold Italic" w:eastAsia="-webkit-standard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  <w:t>Assignment Maps visualization showing the learned soft assignment matrices (</w:t>
      </w:r>
      <w:r>
        <w:rPr>
          <w:rFonts w:hint="default" w:ascii="Times New Roman Bold Italic" w:hAnsi="Times New Roman Bold Italic" w:eastAsia="SimSun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lang w:val="en-US" w:eastAsia="zh-CN" w:bidi="ar"/>
        </w:rPr>
        <w:t>S1</w:t>
      </w:r>
      <w:r>
        <w:rPr>
          <w:rFonts w:hint="default" w:ascii="Times New Roman Bold Italic" w:hAnsi="Times New Roman Bold Italic" w:eastAsia="-webkit-standard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  <w:t>, </w:t>
      </w:r>
      <w:r>
        <w:rPr>
          <w:rFonts w:hint="default" w:ascii="Times New Roman Bold Italic" w:hAnsi="Times New Roman Bold Italic" w:eastAsia="SimSun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lang w:val="en-US" w:eastAsia="zh-CN" w:bidi="ar"/>
        </w:rPr>
        <w:t>S2</w:t>
      </w:r>
      <w:r>
        <w:rPr>
          <w:rFonts w:hint="default" w:ascii="Times New Roman Bold Italic" w:hAnsi="Times New Roman Bold Italic" w:eastAsia="-webkit-standard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  <w:t>) via 3-D scatter plots and 2-D heatmaps</w:t>
      </w:r>
    </w:p>
    <w:p w14:paraId="030BBFBC">
      <w:pPr>
        <w:keepNext w:val="0"/>
        <w:keepLines w:val="0"/>
        <w:widowControl/>
        <w:suppressLineNumbers w:val="0"/>
        <w:jc w:val="center"/>
        <w:rPr>
          <w:rFonts w:hint="default" w:ascii="Times New Roman Bold Italic" w:hAnsi="Times New Roman Bold Italic" w:eastAsia="-webkit-standard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</w:pPr>
    </w:p>
    <w:p w14:paraId="54EE644E">
      <w:pPr>
        <w:keepNext w:val="0"/>
        <w:keepLines w:val="0"/>
        <w:widowControl/>
        <w:suppressLineNumbers w:val="0"/>
        <w:jc w:val="center"/>
        <w:rPr>
          <w:rFonts w:hint="default" w:ascii="Times New Roman Bold Italic" w:hAnsi="Times New Roman Bold Italic" w:eastAsia="-webkit-standard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</w:pPr>
    </w:p>
    <w:p w14:paraId="07F668CC">
      <w:pPr>
        <w:keepNext w:val="0"/>
        <w:keepLines w:val="0"/>
        <w:widowControl/>
        <w:suppressLineNumbers w:val="0"/>
        <w:jc w:val="center"/>
        <w:rPr>
          <w:rFonts w:hint="default" w:ascii="Times New Roman Bold Italic" w:hAnsi="Times New Roman Bold Italic" w:eastAsia="-webkit-standard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</w:pPr>
    </w:p>
    <w:p w14:paraId="5D0FCBE4">
      <w:pPr>
        <w:keepNext w:val="0"/>
        <w:keepLines w:val="0"/>
        <w:widowControl/>
        <w:suppressLineNumbers w:val="0"/>
        <w:jc w:val="center"/>
        <w:rPr>
          <w:rFonts w:hint="default" w:ascii="Times New Roman Bold Italic" w:hAnsi="Times New Roman Bold Italic" w:eastAsia="-webkit-standard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</w:pPr>
    </w:p>
    <w:p w14:paraId="6F3AA0D8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  <w:drawing>
          <wp:inline distT="0" distB="0" distL="114300" distR="114300">
            <wp:extent cx="6362700" cy="1967865"/>
            <wp:effectExtent l="0" t="0" r="12700" b="13335"/>
            <wp:docPr id="2" name="Picture 2" descr="Screenshot 2026-04-05 at 7.27.3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05 at 7.27.30 PM"/>
                    <pic:cNvPicPr>
                      <a:picLocks noChangeAspect="1"/>
                    </pic:cNvPicPr>
                  </pic:nvPicPr>
                  <pic:blipFill>
                    <a:blip r:embed="rId7"/>
                    <a:srcRect t="15405" b="3675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A27B">
      <w:pPr>
        <w:keepNext w:val="0"/>
        <w:keepLines w:val="0"/>
        <w:widowControl/>
        <w:suppressLineNumbers w:val="0"/>
        <w:jc w:val="center"/>
        <w:rPr>
          <w:rFonts w:hint="default" w:ascii="Times New Roman Bold Italic" w:hAnsi="Times New Roman Bold Italic" w:cs="Times New Roman Bold Italic"/>
          <w:b/>
          <w:bCs/>
          <w:i/>
          <w:iCs/>
          <w:sz w:val="22"/>
          <w:szCs w:val="22"/>
        </w:rPr>
      </w:pPr>
      <w:r>
        <w:rPr>
          <w:rFonts w:hint="default" w:ascii="Times New Roman Bold Italic" w:hAnsi="Times New Roman Bold Italic" w:eastAsia="-webkit-standard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  <w:t>Analytics tab displaying the final evaluation metrics, accuracy curves, and a 3-D Training Trajectory mapping the optimization path</w:t>
      </w:r>
    </w:p>
    <w:p w14:paraId="55C88D63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2CC4C54F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47164248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145ACB7B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24B550B1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778D5328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7E68E09D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49905E9B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3C3EAF36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3E02884D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59FE320A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0164BA85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</w:p>
    <w:p w14:paraId="57E3B82C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  <w:drawing>
          <wp:inline distT="0" distB="0" distL="114300" distR="114300">
            <wp:extent cx="5362575" cy="2566670"/>
            <wp:effectExtent l="0" t="0" r="22225" b="24130"/>
            <wp:docPr id="1" name="Picture 1" descr="Screenshot 2026-04-05 at 7.27.3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05 at 7.27.36 PM"/>
                    <pic:cNvPicPr>
                      <a:picLocks noChangeAspect="1"/>
                    </pic:cNvPicPr>
                  </pic:nvPicPr>
                  <pic:blipFill>
                    <a:blip r:embed="rId8"/>
                    <a:srcRect t="14188" b="1169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34DB">
      <w:pPr>
        <w:keepNext w:val="0"/>
        <w:keepLines w:val="0"/>
        <w:widowControl/>
        <w:suppressLineNumbers w:val="0"/>
        <w:jc w:val="center"/>
        <w:rPr>
          <w:rFonts w:hint="default" w:ascii="Times New Roman Bold Italic" w:hAnsi="Times New Roman Bold Italic" w:cs="Times New Roman Bold Italic"/>
          <w:b/>
          <w:bCs/>
          <w:i/>
          <w:iCs/>
          <w:sz w:val="22"/>
          <w:szCs w:val="22"/>
        </w:rPr>
      </w:pPr>
      <w:r>
        <w:rPr>
          <w:rFonts w:hint="default" w:ascii="Times New Roman Bold Italic" w:hAnsi="Times New Roman Bold Italic" w:eastAsia="-webkit-standard" w:cs="Times New Roman Bold Italic"/>
          <w:b/>
          <w:bCs/>
          <w:i/>
          <w:iCs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  <w:t>Detailed view of the 3-D Training Trajectory alongside the overall training loss progression curve</w:t>
      </w:r>
    </w:p>
    <w:p w14:paraId="425D3A80">
      <w:pPr>
        <w:jc w:val="center"/>
        <w:rPr>
          <w:rFonts w:hint="default" w:ascii="Times New Roman Bold" w:hAnsi="Times New Roman Bold" w:cs="Times New Roman Bold"/>
          <w:b/>
          <w:bCs w:val="0"/>
          <w:sz w:val="40"/>
          <w:szCs w:val="40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DED8513"/>
    <w:rsid w:val="ADED8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2026-04-05T21:45:00Z</dcterms:created>
  <dc:creator>Akash</dc:creator>
  <cp:lastModifiedBy>Akash</cp:lastModifiedBy>
  <dcterms:modified xsi:type="dcterms:W3CDTF">2026-04-05T21:57:26Z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0D854AAA06706402968AD269705C5E48_41</vt:lpwstr>
  </property>
</Properties>
</file>