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75BD2" w14:textId="77777777" w:rsidR="009D3FAE" w:rsidRDefault="00000000">
      <w:pPr>
        <w:pStyle w:val="Heading1"/>
      </w:pPr>
      <w:r>
        <w:t>Research on Carpooling Websites: Functionalities &amp; Insights for Project</w:t>
      </w:r>
    </w:p>
    <w:p w14:paraId="4C3A6087" w14:textId="77777777" w:rsidR="009D3FAE" w:rsidRDefault="00000000">
      <w:pPr>
        <w:pStyle w:val="Heading2"/>
      </w:pPr>
      <w:r>
        <w:t xml:space="preserve">1. </w:t>
      </w:r>
      <w:proofErr w:type="spellStart"/>
      <w:r>
        <w:t>BlaBlaCar</w:t>
      </w:r>
      <w:proofErr w:type="spellEnd"/>
    </w:p>
    <w:p w14:paraId="769601B1" w14:textId="77777777" w:rsidR="009D3FAE" w:rsidRDefault="00000000">
      <w:r>
        <w:t xml:space="preserve">Website: </w:t>
      </w:r>
      <w:bookmarkStart w:id="0" w:name="_Hlk204709469"/>
      <w:r>
        <w:t>www.blablacar.com</w:t>
      </w:r>
      <w:bookmarkEnd w:id="0"/>
    </w:p>
    <w:p w14:paraId="73CBDDA8" w14:textId="77777777" w:rsidR="009D3FAE" w:rsidRDefault="00000000">
      <w:r>
        <w:t>Key Functionalities:</w:t>
      </w:r>
      <w:r>
        <w:br/>
        <w:t>- Ride Sharing Matching: Matches drivers with empty seats to passengers traveling the same route.</w:t>
      </w:r>
      <w:r>
        <w:br/>
        <w:t>- User Profiles &amp; Reviews: Profiles with reviews build trust among users.</w:t>
      </w:r>
      <w:r>
        <w:br/>
        <w:t>- Price Estimation: Provides suggested contribution cost to passengers.</w:t>
      </w:r>
      <w:r>
        <w:br/>
        <w:t>- Online Payment Integration: Allows secure in-app payments.</w:t>
      </w:r>
      <w:r>
        <w:br/>
        <w:t>- In-App Chat: Communication between drivers and passengers without revealing personal contact numbers.</w:t>
      </w:r>
    </w:p>
    <w:p w14:paraId="6F0367B2" w14:textId="77777777" w:rsidR="009D3FAE" w:rsidRDefault="00000000">
      <w:pPr>
        <w:pStyle w:val="Heading2"/>
      </w:pPr>
      <w:r>
        <w:t>2. Quick Ride</w:t>
      </w:r>
    </w:p>
    <w:p w14:paraId="70AE06A1" w14:textId="77777777" w:rsidR="009D3FAE" w:rsidRDefault="00000000">
      <w:r>
        <w:t>Website: www.quickride.in</w:t>
      </w:r>
    </w:p>
    <w:p w14:paraId="5F414F23" w14:textId="77777777" w:rsidR="009D3FAE" w:rsidRDefault="00000000">
      <w:r>
        <w:t>Key Functionalities:</w:t>
      </w:r>
      <w:r>
        <w:br/>
        <w:t>- Real-Time Ride Matching: Matches rides dynamically based on timing and routes.</w:t>
      </w:r>
      <w:r>
        <w:br/>
        <w:t>- Corporate Carpooling: Focus on companies for employee commuting.</w:t>
      </w:r>
      <w:r>
        <w:br/>
        <w:t>- Digital Payment Options: Integrated payment systems.</w:t>
      </w:r>
      <w:r>
        <w:br/>
        <w:t>- Ride Scheduling: Allows advance scheduling of regular rides.</w:t>
      </w:r>
      <w:r>
        <w:br/>
        <w:t>- Gamification: Rewards, points system for encouraging usage.</w:t>
      </w:r>
    </w:p>
    <w:p w14:paraId="6785ED45" w14:textId="77777777" w:rsidR="009D3FAE" w:rsidRDefault="00000000">
      <w:pPr>
        <w:pStyle w:val="Heading2"/>
      </w:pPr>
      <w:r>
        <w:t>3. sRide</w:t>
      </w:r>
    </w:p>
    <w:p w14:paraId="17EC5E10" w14:textId="77777777" w:rsidR="009D3FAE" w:rsidRDefault="00000000">
      <w:r>
        <w:t>Website: www.sride.in</w:t>
      </w:r>
    </w:p>
    <w:p w14:paraId="61E1582A" w14:textId="77777777" w:rsidR="009D3FAE" w:rsidRDefault="00000000">
      <w:r>
        <w:t>Key Functionalities:</w:t>
      </w:r>
      <w:r>
        <w:br/>
        <w:t>- Verified Users: Verifies identities via mobile and email.</w:t>
      </w:r>
      <w:r>
        <w:br/>
        <w:t>- Ride Matching &amp; Notifications: Matches rides with notifications for nearby carpools.</w:t>
      </w:r>
      <w:r>
        <w:br/>
        <w:t>- Payment Integration: In-app payments through digital wallets.</w:t>
      </w:r>
      <w:r>
        <w:br/>
        <w:t>- Emergency Contact: SOS feature for added safety.</w:t>
      </w:r>
      <w:r>
        <w:br/>
        <w:t>- Enterprise Solutions: Integration for corporates to manage employee carpools.</w:t>
      </w:r>
    </w:p>
    <w:p w14:paraId="1D00209F" w14:textId="77777777" w:rsidR="009D3FAE" w:rsidRDefault="00000000">
      <w:pPr>
        <w:pStyle w:val="Heading2"/>
      </w:pPr>
      <w:r>
        <w:t>4. CarpoolWorld</w:t>
      </w:r>
    </w:p>
    <w:p w14:paraId="28F033AD" w14:textId="77777777" w:rsidR="009D3FAE" w:rsidRDefault="00000000">
      <w:r>
        <w:t>Website: www.carpoolworld.com</w:t>
      </w:r>
    </w:p>
    <w:p w14:paraId="21FB4B5E" w14:textId="77777777" w:rsidR="009D3FAE" w:rsidRDefault="00000000">
      <w:r>
        <w:t>Key Functionalities:</w:t>
      </w:r>
      <w:r>
        <w:br/>
        <w:t>- Free Service: Primarily focused on free, public ride-matching.</w:t>
      </w:r>
      <w:r>
        <w:br/>
        <w:t>- Route Planning: Helps users plan and share routes.</w:t>
      </w:r>
      <w:r>
        <w:br/>
        <w:t>- Community Focus: Focus on schools, businesses, and organizations.</w:t>
      </w:r>
      <w:r>
        <w:br/>
        <w:t>- Privacy Options: Control over visibility of user details.</w:t>
      </w:r>
      <w:r>
        <w:br/>
        <w:t>- No Payment Integration: Does not handle financial transactions; riders settle costs offline.</w:t>
      </w:r>
    </w:p>
    <w:p w14:paraId="40870E9E" w14:textId="77777777" w:rsidR="009D3FAE" w:rsidRDefault="00000000">
      <w:pPr>
        <w:pStyle w:val="Heading2"/>
      </w:pPr>
      <w:r>
        <w:lastRenderedPageBreak/>
        <w:t>5. Liftshare</w:t>
      </w:r>
    </w:p>
    <w:p w14:paraId="1848A974" w14:textId="77777777" w:rsidR="009D3FAE" w:rsidRDefault="00000000">
      <w:r>
        <w:t>Website: www.liftshare.com</w:t>
      </w:r>
    </w:p>
    <w:p w14:paraId="369989C1" w14:textId="77777777" w:rsidR="009D3FAE" w:rsidRDefault="00000000">
      <w:r>
        <w:t>Key Functionalities:</w:t>
      </w:r>
      <w:r>
        <w:br/>
        <w:t>- Route Matching: Efficiently matches members traveling in the same direction.</w:t>
      </w:r>
      <w:r>
        <w:br/>
        <w:t>- Workplace Schemes: Specialized solutions for companies to reduce parking demand and emissions.</w:t>
      </w:r>
      <w:r>
        <w:br/>
        <w:t>- Cost Sharing Calculation: Helps users split journey costs.</w:t>
      </w:r>
      <w:r>
        <w:br/>
        <w:t>- Trusted Network: Users rate each other; verification options available.</w:t>
      </w:r>
      <w:r>
        <w:br/>
        <w:t>- Environmental Impact Tracker: Shows CO2 saved through carpooling.</w:t>
      </w:r>
    </w:p>
    <w:p w14:paraId="3B4676F2" w14:textId="77777777" w:rsidR="009D3FAE" w:rsidRDefault="00000000">
      <w:pPr>
        <w:pStyle w:val="Heading2"/>
      </w:pPr>
      <w:r>
        <w:t>How These Functionalities Can Guide My Project: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D3FAE" w14:paraId="21A0EC3B" w14:textId="77777777">
        <w:tc>
          <w:tcPr>
            <w:tcW w:w="4320" w:type="dxa"/>
          </w:tcPr>
          <w:p w14:paraId="194E06D8" w14:textId="77777777" w:rsidR="009D3FAE" w:rsidRDefault="00000000">
            <w:r>
              <w:t>Feature</w:t>
            </w:r>
          </w:p>
        </w:tc>
        <w:tc>
          <w:tcPr>
            <w:tcW w:w="4320" w:type="dxa"/>
          </w:tcPr>
          <w:p w14:paraId="616959A5" w14:textId="77777777" w:rsidR="009D3FAE" w:rsidRDefault="00000000">
            <w:r>
              <w:t>Importance for My Project</w:t>
            </w:r>
          </w:p>
        </w:tc>
      </w:tr>
      <w:tr w:rsidR="009D3FAE" w14:paraId="08BC70D6" w14:textId="77777777">
        <w:tc>
          <w:tcPr>
            <w:tcW w:w="4320" w:type="dxa"/>
          </w:tcPr>
          <w:p w14:paraId="35934C61" w14:textId="77777777" w:rsidR="009D3FAE" w:rsidRDefault="00000000">
            <w:r>
              <w:t>Ride Matching (Route &amp; Timing)</w:t>
            </w:r>
          </w:p>
        </w:tc>
        <w:tc>
          <w:tcPr>
            <w:tcW w:w="4320" w:type="dxa"/>
          </w:tcPr>
          <w:p w14:paraId="6EE600DF" w14:textId="77777777" w:rsidR="009D3FAE" w:rsidRDefault="00000000">
            <w:r>
              <w:t>Core feature to ensure users can efficiently share rides.</w:t>
            </w:r>
          </w:p>
        </w:tc>
      </w:tr>
      <w:tr w:rsidR="009D3FAE" w14:paraId="7BDB9EA9" w14:textId="77777777">
        <w:tc>
          <w:tcPr>
            <w:tcW w:w="4320" w:type="dxa"/>
          </w:tcPr>
          <w:p w14:paraId="4041851A" w14:textId="77777777" w:rsidR="009D3FAE" w:rsidRDefault="00000000">
            <w:r>
              <w:t>User Verification &amp; Reviews</w:t>
            </w:r>
          </w:p>
        </w:tc>
        <w:tc>
          <w:tcPr>
            <w:tcW w:w="4320" w:type="dxa"/>
          </w:tcPr>
          <w:p w14:paraId="2C9C1B9A" w14:textId="77777777" w:rsidR="009D3FAE" w:rsidRDefault="00000000">
            <w:r>
              <w:t>Increases user trust and safety. Must include basic KYC.</w:t>
            </w:r>
          </w:p>
        </w:tc>
      </w:tr>
      <w:tr w:rsidR="009D3FAE" w14:paraId="44CA0204" w14:textId="77777777">
        <w:tc>
          <w:tcPr>
            <w:tcW w:w="4320" w:type="dxa"/>
          </w:tcPr>
          <w:p w14:paraId="3362B0AE" w14:textId="77777777" w:rsidR="009D3FAE" w:rsidRDefault="00000000">
            <w:r>
              <w:t>Payment System</w:t>
            </w:r>
          </w:p>
        </w:tc>
        <w:tc>
          <w:tcPr>
            <w:tcW w:w="4320" w:type="dxa"/>
          </w:tcPr>
          <w:p w14:paraId="6C20E3A4" w14:textId="77777777" w:rsidR="009D3FAE" w:rsidRDefault="00000000">
            <w:r>
              <w:t>Optional, but enhances convenience and security in transaction.</w:t>
            </w:r>
          </w:p>
        </w:tc>
      </w:tr>
      <w:tr w:rsidR="009D3FAE" w14:paraId="240FDD91" w14:textId="77777777">
        <w:tc>
          <w:tcPr>
            <w:tcW w:w="4320" w:type="dxa"/>
          </w:tcPr>
          <w:p w14:paraId="14BC1B9D" w14:textId="77777777" w:rsidR="009D3FAE" w:rsidRDefault="00000000">
            <w:r>
              <w:t>Communication Tools</w:t>
            </w:r>
          </w:p>
        </w:tc>
        <w:tc>
          <w:tcPr>
            <w:tcW w:w="4320" w:type="dxa"/>
          </w:tcPr>
          <w:p w14:paraId="0F7C0671" w14:textId="77777777" w:rsidR="009D3FAE" w:rsidRDefault="00000000">
            <w:r>
              <w:t>In-app chat or masked numbers for safety and coordination.</w:t>
            </w:r>
          </w:p>
        </w:tc>
      </w:tr>
      <w:tr w:rsidR="009D3FAE" w14:paraId="56894984" w14:textId="77777777">
        <w:tc>
          <w:tcPr>
            <w:tcW w:w="4320" w:type="dxa"/>
          </w:tcPr>
          <w:p w14:paraId="0FB3C637" w14:textId="77777777" w:rsidR="009D3FAE" w:rsidRDefault="00000000">
            <w:r>
              <w:t>Corporate/Community Integration</w:t>
            </w:r>
          </w:p>
        </w:tc>
        <w:tc>
          <w:tcPr>
            <w:tcW w:w="4320" w:type="dxa"/>
          </w:tcPr>
          <w:p w14:paraId="7EC7EAD8" w14:textId="77777777" w:rsidR="009D3FAE" w:rsidRDefault="00000000">
            <w:r>
              <w:t>Potential to expand to companies, schools, and institutions.</w:t>
            </w:r>
          </w:p>
        </w:tc>
      </w:tr>
      <w:tr w:rsidR="009D3FAE" w14:paraId="7996843C" w14:textId="77777777">
        <w:tc>
          <w:tcPr>
            <w:tcW w:w="4320" w:type="dxa"/>
          </w:tcPr>
          <w:p w14:paraId="6BD64044" w14:textId="77777777" w:rsidR="009D3FAE" w:rsidRDefault="00000000">
            <w:r>
              <w:t>Environmental Impact Tracking</w:t>
            </w:r>
          </w:p>
        </w:tc>
        <w:tc>
          <w:tcPr>
            <w:tcW w:w="4320" w:type="dxa"/>
          </w:tcPr>
          <w:p w14:paraId="156C5F73" w14:textId="77777777" w:rsidR="009D3FAE" w:rsidRDefault="00000000">
            <w:r>
              <w:t>Adds value for eco-conscious users and marketing.</w:t>
            </w:r>
          </w:p>
        </w:tc>
      </w:tr>
    </w:tbl>
    <w:p w14:paraId="1E5BDA40" w14:textId="77777777" w:rsidR="009D3FAE" w:rsidRDefault="00000000">
      <w:pPr>
        <w:pStyle w:val="Heading2"/>
      </w:pPr>
      <w:r>
        <w:t>Conclusion:</w:t>
      </w:r>
    </w:p>
    <w:p w14:paraId="44D084D1" w14:textId="5486058E" w:rsidR="009D3FAE" w:rsidRDefault="00000000">
      <w:r>
        <w:t xml:space="preserve">These websites focus heavily on trust, safety, convenience, and scalability. For </w:t>
      </w:r>
      <w:r w:rsidR="006E290C">
        <w:t>my</w:t>
      </w:r>
      <w:r>
        <w:t xml:space="preserve"> project, </w:t>
      </w:r>
      <w:r w:rsidR="006E290C">
        <w:t>I</w:t>
      </w:r>
      <w:r>
        <w:t xml:space="preserve"> should prioritize:</w:t>
      </w:r>
      <w:r>
        <w:br/>
        <w:t>✅ Easy matching of drivers/passengers</w:t>
      </w:r>
      <w:r>
        <w:br/>
        <w:t>✅ Safety features (verification, reviews, SOS)</w:t>
      </w:r>
      <w:r>
        <w:br/>
        <w:t>✅ Smooth communication &amp; payments</w:t>
      </w:r>
      <w:r>
        <w:br/>
        <w:t>✅ Potential for expansion into organizations</w:t>
      </w:r>
    </w:p>
    <w:sectPr w:rsidR="009D3F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547733">
    <w:abstractNumId w:val="8"/>
  </w:num>
  <w:num w:numId="2" w16cid:durableId="593443070">
    <w:abstractNumId w:val="6"/>
  </w:num>
  <w:num w:numId="3" w16cid:durableId="805852064">
    <w:abstractNumId w:val="5"/>
  </w:num>
  <w:num w:numId="4" w16cid:durableId="969479674">
    <w:abstractNumId w:val="4"/>
  </w:num>
  <w:num w:numId="5" w16cid:durableId="248123237">
    <w:abstractNumId w:val="7"/>
  </w:num>
  <w:num w:numId="6" w16cid:durableId="1119566178">
    <w:abstractNumId w:val="3"/>
  </w:num>
  <w:num w:numId="7" w16cid:durableId="493380062">
    <w:abstractNumId w:val="2"/>
  </w:num>
  <w:num w:numId="8" w16cid:durableId="1978607887">
    <w:abstractNumId w:val="1"/>
  </w:num>
  <w:num w:numId="9" w16cid:durableId="188213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264"/>
    <w:rsid w:val="0015074B"/>
    <w:rsid w:val="0029639D"/>
    <w:rsid w:val="00326F90"/>
    <w:rsid w:val="006E290C"/>
    <w:rsid w:val="009D3FAE"/>
    <w:rsid w:val="00AA1D8D"/>
    <w:rsid w:val="00B47730"/>
    <w:rsid w:val="00C7367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3D467"/>
  <w14:defaultImageDpi w14:val="300"/>
  <w15:docId w15:val="{62C3C4BF-F7B2-41BE-821D-DAC65FBD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E29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R. Kamaliya</cp:lastModifiedBy>
  <cp:revision>3</cp:revision>
  <dcterms:created xsi:type="dcterms:W3CDTF">2013-12-23T23:15:00Z</dcterms:created>
  <dcterms:modified xsi:type="dcterms:W3CDTF">2025-07-29T14:16:00Z</dcterms:modified>
  <cp:category/>
</cp:coreProperties>
</file>