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sdt>
      <w:sdtPr>
        <w:rPr>
          <w:rFonts w:cs="Times New Roman"/>
        </w:rPr>
        <w:id w:val="1648441649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:rsidR="0070008A" w14:paraId="5CB09A0E" w14:textId="21E24205">
          <w:pPr>
            <w:pStyle w:val="TOC1"/>
            <w:spacing w:before="0"/>
            <w:rPr>
              <w:rFonts w:asciiTheme="minorHAnsi" w:eastAsiaTheme="minorEastAsia" w:hAnsiTheme="minorHAnsi"/>
              <w:b w:val="0"/>
              <w:bCs w:val="0"/>
              <w:color w:val="auto"/>
              <w:sz w:val="24"/>
              <w:lang w:val="en-IN" w:eastAsia="en-IN"/>
            </w:rPr>
          </w:pPr>
          <w:r>
            <w:t xml:space="preserve">CHAPTER 5 </w:t>
          </w:r>
          <w:hyperlink w:anchor="_Toc186107983" w:history="1">
            <w:r>
              <w:rPr>
                <w:rStyle w:val="Hyperlink"/>
              </w:rPr>
              <w:t>METHODOLOGY</w:t>
            </w:r>
            <w:r>
              <w:tab/>
              <w:t>13</w:t>
            </w:r>
          </w:hyperlink>
        </w:p>
        <w:p w:rsidR="0070008A" w14:paraId="7E12FA5A" w14:textId="77777777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sz w:val="24"/>
              <w:lang w:val="en-IN" w:eastAsia="en-IN"/>
            </w:rPr>
          </w:pPr>
          <w:r>
            <w:t xml:space="preserve">CHAPTER 6 </w:t>
          </w:r>
          <w:hyperlink w:anchor="_Toc186107984" w:history="1">
            <w:r>
              <w:rPr>
                <w:rStyle w:val="Hyperlink"/>
              </w:rPr>
              <w:t>HARDWARE AND SOFTWARE RE</w:t>
            </w:r>
            <w:r>
              <w:rPr>
                <w:rStyle w:val="Hyperlink"/>
              </w:rPr>
              <w:t>QUIREMENTS</w:t>
            </w:r>
            <w:r>
              <w:tab/>
            </w:r>
            <w:r>
              <w:fldChar w:fldCharType="begin"/>
            </w:r>
            <w:r>
              <w:instrText xml:space="preserve"> PAGEREF _Toc186107984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70008A" w14:paraId="391B44C8" w14:textId="77777777">
          <w:pPr>
            <w:pStyle w:val="TOC2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85" w:history="1">
            <w:r>
              <w:rPr>
                <w:rStyle w:val="Hyperlink"/>
              </w:rPr>
              <w:t>5.1 HARDWARE REQUIREMENTS</w:t>
            </w:r>
            <w:r>
              <w:tab/>
            </w:r>
            <w:r>
              <w:fldChar w:fldCharType="begin"/>
            </w:r>
            <w:r>
              <w:instrText xml:space="preserve"> PAGEREF _Toc186107985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70008A" w14:paraId="662A90AF" w14:textId="77777777">
          <w:pPr>
            <w:pStyle w:val="TOC2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86" w:history="1">
            <w:r>
              <w:rPr>
                <w:rStyle w:val="Hyperlink"/>
              </w:rPr>
              <w:t>5.2 SOFTWARE REQUIREMENTS</w:t>
            </w:r>
            <w:r>
              <w:tab/>
            </w:r>
            <w:r>
              <w:fldChar w:fldCharType="begin"/>
            </w:r>
            <w:r>
              <w:instrText xml:space="preserve"> PAGEREF _Toc186107986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70008A" w14:paraId="09FD7639" w14:textId="77777777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sz w:val="24"/>
              <w:lang w:val="en-IN" w:eastAsia="en-IN"/>
            </w:rPr>
          </w:pPr>
          <w:hyperlink w:anchor="_Toc186107987" w:history="1">
            <w:r>
              <w:rPr>
                <w:rStyle w:val="Hyperlink"/>
              </w:rPr>
              <w:t>CO</w:t>
            </w:r>
            <w:r>
              <w:rPr>
                <w:rStyle w:val="Hyperlink"/>
              </w:rPr>
              <w:t>NCLUSION</w:t>
            </w:r>
            <w:r>
              <w:tab/>
            </w:r>
            <w:r>
              <w:fldChar w:fldCharType="begin"/>
            </w:r>
            <w:r>
              <w:instrText xml:space="preserve"> PAGEREF _Toc186107987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70008A" w14:paraId="5BAD2AB8" w14:textId="77777777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sz w:val="24"/>
              <w:lang w:val="en-IN" w:eastAsia="en-IN"/>
            </w:rPr>
          </w:pPr>
          <w:hyperlink w:anchor="_Toc186107988" w:history="1">
            <w:r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_Toc186107988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70008A" w14:paraId="1D4CAFA9" w14:textId="77777777">
          <w:pPr>
            <w:spacing w:before="120" w:after="0" w:line="360" w:lineRule="auto"/>
            <w:rPr>
              <w:rFonts w:cs="Times New Roman"/>
              <w:szCs w:val="24"/>
            </w:rPr>
          </w:pPr>
        </w:p>
      </w:sdtContent>
    </w:sdt>
    <w:p w:rsidR="0070008A" w14:paraId="21FB9F91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4D2547DB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2A426FA8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51C2445D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24C596CD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4B370958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196E4AC4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3736F3DB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5235EA4E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796A92B1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088A80C6" w14:textId="10B03D72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621C98" w14:paraId="54320838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447AD1C5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70008A" w14:paraId="36CE41FE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</w:p>
    <w:sectPr>
      <w:footerReference w:type="default" r:id="rId6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 w:start="4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211972137"/>
      <w:docPartObj>
        <w:docPartGallery w:val="AutoText"/>
      </w:docPartObj>
    </w:sdtPr>
    <w:sdtContent>
      <w:p w:rsidR="0070008A" w14:paraId="2FBD3169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v</w:t>
        </w:r>
        <w:r>
          <w:fldChar w:fldCharType="end"/>
        </w:r>
      </w:p>
    </w:sdtContent>
  </w:sdt>
  <w:p w:rsidR="0070008A" w14:paraId="081D5F9E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