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痛點科技</w:t>
      </w:r>
    </w:p>
    <w:p>
      <w:pPr>
        <w:spacing w:after="60"/>
        <w:jc w:val="center"/>
      </w:pPr>
      <w:r>
        <w:rPr>
          <w:b/>
          <w:bCs/>
          <w:color w:val="1F3864"/>
          <w:sz w:val="40"/>
          <w:szCs w:val="40"/>
        </w:rPr>
        <w:t xml:space="preserve">服 務 合 約 書</w:t>
      </w:r>
    </w:p>
    <w:p>
      <w:pPr>
        <w:pBdr>
          <w:bottom w:val="single" w:color="1F3864" w:sz="12" w:space="6"/>
        </w:pBdr>
        <w:spacing w:after="220"/>
        <w:jc w:val="center"/>
      </w:pPr>
      <w:r>
        <w:rPr>
          <w:color w:val="595959"/>
          <w:sz w:val="18"/>
          <w:szCs w:val="18"/>
        </w:rPr>
        <w:t xml:space="preserve">SERVICE AGREEMENT</w:t>
      </w:r>
    </w:p>
    <w:p>
      <w:pPr>
        <w:spacing w:after="90" w:line="300"/>
      </w:pPr>
      <w:r>
        <w:rPr>
          <w:color w:val="222222"/>
          <w:sz w:val="22"/>
          <w:szCs w:val="22"/>
        </w:rPr>
        <w:t xml:space="preserve">本服務合約書（以下簡稱「本合約」）由下列雙方於中華民國______年______月______日簽訂，雙方同意遵守下列各項約定：</w:t>
      </w:r>
    </w:p>
    <w:p>
      <w:pPr>
        <w:spacing w:after="90" w:before="120"/>
      </w:pPr>
      <w:r>
        <w:rPr>
          <w:b/>
          <w:bCs/>
          <w:color w:val="222222"/>
          <w:sz w:val="22"/>
          <w:szCs w:val="22"/>
        </w:rPr>
        <w:t xml:space="preserve">甲方（委託方）：</w:t>
      </w:r>
      <w:r>
        <w:rPr>
          <w:color w:val="222222"/>
          <w:sz w:val="22"/>
          <w:szCs w:val="22"/>
        </w:rPr>
        <w:t xml:space="preserve">________________________（以下簡稱「甲方」）</w:t>
      </w:r>
    </w:p>
    <w:p>
      <w:pPr>
        <w:spacing w:after="90"/>
      </w:pPr>
      <w:r>
        <w:rPr>
          <w:b/>
          <w:bCs/>
          <w:color w:val="222222"/>
          <w:sz w:val="22"/>
          <w:szCs w:val="22"/>
        </w:rPr>
        <w:t xml:space="preserve">乙方（受託方）：</w:t>
      </w:r>
      <w:r>
        <w:rPr>
          <w:color w:val="222222"/>
          <w:sz w:val="22"/>
          <w:szCs w:val="22"/>
        </w:rPr>
        <w:t xml:space="preserve">痛點科技（以下簡稱「乙方」）</w:t>
      </w:r>
    </w:p>
    <w:p>
      <w:pPr>
        <w:spacing w:after="90" w:before="220"/>
      </w:pPr>
      <w:r>
        <w:rPr>
          <w:b/>
          <w:bCs/>
          <w:color w:val="1F3864"/>
          <w:sz w:val="24"/>
          <w:szCs w:val="24"/>
        </w:rPr>
        <w:t xml:space="preserve">第 1 條　契約標的與服務範圍</w:t>
      </w:r>
    </w:p>
    <w:p>
      <w:pPr>
        <w:pStyle w:val="ListParagraph"/>
        <w:numPr>
          <w:ilvl w:val="0"/>
          <w:numId w:val="2"/>
        </w:numPr>
        <w:spacing w:after="70" w:line="300"/>
      </w:pPr>
      <w:r>
        <w:rPr>
          <w:color w:val="222222"/>
          <w:sz w:val="22"/>
          <w:szCs w:val="22"/>
        </w:rPr>
        <w:t xml:space="preserve">乙方同意依本合約及附件一「服務項目與報價明細」之約定，為甲方提供人工智慧、流程自動化、光學字元辨識（OCR）、知識庫建置、AI 客服及相關資訊系統建置與導入之服務（以下簡稱「本服務」）。</w:t>
      </w:r>
    </w:p>
    <w:p>
      <w:pPr>
        <w:pStyle w:val="ListParagraph"/>
        <w:numPr>
          <w:ilvl w:val="0"/>
          <w:numId w:val="2"/>
        </w:numPr>
        <w:spacing w:after="70" w:line="300"/>
      </w:pPr>
      <w:r>
        <w:rPr>
          <w:color w:val="222222"/>
          <w:sz w:val="22"/>
          <w:szCs w:val="22"/>
        </w:rPr>
        <w:t xml:space="preserve">本服務之具體項目、規格、交付標的與數量，以附件一及雙方另行確認之需求規格書為準。</w:t>
      </w:r>
    </w:p>
    <w:p>
      <w:pPr>
        <w:pStyle w:val="ListParagraph"/>
        <w:numPr>
          <w:ilvl w:val="0"/>
          <w:numId w:val="2"/>
        </w:numPr>
        <w:spacing w:after="70" w:line="300"/>
      </w:pPr>
      <w:r>
        <w:rPr>
          <w:color w:val="222222"/>
          <w:sz w:val="22"/>
          <w:szCs w:val="22"/>
        </w:rPr>
        <w:t xml:space="preserve">凡未載明於附件一或需求規格書之工作項目，均不屬本合約服務範圍，如需增加應依第 10 條辦理。</w:t>
      </w:r>
    </w:p>
    <w:p>
      <w:pPr>
        <w:spacing w:after="90" w:before="220"/>
      </w:pPr>
      <w:r>
        <w:rPr>
          <w:b/>
          <w:bCs/>
          <w:color w:val="1F3864"/>
          <w:sz w:val="24"/>
          <w:szCs w:val="24"/>
        </w:rPr>
        <w:t xml:space="preserve">第 2 條　合約期間與服務時程</w:t>
      </w:r>
    </w:p>
    <w:p>
      <w:pPr>
        <w:pStyle w:val="ListParagraph"/>
        <w:numPr>
          <w:ilvl w:val="0"/>
          <w:numId w:val="2"/>
        </w:numPr>
        <w:spacing w:after="70" w:line="300"/>
      </w:pPr>
      <w:r>
        <w:rPr>
          <w:color w:val="222222"/>
          <w:sz w:val="22"/>
          <w:szCs w:val="22"/>
        </w:rPr>
        <w:t xml:space="preserve">本合約有效期間自簽約日起至全部服務交付驗收合格之日止；如屬持續性維護服務者，另依第 9 條約定辦理。</w:t>
      </w:r>
    </w:p>
    <w:p>
      <w:pPr>
        <w:pStyle w:val="ListParagraph"/>
        <w:numPr>
          <w:ilvl w:val="0"/>
          <w:numId w:val="2"/>
        </w:numPr>
        <w:spacing w:after="70" w:line="300"/>
      </w:pPr>
      <w:r>
        <w:rPr>
          <w:color w:val="222222"/>
          <w:sz w:val="22"/>
          <w:szCs w:val="22"/>
        </w:rPr>
        <w:t xml:space="preserve">本服務預計自______年______月______日起至______年______月______日止完成，分階段之里程碑與時程以附件一為準。</w:t>
      </w:r>
    </w:p>
    <w:p>
      <w:pPr>
        <w:pStyle w:val="ListParagraph"/>
        <w:numPr>
          <w:ilvl w:val="0"/>
          <w:numId w:val="2"/>
        </w:numPr>
        <w:spacing w:after="70" w:line="300"/>
      </w:pPr>
      <w:r>
        <w:rPr>
          <w:color w:val="222222"/>
          <w:sz w:val="22"/>
          <w:szCs w:val="22"/>
        </w:rPr>
        <w:t xml:space="preserve">因甲方未及時提供資料、決策或配合事項致時程延誤者，交付期限順延，乙方不負遲延責任。</w:t>
      </w:r>
    </w:p>
    <w:p>
      <w:pPr>
        <w:spacing w:after="90" w:before="220"/>
      </w:pPr>
      <w:r>
        <w:rPr>
          <w:b/>
          <w:bCs/>
          <w:color w:val="1F3864"/>
          <w:sz w:val="24"/>
          <w:szCs w:val="24"/>
        </w:rPr>
        <w:t xml:space="preserve">第 3 條　合約金額與付款方式</w:t>
      </w:r>
    </w:p>
    <w:p>
      <w:pPr>
        <w:pStyle w:val="ListParagraph"/>
        <w:numPr>
          <w:ilvl w:val="0"/>
          <w:numId w:val="2"/>
        </w:numPr>
        <w:spacing w:after="70" w:line="300"/>
      </w:pPr>
      <w:r>
        <w:rPr>
          <w:color w:val="222222"/>
          <w:sz w:val="22"/>
          <w:szCs w:val="22"/>
        </w:rPr>
        <w:t xml:space="preserve">本合約總金額為新臺幣（NT$）__________________元整（含 5% 營業稅），詳如附件一。</w:t>
      </w:r>
    </w:p>
    <w:p>
      <w:pPr>
        <w:pStyle w:val="ListParagraph"/>
        <w:numPr>
          <w:ilvl w:val="0"/>
          <w:numId w:val="2"/>
        </w:numPr>
        <w:spacing w:after="70" w:line="300"/>
      </w:pPr>
      <w:r>
        <w:rPr>
          <w:color w:val="222222"/>
          <w:sz w:val="22"/>
          <w:szCs w:val="22"/>
        </w:rPr>
        <w:t xml:space="preserve">付款方式與期別如附件二「付款排程」所示。</w:t>
      </w:r>
    </w:p>
    <w:p>
      <w:pPr>
        <w:pStyle w:val="ListParagraph"/>
        <w:numPr>
          <w:ilvl w:val="0"/>
          <w:numId w:val="2"/>
        </w:numPr>
        <w:spacing w:after="70" w:line="300"/>
      </w:pPr>
      <w:r>
        <w:rPr>
          <w:color w:val="222222"/>
          <w:sz w:val="22"/>
          <w:szCs w:val="22"/>
        </w:rPr>
        <w:t xml:space="preserve">甲方應於乙方開立發票並提出請款後 ______ 日內，以匯款方式支付至乙方指定帳戶。逾期未付者，每逾一日按應付金額萬分之______計付遲延利息。</w:t>
      </w:r>
    </w:p>
    <w:p>
      <w:pPr>
        <w:spacing w:after="90" w:before="220"/>
      </w:pPr>
      <w:r>
        <w:rPr>
          <w:b/>
          <w:bCs/>
          <w:color w:val="1F3864"/>
          <w:sz w:val="24"/>
          <w:szCs w:val="24"/>
        </w:rPr>
        <w:t xml:space="preserve">第 4 條　交付與驗收</w:t>
      </w:r>
    </w:p>
    <w:p>
      <w:pPr>
        <w:pStyle w:val="ListParagraph"/>
        <w:numPr>
          <w:ilvl w:val="0"/>
          <w:numId w:val="2"/>
        </w:numPr>
        <w:spacing w:after="70" w:line="300"/>
      </w:pPr>
      <w:r>
        <w:rPr>
          <w:color w:val="222222"/>
          <w:sz w:val="22"/>
          <w:szCs w:val="22"/>
        </w:rPr>
        <w:t xml:space="preserve">乙方應於各階段完成後以書面（含電子郵件）通知甲方交付，甲方應於收到通知後 ______ 個工作日內完成驗收。</w:t>
      </w:r>
    </w:p>
    <w:p>
      <w:pPr>
        <w:pStyle w:val="ListParagraph"/>
        <w:numPr>
          <w:ilvl w:val="0"/>
          <w:numId w:val="2"/>
        </w:numPr>
        <w:spacing w:after="70" w:line="300"/>
      </w:pPr>
      <w:r>
        <w:rPr>
          <w:color w:val="222222"/>
          <w:sz w:val="22"/>
          <w:szCs w:val="22"/>
        </w:rPr>
        <w:t xml:space="preserve">甲方於前述期限內未提出書面異議者，視為驗收合格。</w:t>
      </w:r>
    </w:p>
    <w:p>
      <w:pPr>
        <w:pStyle w:val="ListParagraph"/>
        <w:numPr>
          <w:ilvl w:val="0"/>
          <w:numId w:val="2"/>
        </w:numPr>
        <w:spacing w:after="70" w:line="300"/>
      </w:pPr>
      <w:r>
        <w:rPr>
          <w:color w:val="222222"/>
          <w:sz w:val="22"/>
          <w:szCs w:val="22"/>
        </w:rPr>
        <w:t xml:space="preserve">驗收如有不符約定之處，甲方應具體列明缺失，乙方應於合理期間內修正後再行交付驗收。</w:t>
      </w:r>
    </w:p>
    <w:p>
      <w:pPr>
        <w:spacing w:after="90" w:before="220"/>
      </w:pPr>
      <w:r>
        <w:rPr>
          <w:b/>
          <w:bCs/>
          <w:color w:val="1F3864"/>
          <w:sz w:val="24"/>
          <w:szCs w:val="24"/>
        </w:rPr>
        <w:t xml:space="preserve">第 5 條　甲方之義務與協力</w:t>
      </w:r>
    </w:p>
    <w:p>
      <w:pPr>
        <w:pStyle w:val="ListParagraph"/>
        <w:numPr>
          <w:ilvl w:val="0"/>
          <w:numId w:val="2"/>
        </w:numPr>
        <w:spacing w:after="70" w:line="300"/>
      </w:pPr>
      <w:r>
        <w:rPr>
          <w:color w:val="222222"/>
          <w:sz w:val="22"/>
          <w:szCs w:val="22"/>
        </w:rPr>
        <w:t xml:space="preserve">甲方應指派專責窗口，並及時提供本服務所需之資料、樣本、系統權限、測試環境及必要之決策。</w:t>
      </w:r>
    </w:p>
    <w:p>
      <w:pPr>
        <w:pStyle w:val="ListParagraph"/>
        <w:numPr>
          <w:ilvl w:val="0"/>
          <w:numId w:val="2"/>
        </w:numPr>
        <w:spacing w:after="70" w:line="300"/>
      </w:pPr>
      <w:r>
        <w:rPr>
          <w:color w:val="222222"/>
          <w:sz w:val="22"/>
          <w:szCs w:val="22"/>
        </w:rPr>
        <w:t xml:space="preserve">甲方對其所提供資料之合法性、正確性及來源正當性負責，並確保未侵害第三人之權利。</w:t>
      </w:r>
    </w:p>
    <w:p>
      <w:pPr>
        <w:spacing w:after="90" w:before="220"/>
      </w:pPr>
      <w:r>
        <w:rPr>
          <w:b/>
          <w:bCs/>
          <w:color w:val="1F3864"/>
          <w:sz w:val="24"/>
          <w:szCs w:val="24"/>
        </w:rPr>
        <w:t xml:space="preserve">第 6 條　智慧財產權</w:t>
      </w:r>
    </w:p>
    <w:p>
      <w:pPr>
        <w:pStyle w:val="ListParagraph"/>
        <w:numPr>
          <w:ilvl w:val="0"/>
          <w:numId w:val="2"/>
        </w:numPr>
        <w:spacing w:after="70" w:line="300"/>
      </w:pPr>
      <w:r>
        <w:rPr>
          <w:color w:val="222222"/>
          <w:sz w:val="22"/>
          <w:szCs w:val="22"/>
        </w:rPr>
        <w:t xml:space="preserve">乙方為履行本服務所自行開發之通用工具、框架、模型、程式模組及既有技術（Know-how），其智慧財產權仍歸乙方所有。</w:t>
      </w:r>
    </w:p>
    <w:p>
      <w:pPr>
        <w:pStyle w:val="ListParagraph"/>
        <w:numPr>
          <w:ilvl w:val="0"/>
          <w:numId w:val="2"/>
        </w:numPr>
        <w:spacing w:after="70" w:line="300"/>
      </w:pPr>
      <w:r>
        <w:rPr>
          <w:color w:val="222222"/>
          <w:sz w:val="22"/>
          <w:szCs w:val="22"/>
        </w:rPr>
        <w:t xml:space="preserve">就乙方專為甲方客製化開發並交付之成果，於甲方付清全部款項後，其使用權歸屬甲方；除另有書面約定外，乙方保留前款既有元件之權利。</w:t>
      </w:r>
    </w:p>
    <w:p>
      <w:pPr>
        <w:pStyle w:val="ListParagraph"/>
        <w:numPr>
          <w:ilvl w:val="0"/>
          <w:numId w:val="2"/>
        </w:numPr>
        <w:spacing w:after="70" w:line="300"/>
      </w:pPr>
      <w:r>
        <w:rPr>
          <w:color w:val="222222"/>
          <w:sz w:val="22"/>
          <w:szCs w:val="22"/>
        </w:rPr>
        <w:t xml:space="preserve">任一方不得移除或變更他方於交付物上之著作權標示或商標。</w:t>
      </w:r>
    </w:p>
    <w:p>
      <w:pPr>
        <w:spacing w:after="90" w:before="220"/>
      </w:pPr>
      <w:r>
        <w:rPr>
          <w:b/>
          <w:bCs/>
          <w:color w:val="1F3864"/>
          <w:sz w:val="24"/>
          <w:szCs w:val="24"/>
        </w:rPr>
        <w:t xml:space="preserve">第 7 條　保密義務</w:t>
      </w:r>
    </w:p>
    <w:p>
      <w:pPr>
        <w:pStyle w:val="ListParagraph"/>
        <w:numPr>
          <w:ilvl w:val="0"/>
          <w:numId w:val="2"/>
        </w:numPr>
        <w:spacing w:after="70" w:line="300"/>
      </w:pPr>
      <w:r>
        <w:rPr>
          <w:color w:val="222222"/>
          <w:sz w:val="22"/>
          <w:szCs w:val="22"/>
        </w:rPr>
        <w:t xml:space="preserve">雙方對於因履行本合約而知悉他方之營業秘密、技術資料、客戶資訊及其他經標示為機密之資訊（以下簡稱「保密資訊」），應盡善良管理人之注意義務予以保密，非經他方書面同意不得洩漏或供作本合約以外之用途。</w:t>
      </w:r>
    </w:p>
    <w:p>
      <w:pPr>
        <w:pStyle w:val="ListParagraph"/>
        <w:numPr>
          <w:ilvl w:val="0"/>
          <w:numId w:val="2"/>
        </w:numPr>
        <w:spacing w:after="70" w:line="300"/>
      </w:pPr>
      <w:r>
        <w:rPr>
          <w:color w:val="222222"/>
          <w:sz w:val="22"/>
          <w:szCs w:val="22"/>
        </w:rPr>
        <w:t xml:space="preserve">本條義務於本合約終止或屆滿後 ______ 年內仍繼續有效。</w:t>
      </w:r>
    </w:p>
    <w:p>
      <w:pPr>
        <w:spacing w:after="90" w:before="220"/>
      </w:pPr>
      <w:r>
        <w:rPr>
          <w:b/>
          <w:bCs/>
          <w:color w:val="1F3864"/>
          <w:sz w:val="24"/>
          <w:szCs w:val="24"/>
        </w:rPr>
        <w:t xml:space="preserve">第 8 條　個人資料保護</w:t>
      </w:r>
    </w:p>
    <w:p>
      <w:pPr>
        <w:pStyle w:val="ListParagraph"/>
        <w:numPr>
          <w:ilvl w:val="0"/>
          <w:numId w:val="2"/>
        </w:numPr>
        <w:spacing w:after="70" w:line="300"/>
      </w:pPr>
      <w:r>
        <w:rPr>
          <w:color w:val="222222"/>
          <w:sz w:val="22"/>
          <w:szCs w:val="22"/>
        </w:rPr>
        <w:t xml:space="preserve">雙方應遵守《個人資料保護法》及相關法令。乙方於本服務範圍內所處理之個人資料，僅得於甲方指示及本服務目的範圍內蒐集、處理及利用。</w:t>
      </w:r>
    </w:p>
    <w:p>
      <w:pPr>
        <w:pStyle w:val="ListParagraph"/>
        <w:numPr>
          <w:ilvl w:val="0"/>
          <w:numId w:val="2"/>
        </w:numPr>
        <w:spacing w:after="70" w:line="300"/>
      </w:pPr>
      <w:r>
        <w:rPr>
          <w:color w:val="222222"/>
          <w:sz w:val="22"/>
          <w:szCs w:val="22"/>
        </w:rPr>
        <w:t xml:space="preserve">本服務結束後，乙方應依甲方指示刪除、銷毀或返還所持有之個人資料，但法令另有規定者不在此限。</w:t>
      </w:r>
    </w:p>
    <w:p>
      <w:pPr>
        <w:spacing w:after="90" w:before="220"/>
      </w:pPr>
      <w:r>
        <w:rPr>
          <w:b/>
          <w:bCs/>
          <w:color w:val="1F3864"/>
          <w:sz w:val="24"/>
          <w:szCs w:val="24"/>
        </w:rPr>
        <w:t xml:space="preserve">第 9 條　保固與維護</w:t>
      </w:r>
    </w:p>
    <w:p>
      <w:pPr>
        <w:pStyle w:val="ListParagraph"/>
        <w:numPr>
          <w:ilvl w:val="0"/>
          <w:numId w:val="2"/>
        </w:numPr>
        <w:spacing w:after="70" w:line="300"/>
      </w:pPr>
      <w:r>
        <w:rPr>
          <w:color w:val="222222"/>
          <w:sz w:val="22"/>
          <w:szCs w:val="22"/>
        </w:rPr>
        <w:t xml:space="preserve">乙方就交付之客製化成果提供自驗收合格日起 ______ 個月之免費保固，保固範圍以修正非因甲方操作不當或第三方系統變更所致之瑕疵為限。</w:t>
      </w:r>
    </w:p>
    <w:p>
      <w:pPr>
        <w:pStyle w:val="ListParagraph"/>
        <w:numPr>
          <w:ilvl w:val="0"/>
          <w:numId w:val="2"/>
        </w:numPr>
        <w:spacing w:after="70" w:line="300"/>
      </w:pPr>
      <w:r>
        <w:rPr>
          <w:color w:val="222222"/>
          <w:sz w:val="22"/>
          <w:szCs w:val="22"/>
        </w:rPr>
        <w:t xml:space="preserve">保固期滿後之維護、更新及技術支援，雙方得另訂維護合約辦理。</w:t>
      </w:r>
    </w:p>
    <w:p>
      <w:pPr>
        <w:spacing w:after="90" w:before="220"/>
      </w:pPr>
      <w:r>
        <w:rPr>
          <w:b/>
          <w:bCs/>
          <w:color w:val="1F3864"/>
          <w:sz w:val="24"/>
          <w:szCs w:val="24"/>
        </w:rPr>
        <w:t xml:space="preserve">第 10 條　變更與追加</w:t>
      </w:r>
    </w:p>
    <w:p>
      <w:pPr>
        <w:pStyle w:val="ListParagraph"/>
        <w:numPr>
          <w:ilvl w:val="0"/>
          <w:numId w:val="2"/>
        </w:numPr>
        <w:spacing w:after="70" w:line="300"/>
      </w:pPr>
      <w:r>
        <w:rPr>
          <w:color w:val="222222"/>
          <w:sz w:val="22"/>
          <w:szCs w:val="22"/>
        </w:rPr>
        <w:t xml:space="preserve">任一方就服務範圍、規格或時程提出變更者，應以書面提出，經雙方確認變更內容、費用及時程調整並簽署變更單後，始生效力。</w:t>
      </w:r>
    </w:p>
    <w:p>
      <w:pPr>
        <w:spacing w:after="90" w:before="220"/>
      </w:pPr>
      <w:r>
        <w:rPr>
          <w:b/>
          <w:bCs/>
          <w:color w:val="1F3864"/>
          <w:sz w:val="24"/>
          <w:szCs w:val="24"/>
        </w:rPr>
        <w:t xml:space="preserve">第 11 條　契約終止與違約</w:t>
      </w:r>
    </w:p>
    <w:p>
      <w:pPr>
        <w:pStyle w:val="ListParagraph"/>
        <w:numPr>
          <w:ilvl w:val="0"/>
          <w:numId w:val="2"/>
        </w:numPr>
        <w:spacing w:after="70" w:line="300"/>
      </w:pPr>
      <w:r>
        <w:rPr>
          <w:color w:val="222222"/>
          <w:sz w:val="22"/>
          <w:szCs w:val="22"/>
        </w:rPr>
        <w:t xml:space="preserve">任一方違反本合約且經他方以書面通知後 ______ 日內仍未改善者，他方得終止本合約。</w:t>
      </w:r>
    </w:p>
    <w:p>
      <w:pPr>
        <w:pStyle w:val="ListParagraph"/>
        <w:numPr>
          <w:ilvl w:val="0"/>
          <w:numId w:val="2"/>
        </w:numPr>
        <w:spacing w:after="70" w:line="300"/>
      </w:pPr>
      <w:r>
        <w:rPr>
          <w:color w:val="222222"/>
          <w:sz w:val="22"/>
          <w:szCs w:val="22"/>
        </w:rPr>
        <w:t xml:space="preserve">本合約終止時，甲方應就乙方已完成部分之服務按比例給付報酬；乙方應將已完成之成果交付甲方。</w:t>
      </w:r>
    </w:p>
    <w:p>
      <w:pPr>
        <w:pStyle w:val="ListParagraph"/>
        <w:numPr>
          <w:ilvl w:val="0"/>
          <w:numId w:val="2"/>
        </w:numPr>
        <w:spacing w:after="70" w:line="300"/>
      </w:pPr>
      <w:r>
        <w:rPr>
          <w:color w:val="222222"/>
          <w:sz w:val="22"/>
          <w:szCs w:val="22"/>
        </w:rPr>
        <w:t xml:space="preserve">因可歸責於一方之事由致他方受損害者，該方應負損害賠償責任。</w:t>
      </w:r>
    </w:p>
    <w:p>
      <w:pPr>
        <w:spacing w:after="90" w:before="220"/>
      </w:pPr>
      <w:r>
        <w:rPr>
          <w:b/>
          <w:bCs/>
          <w:color w:val="1F3864"/>
          <w:sz w:val="24"/>
          <w:szCs w:val="24"/>
        </w:rPr>
        <w:t xml:space="preserve">第 12 條　責任限制</w:t>
      </w:r>
    </w:p>
    <w:p>
      <w:pPr>
        <w:pStyle w:val="ListParagraph"/>
        <w:numPr>
          <w:ilvl w:val="0"/>
          <w:numId w:val="2"/>
        </w:numPr>
        <w:spacing w:after="70" w:line="300"/>
      </w:pPr>
      <w:r>
        <w:rPr>
          <w:color w:val="222222"/>
          <w:sz w:val="22"/>
          <w:szCs w:val="22"/>
        </w:rPr>
        <w:t xml:space="preserve">除因故意或重大過失外，乙方就本合約所生之賠償責任總額，以甲方依本合約已實際支付予乙方之金額為上限。</w:t>
      </w:r>
    </w:p>
    <w:p>
      <w:pPr>
        <w:pStyle w:val="ListParagraph"/>
        <w:numPr>
          <w:ilvl w:val="0"/>
          <w:numId w:val="2"/>
        </w:numPr>
        <w:spacing w:after="70" w:line="300"/>
      </w:pPr>
      <w:r>
        <w:rPr>
          <w:color w:val="222222"/>
          <w:sz w:val="22"/>
          <w:szCs w:val="22"/>
        </w:rPr>
        <w:t xml:space="preserve">任一方均不對他方之間接、附隨、衍生性損害（包括營業損失、利潤損失）負責。</w:t>
      </w:r>
    </w:p>
    <w:p>
      <w:pPr>
        <w:spacing w:after="90" w:before="220"/>
      </w:pPr>
      <w:r>
        <w:rPr>
          <w:b/>
          <w:bCs/>
          <w:color w:val="1F3864"/>
          <w:sz w:val="24"/>
          <w:szCs w:val="24"/>
        </w:rPr>
        <w:t xml:space="preserve">第 13 條　不可抗力</w:t>
      </w:r>
    </w:p>
    <w:p>
      <w:pPr>
        <w:pStyle w:val="ListParagraph"/>
        <w:numPr>
          <w:ilvl w:val="0"/>
          <w:numId w:val="2"/>
        </w:numPr>
        <w:spacing w:after="70" w:line="300"/>
      </w:pPr>
      <w:r>
        <w:rPr>
          <w:color w:val="222222"/>
          <w:sz w:val="22"/>
          <w:szCs w:val="22"/>
        </w:rPr>
        <w:t xml:space="preserve">因天災、戰爭、疫情、政府命令、網路或雲端服務中斷等不可抗力事由致無法履約者，受影響之一方不負遲延或不履行之責任，但應即時通知他方並採取合理減損措施。</w:t>
      </w:r>
    </w:p>
    <w:p>
      <w:pPr>
        <w:spacing w:after="90" w:before="220"/>
      </w:pPr>
      <w:r>
        <w:rPr>
          <w:b/>
          <w:bCs/>
          <w:color w:val="1F3864"/>
          <w:sz w:val="24"/>
          <w:szCs w:val="24"/>
        </w:rPr>
        <w:t xml:space="preserve">第 14 條　其他約定</w:t>
      </w:r>
    </w:p>
    <w:p>
      <w:pPr>
        <w:pStyle w:val="ListParagraph"/>
        <w:numPr>
          <w:ilvl w:val="0"/>
          <w:numId w:val="2"/>
        </w:numPr>
        <w:spacing w:after="70" w:line="300"/>
      </w:pPr>
      <w:r>
        <w:rPr>
          <w:color w:val="222222"/>
          <w:sz w:val="22"/>
          <w:szCs w:val="22"/>
        </w:rPr>
        <w:t xml:space="preserve">本合約之通知均應以書面或電子郵件為之，並以雙方於本合約所載或另行書面指定之聯絡方式為送達。</w:t>
      </w:r>
    </w:p>
    <w:p>
      <w:pPr>
        <w:pStyle w:val="ListParagraph"/>
        <w:numPr>
          <w:ilvl w:val="0"/>
          <w:numId w:val="2"/>
        </w:numPr>
        <w:spacing w:after="70" w:line="300"/>
      </w:pPr>
      <w:r>
        <w:rPr>
          <w:color w:val="222222"/>
          <w:sz w:val="22"/>
          <w:szCs w:val="22"/>
        </w:rPr>
        <w:t xml:space="preserve">本合約之修改或補充，非經雙方書面同意不生效力。</w:t>
      </w:r>
    </w:p>
    <w:p>
      <w:pPr>
        <w:pStyle w:val="ListParagraph"/>
        <w:numPr>
          <w:ilvl w:val="0"/>
          <w:numId w:val="2"/>
        </w:numPr>
        <w:spacing w:after="70" w:line="300"/>
      </w:pPr>
      <w:r>
        <w:rPr>
          <w:color w:val="222222"/>
          <w:sz w:val="22"/>
          <w:szCs w:val="22"/>
        </w:rPr>
        <w:t xml:space="preserve">本合約如有部分條款無效，不影響其他條款之效力。</w:t>
      </w:r>
    </w:p>
    <w:p>
      <w:pPr>
        <w:pStyle w:val="ListParagraph"/>
        <w:numPr>
          <w:ilvl w:val="0"/>
          <w:numId w:val="2"/>
        </w:numPr>
        <w:spacing w:after="70" w:line="300"/>
      </w:pPr>
      <w:r>
        <w:rPr>
          <w:color w:val="222222"/>
          <w:sz w:val="22"/>
          <w:szCs w:val="22"/>
        </w:rPr>
        <w:t xml:space="preserve">本合約以中華民國法律為準據法；因本合約所生之爭議，雙方同意以__________地方法院為第一審管轄法院。</w:t>
      </w:r>
    </w:p>
    <w:p>
      <w:pPr>
        <w:pStyle w:val="ListParagraph"/>
        <w:numPr>
          <w:ilvl w:val="0"/>
          <w:numId w:val="2"/>
        </w:numPr>
        <w:spacing w:after="70" w:line="300"/>
      </w:pPr>
      <w:r>
        <w:rPr>
          <w:color w:val="222222"/>
          <w:sz w:val="22"/>
          <w:szCs w:val="22"/>
        </w:rPr>
        <w:t xml:space="preserve">本合約一式二份，甲乙雙方各執一份為憑。附件一、附件二為本合約之一部分，與本文具同等效力。</w:t>
      </w:r>
    </w:p>
    <w:p>
      <w:pPr>
        <w:spacing w:after="200" w:before="320"/>
      </w:pPr>
      <w:r>
        <w:rPr>
          <w:b/>
          <w:bCs/>
          <w:color w:val="1F3864"/>
          <w:sz w:val="22"/>
          <w:szCs w:val="22"/>
        </w:rPr>
        <w:t xml:space="preserve">—— 立合約書人 ——</w:t>
      </w:r>
    </w:p>
    <w:tbl>
      <w:tblPr>
        <w:tblW w:type="dxa" w:w="8800"/>
        <w:tblBorders>
          <w:top w:val="single" w:color="BBBBBB" w:sz="6"/>
          <w:left w:val="single" w:color="BBBBBB" w:sz="6"/>
          <w:bottom w:val="single" w:color="BBBBBB" w:sz="6"/>
          <w:right w:val="single" w:color="BBBBBB" w:sz="6"/>
          <w:insideH w:val="single" w:color="auto" w:sz="4"/>
          <w:insideV w:val="single" w:color="BBBBBB" w:sz="6"/>
        </w:tblBorders>
      </w:tblPr>
      <w:tblGrid>
        <w:gridCol w:w="4400"/>
        <w:gridCol w:w="4400"/>
      </w:tblGrid>
      <w:tr>
        <w:tc>
          <w:tcPr>
            <w:tcW w:type="dxa" w:w="4400"/>
            <w:tcMar>
              <w:top w:type="dxa" w:w="120"/>
              <w:left w:type="dxa" w:w="160"/>
              <w:bottom w:type="dxa" w:w="120"/>
              <w:right w:type="dxa" w:w="160"/>
            </w:tcMar>
          </w:tcPr>
          <w:p>
            <w:pPr>
              <w:spacing w:after="120"/>
            </w:pPr>
            <w:r>
              <w:rPr>
                <w:b/>
                <w:bCs/>
                <w:color w:val="1F3864"/>
                <w:sz w:val="24"/>
                <w:szCs w:val="24"/>
              </w:rPr>
              <w:t xml:space="preserve">甲方（委託方）</w:t>
            </w:r>
          </w:p>
          <w:p>
            <w:pPr>
              <w:spacing w:after="40" w:before="200"/>
            </w:pPr>
            <w:r>
              <w:rPr>
                <w:color w:val="222222"/>
                <w:sz w:val="22"/>
                <w:szCs w:val="22"/>
              </w:rPr>
              <w:t xml:space="preserve">公司名稱：________________________</w:t>
            </w:r>
          </w:p>
          <w:p>
            <w:pPr>
              <w:spacing w:after="40" w:before="200"/>
            </w:pPr>
            <w:r>
              <w:rPr>
                <w:color w:val="222222"/>
                <w:sz w:val="22"/>
                <w:szCs w:val="22"/>
              </w:rPr>
              <w:t xml:space="preserve">統一編號：________________________</w:t>
            </w:r>
          </w:p>
          <w:p>
            <w:pPr>
              <w:spacing w:after="40" w:before="200"/>
            </w:pPr>
            <w:r>
              <w:rPr>
                <w:color w:val="222222"/>
                <w:sz w:val="22"/>
                <w:szCs w:val="22"/>
              </w:rPr>
              <w:t xml:space="preserve">代表人：__________________________</w:t>
            </w:r>
          </w:p>
          <w:p>
            <w:pPr>
              <w:spacing w:after="40" w:before="200"/>
            </w:pPr>
            <w:r>
              <w:rPr>
                <w:color w:val="222222"/>
                <w:sz w:val="22"/>
                <w:szCs w:val="22"/>
              </w:rPr>
              <w:t xml:space="preserve">地　址：__________________________</w:t>
            </w:r>
          </w:p>
          <w:p>
            <w:pPr>
              <w:spacing w:after="40" w:before="200"/>
            </w:pPr>
            <w:r>
              <w:rPr>
                <w:color w:val="222222"/>
                <w:sz w:val="22"/>
                <w:szCs w:val="22"/>
              </w:rPr>
              <w:t xml:space="preserve">簽章：</w:t>
            </w:r>
          </w:p>
          <w:p>
            <w:pPr>
              <w:spacing w:after="40" w:before="200"/>
            </w:pPr>
            <w:r>
              <w:rPr>
                <w:color w:val="222222"/>
                <w:sz w:val="22"/>
                <w:szCs w:val="22"/>
              </w:rPr>
              <w:t xml:space="preserve"/>
            </w:r>
          </w:p>
          <w:p>
            <w:pPr>
              <w:spacing w:after="40" w:before="200"/>
            </w:pPr>
            <w:r>
              <w:rPr>
                <w:color w:val="222222"/>
                <w:sz w:val="22"/>
                <w:szCs w:val="22"/>
              </w:rPr>
              <w:t xml:space="preserve">日期：______年______月______日</w:t>
            </w:r>
          </w:p>
        </w:tc>
        <w:tc>
          <w:tcPr>
            <w:tcW w:type="dxa" w:w="4400"/>
            <w:tcMar>
              <w:top w:type="dxa" w:w="120"/>
              <w:left w:type="dxa" w:w="160"/>
              <w:bottom w:type="dxa" w:w="120"/>
              <w:right w:type="dxa" w:w="160"/>
            </w:tcMar>
          </w:tcPr>
          <w:p>
            <w:pPr>
              <w:spacing w:after="120"/>
            </w:pPr>
            <w:r>
              <w:rPr>
                <w:b/>
                <w:bCs/>
                <w:color w:val="1F3864"/>
                <w:sz w:val="24"/>
                <w:szCs w:val="24"/>
              </w:rPr>
              <w:t xml:space="preserve">乙方（受託方）</w:t>
            </w:r>
          </w:p>
          <w:p>
            <w:pPr>
              <w:spacing w:after="40" w:before="200"/>
            </w:pPr>
            <w:r>
              <w:rPr>
                <w:color w:val="222222"/>
                <w:sz w:val="22"/>
                <w:szCs w:val="22"/>
              </w:rPr>
              <w:t xml:space="preserve">公司名稱：痛點科技</w:t>
            </w:r>
          </w:p>
          <w:p>
            <w:pPr>
              <w:spacing w:after="40" w:before="200"/>
            </w:pPr>
            <w:r>
              <w:rPr>
                <w:color w:val="222222"/>
                <w:sz w:val="22"/>
                <w:szCs w:val="22"/>
              </w:rPr>
              <w:t xml:space="preserve">統一編號：________________________</w:t>
            </w:r>
          </w:p>
          <w:p>
            <w:pPr>
              <w:spacing w:after="40" w:before="200"/>
            </w:pPr>
            <w:r>
              <w:rPr>
                <w:color w:val="222222"/>
                <w:sz w:val="22"/>
                <w:szCs w:val="22"/>
              </w:rPr>
              <w:t xml:space="preserve">代表人：__________________________</w:t>
            </w:r>
          </w:p>
          <w:p>
            <w:pPr>
              <w:spacing w:after="40" w:before="200"/>
            </w:pPr>
            <w:r>
              <w:rPr>
                <w:color w:val="222222"/>
                <w:sz w:val="22"/>
                <w:szCs w:val="22"/>
              </w:rPr>
              <w:t xml:space="preserve">地　址：__________________________</w:t>
            </w:r>
          </w:p>
          <w:p>
            <w:pPr>
              <w:spacing w:after="40" w:before="200"/>
            </w:pPr>
            <w:r>
              <w:rPr>
                <w:color w:val="222222"/>
                <w:sz w:val="22"/>
                <w:szCs w:val="22"/>
              </w:rPr>
              <w:t xml:space="preserve">簽章：</w:t>
            </w:r>
          </w:p>
          <w:p>
            <w:pPr>
              <w:spacing w:after="40" w:before="200"/>
            </w:pPr>
            <w:r>
              <w:rPr>
                <w:color w:val="222222"/>
                <w:sz w:val="22"/>
                <w:szCs w:val="22"/>
              </w:rPr>
              <w:t xml:space="preserve"/>
            </w:r>
          </w:p>
          <w:p>
            <w:pPr>
              <w:spacing w:after="40" w:before="200"/>
            </w:pPr>
            <w:r>
              <w:rPr>
                <w:color w:val="222222"/>
                <w:sz w:val="22"/>
                <w:szCs w:val="22"/>
              </w:rPr>
              <w:t xml:space="preserve">日期：______年______月______日</w:t>
            </w:r>
          </w:p>
        </w:tc>
      </w:tr>
    </w:tbl>
    <w:p>
      <w:r>
        <w:br w:type="page"/>
      </w:r>
    </w:p>
    <w:p>
      <w:pPr>
        <w:spacing w:after="140" w:before="260"/>
      </w:pPr>
      <w:r>
        <w:rPr>
          <w:b/>
          <w:bCs/>
          <w:color w:val="1F3864"/>
          <w:sz w:val="26"/>
          <w:szCs w:val="26"/>
        </w:rPr>
        <w:t xml:space="preserve">附件一　服務項目與報價明細</w:t>
      </w:r>
    </w:p>
    <w:p>
      <w:pPr>
        <w:spacing w:after="90" w:line="300"/>
      </w:pPr>
      <w:r>
        <w:rPr>
          <w:color w:val="222222"/>
          <w:sz w:val="22"/>
          <w:szCs w:val="22"/>
        </w:rPr>
        <w:t xml:space="preserve">（本表列示本合約之服務項目、數量與金額；標示【例】者為範例，實際簽約時請刪除或替換。）</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600"/>
        <w:gridCol w:w="1600"/>
      </w:tblGrid>
      <w:tr>
        <w:trPr>
          <w:tblHeader/>
        </w:trPr>
        <w:tc>
          <w:tcPr>
            <w:tcW w:type="dxa" w:w="3400"/>
            <w:shd w:fill="EDF0F5" w:color="auto" w:val="clear"/>
            <w:tcMar>
              <w:top w:type="dxa" w:w="60"/>
              <w:left w:type="dxa" w:w="100"/>
              <w:bottom w:type="dxa" w:w="60"/>
              <w:right w:type="dxa" w:w="100"/>
            </w:tcMar>
          </w:tcPr>
          <w:p>
            <w:r>
              <w:rPr>
                <w:b/>
                <w:bCs/>
                <w:color w:val="1F3864"/>
                <w:sz w:val="20"/>
                <w:szCs w:val="20"/>
              </w:rPr>
              <w:t xml:space="preserve">服務項目</w:t>
            </w:r>
          </w:p>
        </w:tc>
        <w:tc>
          <w:tcPr>
            <w:tcW w:type="dxa" w:w="1200"/>
            <w:shd w:fill="EDF0F5" w:color="auto" w:val="clear"/>
            <w:tcMar>
              <w:top w:type="dxa" w:w="60"/>
              <w:left w:type="dxa" w:w="100"/>
              <w:bottom w:type="dxa" w:w="60"/>
              <w:right w:type="dxa" w:w="100"/>
            </w:tcMar>
          </w:tcPr>
          <w:p>
            <w:pPr>
              <w:jc w:val="center"/>
            </w:pPr>
            <w:r>
              <w:rPr>
                <w:b/>
                <w:bCs/>
                <w:color w:val="1F3864"/>
                <w:sz w:val="20"/>
                <w:szCs w:val="20"/>
              </w:rPr>
              <w:t xml:space="preserve">數量</w:t>
            </w:r>
          </w:p>
        </w:tc>
        <w:tc>
          <w:tcPr>
            <w:tcW w:type="dxa" w:w="1600"/>
            <w:shd w:fill="EDF0F5" w:color="auto" w:val="clear"/>
            <w:tcMar>
              <w:top w:type="dxa" w:w="60"/>
              <w:left w:type="dxa" w:w="100"/>
              <w:bottom w:type="dxa" w:w="60"/>
              <w:right w:type="dxa" w:w="100"/>
            </w:tcMar>
          </w:tcPr>
          <w:p>
            <w:pPr>
              <w:jc w:val="right"/>
            </w:pPr>
            <w:r>
              <w:rPr>
                <w:b/>
                <w:bCs/>
                <w:color w:val="1F3864"/>
                <w:sz w:val="20"/>
                <w:szCs w:val="20"/>
              </w:rPr>
              <w:t xml:space="preserve">單價（NT$）</w:t>
            </w:r>
          </w:p>
        </w:tc>
        <w:tc>
          <w:tcPr>
            <w:tcW w:type="dxa" w:w="1600"/>
            <w:shd w:fill="EDF0F5" w:color="auto" w:val="clear"/>
            <w:tcMar>
              <w:top w:type="dxa" w:w="60"/>
              <w:left w:type="dxa" w:w="100"/>
              <w:bottom w:type="dxa" w:w="60"/>
              <w:right w:type="dxa" w:w="100"/>
            </w:tcMar>
          </w:tcPr>
          <w:p>
            <w:pPr>
              <w:jc w:val="right"/>
            </w:pPr>
            <w:r>
              <w:rPr>
                <w:b/>
                <w:bCs/>
                <w:color w:val="1F3864"/>
                <w:sz w:val="20"/>
                <w:szCs w:val="20"/>
              </w:rPr>
              <w:t xml:space="preserve">小計（NT$）</w:t>
            </w:r>
          </w:p>
        </w:tc>
      </w:tr>
      <w:tr>
        <w:tc>
          <w:tcPr>
            <w:tcW w:type="dxa" w:w="3400"/>
            <w:tcMar>
              <w:top w:type="dxa" w:w="60"/>
              <w:left w:type="dxa" w:w="100"/>
              <w:bottom w:type="dxa" w:w="60"/>
              <w:right w:type="dxa" w:w="100"/>
            </w:tcMar>
          </w:tcPr>
          <w:p>
            <w:r>
              <w:rPr>
                <w:b w:val="false"/>
                <w:bCs w:val="false"/>
                <w:color w:val="222222"/>
                <w:sz w:val="20"/>
                <w:szCs w:val="20"/>
              </w:rPr>
              <w:t xml:space="preserve">【例】OCR 發票辨識模組建置</w:t>
            </w:r>
          </w:p>
        </w:tc>
        <w:tc>
          <w:tcPr>
            <w:tcW w:type="dxa" w:w="1200"/>
            <w:tcMar>
              <w:top w:type="dxa" w:w="60"/>
              <w:left w:type="dxa" w:w="100"/>
              <w:bottom w:type="dxa" w:w="60"/>
              <w:right w:type="dxa" w:w="100"/>
            </w:tcMar>
          </w:tcPr>
          <w:p>
            <w:pPr>
              <w:jc w:val="center"/>
            </w:pPr>
            <w:r>
              <w:rPr>
                <w:b w:val="false"/>
                <w:bCs w:val="false"/>
                <w:color w:val="222222"/>
                <w:sz w:val="20"/>
                <w:szCs w:val="20"/>
              </w:rPr>
              <w:t xml:space="preserve">1</w:t>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r>
      <w:tr>
        <w:tc>
          <w:tcPr>
            <w:tcW w:type="dxa" w:w="3400"/>
            <w:tcMar>
              <w:top w:type="dxa" w:w="60"/>
              <w:left w:type="dxa" w:w="100"/>
              <w:bottom w:type="dxa" w:w="60"/>
              <w:right w:type="dxa" w:w="100"/>
            </w:tcMar>
          </w:tcPr>
          <w:p>
            <w:r>
              <w:rPr>
                <w:b w:val="false"/>
                <w:bCs w:val="false"/>
                <w:color w:val="222222"/>
                <w:sz w:val="20"/>
                <w:szCs w:val="20"/>
              </w:rPr>
              <w:t xml:space="preserve">【例】知識庫 / AI 客服建置</w:t>
            </w:r>
          </w:p>
        </w:tc>
        <w:tc>
          <w:tcPr>
            <w:tcW w:type="dxa" w:w="1200"/>
            <w:tcMar>
              <w:top w:type="dxa" w:w="60"/>
              <w:left w:type="dxa" w:w="100"/>
              <w:bottom w:type="dxa" w:w="60"/>
              <w:right w:type="dxa" w:w="100"/>
            </w:tcMar>
          </w:tcPr>
          <w:p>
            <w:pPr>
              <w:jc w:val="center"/>
            </w:pPr>
            <w:r>
              <w:rPr>
                <w:b w:val="false"/>
                <w:bCs w:val="false"/>
                <w:color w:val="222222"/>
                <w:sz w:val="20"/>
                <w:szCs w:val="20"/>
              </w:rPr>
              <w:t xml:space="preserve">1</w:t>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r>
      <w:tr>
        <w:tc>
          <w:tcPr>
            <w:tcW w:type="dxa" w:w="3400"/>
            <w:tcMar>
              <w:top w:type="dxa" w:w="60"/>
              <w:left w:type="dxa" w:w="100"/>
              <w:bottom w:type="dxa" w:w="60"/>
              <w:right w:type="dxa" w:w="100"/>
            </w:tcMar>
          </w:tcPr>
          <w:p>
            <w:r>
              <w:rPr>
                <w:b w:val="false"/>
                <w:bCs w:val="false"/>
                <w:color w:val="222222"/>
                <w:sz w:val="20"/>
                <w:szCs w:val="20"/>
              </w:rPr>
              <w:t xml:space="preserve">【例】流程自動化（RPA）開發</w:t>
            </w:r>
          </w:p>
        </w:tc>
        <w:tc>
          <w:tcPr>
            <w:tcW w:type="dxa" w:w="1200"/>
            <w:tcMar>
              <w:top w:type="dxa" w:w="60"/>
              <w:left w:type="dxa" w:w="100"/>
              <w:bottom w:type="dxa" w:w="60"/>
              <w:right w:type="dxa" w:w="100"/>
            </w:tcMar>
          </w:tcPr>
          <w:p>
            <w:pPr>
              <w:jc w:val="center"/>
            </w:pPr>
            <w:r>
              <w:rPr>
                <w:b w:val="false"/>
                <w:bCs w:val="false"/>
                <w:color w:val="222222"/>
                <w:sz w:val="20"/>
                <w:szCs w:val="20"/>
              </w:rPr>
              <w:t xml:space="preserve">1</w:t>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r>
      <w:tr>
        <w:tc>
          <w:tcPr>
            <w:tcW w:type="dxa" w:w="3400"/>
            <w:tcMar>
              <w:top w:type="dxa" w:w="60"/>
              <w:left w:type="dxa" w:w="100"/>
              <w:bottom w:type="dxa" w:w="60"/>
              <w:right w:type="dxa" w:w="100"/>
            </w:tcMar>
          </w:tcPr>
          <w:p>
            <w:r>
              <w:rPr>
                <w:b w:val="false"/>
                <w:bCs w:val="false"/>
                <w:color w:val="222222"/>
                <w:sz w:val="20"/>
                <w:szCs w:val="20"/>
              </w:rPr>
              <w:t xml:space="preserve">【例】教育訓練與導入輔導</w:t>
            </w:r>
          </w:p>
        </w:tc>
        <w:tc>
          <w:tcPr>
            <w:tcW w:type="dxa" w:w="1200"/>
            <w:tcMar>
              <w:top w:type="dxa" w:w="60"/>
              <w:left w:type="dxa" w:w="100"/>
              <w:bottom w:type="dxa" w:w="60"/>
              <w:right w:type="dxa" w:w="100"/>
            </w:tcMar>
          </w:tcPr>
          <w:p>
            <w:pPr>
              <w:jc w:val="center"/>
            </w:pPr>
            <w:r>
              <w:rPr>
                <w:b w:val="false"/>
                <w:bCs w:val="false"/>
                <w:color w:val="222222"/>
                <w:sz w:val="20"/>
                <w:szCs w:val="20"/>
              </w:rPr>
              <w:t xml:space="preserve"/>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r>
      <w:tr>
        <w:tc>
          <w:tcPr>
            <w:tcW w:type="dxa" w:w="3400"/>
            <w:tcMar>
              <w:top w:type="dxa" w:w="60"/>
              <w:left w:type="dxa" w:w="100"/>
              <w:bottom w:type="dxa" w:w="60"/>
              <w:right w:type="dxa" w:w="100"/>
            </w:tcMar>
          </w:tcPr>
          <w:p>
            <w:r>
              <w:rPr>
                <w:b w:val="false"/>
                <w:bCs w:val="false"/>
                <w:color w:val="222222"/>
                <w:sz w:val="20"/>
                <w:szCs w:val="20"/>
              </w:rPr>
              <w:t xml:space="preserve"/>
            </w:r>
          </w:p>
        </w:tc>
        <w:tc>
          <w:tcPr>
            <w:tcW w:type="dxa" w:w="1200"/>
            <w:tcMar>
              <w:top w:type="dxa" w:w="60"/>
              <w:left w:type="dxa" w:w="100"/>
              <w:bottom w:type="dxa" w:w="60"/>
              <w:right w:type="dxa" w:w="100"/>
            </w:tcMar>
          </w:tcPr>
          <w:p>
            <w:pPr>
              <w:jc w:val="center"/>
            </w:pPr>
            <w:r>
              <w:rPr>
                <w:b w:val="false"/>
                <w:bCs w:val="false"/>
                <w:color w:val="222222"/>
                <w:sz w:val="20"/>
                <w:szCs w:val="20"/>
              </w:rPr>
              <w:t xml:space="preserve"/>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r>
      <w:tr>
        <w:tc>
          <w:tcPr>
            <w:tcW w:type="dxa" w:w="6200"/>
            <w:shd w:fill="EDF0F5" w:color="auto" w:val="clear"/>
            <w:tcMar>
              <w:top w:type="dxa" w:w="60"/>
              <w:left w:type="dxa" w:w="100"/>
              <w:bottom w:type="dxa" w:w="60"/>
              <w:right w:type="dxa" w:w="100"/>
            </w:tcMar>
          </w:tcPr>
          <w:p>
            <w:pPr>
              <w:jc w:val="right"/>
            </w:pPr>
            <w:r>
              <w:rPr>
                <w:b/>
                <w:bCs/>
                <w:color w:val="222222"/>
                <w:sz w:val="20"/>
                <w:szCs w:val="20"/>
              </w:rPr>
              <w:t xml:space="preserve">合計（未稅）</w:t>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r>
      <w:tr>
        <w:tc>
          <w:tcPr>
            <w:tcW w:type="dxa" w:w="6200"/>
            <w:shd w:fill="EDF0F5" w:color="auto" w:val="clear"/>
            <w:tcMar>
              <w:top w:type="dxa" w:w="60"/>
              <w:left w:type="dxa" w:w="100"/>
              <w:bottom w:type="dxa" w:w="60"/>
              <w:right w:type="dxa" w:w="100"/>
            </w:tcMar>
          </w:tcPr>
          <w:p>
            <w:pPr>
              <w:jc w:val="right"/>
            </w:pPr>
            <w:r>
              <w:rPr>
                <w:b/>
                <w:bCs/>
                <w:color w:val="222222"/>
                <w:sz w:val="20"/>
                <w:szCs w:val="20"/>
              </w:rPr>
              <w:t xml:space="preserve">營業稅 5%</w:t>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r>
      <w:tr>
        <w:tc>
          <w:tcPr>
            <w:tcW w:type="dxa" w:w="6200"/>
            <w:shd w:fill="EDF0F5" w:color="auto" w:val="clear"/>
            <w:tcMar>
              <w:top w:type="dxa" w:w="60"/>
              <w:left w:type="dxa" w:w="100"/>
              <w:bottom w:type="dxa" w:w="60"/>
              <w:right w:type="dxa" w:w="100"/>
            </w:tcMar>
          </w:tcPr>
          <w:p>
            <w:pPr>
              <w:jc w:val="right"/>
            </w:pPr>
            <w:r>
              <w:rPr>
                <w:b/>
                <w:bCs/>
                <w:color w:val="222222"/>
                <w:sz w:val="20"/>
                <w:szCs w:val="20"/>
              </w:rPr>
              <w:t xml:space="preserve">總計（含稅）</w:t>
            </w:r>
          </w:p>
        </w:tc>
        <w:tc>
          <w:tcPr>
            <w:tcW w:type="dxa" w:w="1600"/>
            <w:tcMar>
              <w:top w:type="dxa" w:w="60"/>
              <w:left w:type="dxa" w:w="100"/>
              <w:bottom w:type="dxa" w:w="60"/>
              <w:right w:type="dxa" w:w="100"/>
            </w:tcMar>
          </w:tcPr>
          <w:p>
            <w:pPr>
              <w:jc w:val="right"/>
            </w:pPr>
            <w:r>
              <w:rPr>
                <w:b w:val="false"/>
                <w:bCs w:val="false"/>
                <w:color w:val="222222"/>
                <w:sz w:val="20"/>
                <w:szCs w:val="20"/>
              </w:rPr>
              <w:t xml:space="preserve"/>
            </w:r>
          </w:p>
        </w:tc>
      </w:tr>
    </w:tbl>
    <w:p>
      <w:pPr>
        <w:spacing w:before="160"/>
      </w:pPr>
      <w:r>
        <w:rPr>
          <w:b/>
          <w:bCs/>
          <w:color w:val="1F3864"/>
          <w:sz w:val="20"/>
          <w:szCs w:val="20"/>
        </w:rPr>
        <w:t xml:space="preserve">備註：</w:t>
      </w:r>
    </w:p>
    <w:p>
      <w:pPr>
        <w:spacing w:after="90" w:line="300"/>
        <w:ind w:left="360"/>
      </w:pPr>
      <w:r>
        <w:rPr>
          <w:color w:val="222222"/>
          <w:sz w:val="22"/>
          <w:szCs w:val="22"/>
        </w:rPr>
        <w:t xml:space="preserve">1. 報價有效期限至______年______月______日止。</w:t>
      </w:r>
    </w:p>
    <w:p>
      <w:pPr>
        <w:spacing w:after="90" w:line="300"/>
        <w:ind w:left="360"/>
      </w:pPr>
      <w:r>
        <w:rPr>
          <w:color w:val="222222"/>
          <w:sz w:val="22"/>
          <w:szCs w:val="22"/>
        </w:rPr>
        <w:t xml:space="preserve">2. 上列金額如未特別載明，均為未稅價，另加 5% 營業稅。</w:t>
      </w:r>
    </w:p>
    <w:p>
      <w:pPr>
        <w:spacing w:after="90" w:line="300"/>
        <w:ind w:left="360"/>
      </w:pPr>
      <w:r>
        <w:rPr>
          <w:color w:val="222222"/>
          <w:sz w:val="22"/>
          <w:szCs w:val="22"/>
        </w:rPr>
        <w:t xml:space="preserve">3. 交付方式、環境需求與時程里程碑詳如需求規格書。</w:t>
      </w:r>
    </w:p>
    <w:p>
      <w:r>
        <w:br w:type="page"/>
      </w:r>
    </w:p>
    <w:p>
      <w:pPr>
        <w:spacing w:after="140" w:before="260"/>
      </w:pPr>
      <w:r>
        <w:rPr>
          <w:b/>
          <w:bCs/>
          <w:color w:val="1F3864"/>
          <w:sz w:val="26"/>
          <w:szCs w:val="26"/>
        </w:rPr>
        <w:t xml:space="preserve">附件二　付款排程</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800"/>
      </w:tblGrid>
      <w:tr>
        <w:trPr>
          <w:tblHeader/>
        </w:trPr>
        <w:tc>
          <w:tcPr>
            <w:tcW w:type="dxa" w:w="2000"/>
            <w:shd w:fill="EDF0F5" w:color="auto" w:val="clear"/>
            <w:tcMar>
              <w:top w:type="dxa" w:w="60"/>
              <w:left w:type="dxa" w:w="100"/>
              <w:bottom w:type="dxa" w:w="60"/>
              <w:right w:type="dxa" w:w="100"/>
            </w:tcMar>
          </w:tcPr>
          <w:p>
            <w:r>
              <w:rPr>
                <w:b/>
                <w:bCs/>
                <w:color w:val="1F3864"/>
                <w:sz w:val="20"/>
                <w:szCs w:val="20"/>
              </w:rPr>
              <w:t xml:space="preserve">期別</w:t>
            </w:r>
          </w:p>
        </w:tc>
        <w:tc>
          <w:tcPr>
            <w:tcW w:type="dxa" w:w="3000"/>
            <w:shd w:fill="EDF0F5" w:color="auto" w:val="clear"/>
            <w:tcMar>
              <w:top w:type="dxa" w:w="60"/>
              <w:left w:type="dxa" w:w="100"/>
              <w:bottom w:type="dxa" w:w="60"/>
              <w:right w:type="dxa" w:w="100"/>
            </w:tcMar>
          </w:tcPr>
          <w:p>
            <w:r>
              <w:rPr>
                <w:b/>
                <w:bCs/>
                <w:color w:val="1F3864"/>
                <w:sz w:val="20"/>
                <w:szCs w:val="20"/>
              </w:rPr>
              <w:t xml:space="preserve">付款條件 / 里程碑</w:t>
            </w:r>
          </w:p>
        </w:tc>
        <w:tc>
          <w:tcPr>
            <w:tcW w:type="dxa" w:w="2800"/>
            <w:shd w:fill="EDF0F5" w:color="auto" w:val="clear"/>
            <w:tcMar>
              <w:top w:type="dxa" w:w="60"/>
              <w:left w:type="dxa" w:w="100"/>
              <w:bottom w:type="dxa" w:w="60"/>
              <w:right w:type="dxa" w:w="100"/>
            </w:tcMar>
          </w:tcPr>
          <w:p>
            <w:pPr>
              <w:jc w:val="right"/>
            </w:pPr>
            <w:r>
              <w:rPr>
                <w:b/>
                <w:bCs/>
                <w:color w:val="1F3864"/>
                <w:sz w:val="20"/>
                <w:szCs w:val="20"/>
              </w:rPr>
              <w:t xml:space="preserve">比例 / 金額</w:t>
            </w:r>
          </w:p>
        </w:tc>
      </w:tr>
      <w:tr>
        <w:tc>
          <w:tcPr>
            <w:tcW w:type="dxa" w:w="2000"/>
            <w:tcMar>
              <w:top w:type="dxa" w:w="60"/>
              <w:left w:type="dxa" w:w="100"/>
              <w:bottom w:type="dxa" w:w="60"/>
              <w:right w:type="dxa" w:w="100"/>
            </w:tcMar>
          </w:tcPr>
          <w:p>
            <w:r>
              <w:rPr>
                <w:b w:val="false"/>
                <w:bCs w:val="false"/>
                <w:color w:val="222222"/>
                <w:sz w:val="20"/>
                <w:szCs w:val="20"/>
              </w:rPr>
              <w:t xml:space="preserve">第一期（訂金）</w:t>
            </w:r>
          </w:p>
        </w:tc>
        <w:tc>
          <w:tcPr>
            <w:tcW w:type="dxa" w:w="3000"/>
            <w:tcMar>
              <w:top w:type="dxa" w:w="60"/>
              <w:left w:type="dxa" w:w="100"/>
              <w:bottom w:type="dxa" w:w="60"/>
              <w:right w:type="dxa" w:w="100"/>
            </w:tcMar>
          </w:tcPr>
          <w:p>
            <w:r>
              <w:rPr>
                <w:b w:val="false"/>
                <w:bCs w:val="false"/>
                <w:color w:val="222222"/>
                <w:sz w:val="20"/>
                <w:szCs w:val="20"/>
              </w:rPr>
              <w:t xml:space="preserve">合約簽訂後 ___ 日內</w:t>
            </w:r>
          </w:p>
        </w:tc>
        <w:tc>
          <w:tcPr>
            <w:tcW w:type="dxa" w:w="2800"/>
            <w:tcMar>
              <w:top w:type="dxa" w:w="60"/>
              <w:left w:type="dxa" w:w="100"/>
              <w:bottom w:type="dxa" w:w="60"/>
              <w:right w:type="dxa" w:w="100"/>
            </w:tcMar>
          </w:tcPr>
          <w:p>
            <w:pPr>
              <w:jc w:val="right"/>
            </w:pPr>
            <w:r>
              <w:rPr>
                <w:b w:val="false"/>
                <w:bCs w:val="false"/>
                <w:color w:val="222222"/>
                <w:sz w:val="20"/>
                <w:szCs w:val="20"/>
              </w:rPr>
              <w:t xml:space="preserve">___ %</w:t>
            </w:r>
          </w:p>
        </w:tc>
      </w:tr>
      <w:tr>
        <w:tc>
          <w:tcPr>
            <w:tcW w:type="dxa" w:w="2000"/>
            <w:tcMar>
              <w:top w:type="dxa" w:w="60"/>
              <w:left w:type="dxa" w:w="100"/>
              <w:bottom w:type="dxa" w:w="60"/>
              <w:right w:type="dxa" w:w="100"/>
            </w:tcMar>
          </w:tcPr>
          <w:p>
            <w:r>
              <w:rPr>
                <w:b w:val="false"/>
                <w:bCs w:val="false"/>
                <w:color w:val="222222"/>
                <w:sz w:val="20"/>
                <w:szCs w:val="20"/>
              </w:rPr>
              <w:t xml:space="preserve">第二期（期中）</w:t>
            </w:r>
          </w:p>
        </w:tc>
        <w:tc>
          <w:tcPr>
            <w:tcW w:type="dxa" w:w="3000"/>
            <w:tcMar>
              <w:top w:type="dxa" w:w="60"/>
              <w:left w:type="dxa" w:w="100"/>
              <w:bottom w:type="dxa" w:w="60"/>
              <w:right w:type="dxa" w:w="100"/>
            </w:tcMar>
          </w:tcPr>
          <w:p>
            <w:r>
              <w:rPr>
                <w:b w:val="false"/>
                <w:bCs w:val="false"/>
                <w:color w:val="222222"/>
                <w:sz w:val="20"/>
                <w:szCs w:val="20"/>
              </w:rPr>
              <w:t xml:space="preserve">完成 ______________ 里程碑</w:t>
            </w:r>
          </w:p>
        </w:tc>
        <w:tc>
          <w:tcPr>
            <w:tcW w:type="dxa" w:w="2800"/>
            <w:tcMar>
              <w:top w:type="dxa" w:w="60"/>
              <w:left w:type="dxa" w:w="100"/>
              <w:bottom w:type="dxa" w:w="60"/>
              <w:right w:type="dxa" w:w="100"/>
            </w:tcMar>
          </w:tcPr>
          <w:p>
            <w:pPr>
              <w:jc w:val="right"/>
            </w:pPr>
            <w:r>
              <w:rPr>
                <w:b w:val="false"/>
                <w:bCs w:val="false"/>
                <w:color w:val="222222"/>
                <w:sz w:val="20"/>
                <w:szCs w:val="20"/>
              </w:rPr>
              <w:t xml:space="preserve">___ %</w:t>
            </w:r>
          </w:p>
        </w:tc>
      </w:tr>
      <w:tr>
        <w:tc>
          <w:tcPr>
            <w:tcW w:type="dxa" w:w="2000"/>
            <w:tcMar>
              <w:top w:type="dxa" w:w="60"/>
              <w:left w:type="dxa" w:w="100"/>
              <w:bottom w:type="dxa" w:w="60"/>
              <w:right w:type="dxa" w:w="100"/>
            </w:tcMar>
          </w:tcPr>
          <w:p>
            <w:r>
              <w:rPr>
                <w:b w:val="false"/>
                <w:bCs w:val="false"/>
                <w:color w:val="222222"/>
                <w:sz w:val="20"/>
                <w:szCs w:val="20"/>
              </w:rPr>
              <w:t xml:space="preserve">第三期（尾款）</w:t>
            </w:r>
          </w:p>
        </w:tc>
        <w:tc>
          <w:tcPr>
            <w:tcW w:type="dxa" w:w="3000"/>
            <w:tcMar>
              <w:top w:type="dxa" w:w="60"/>
              <w:left w:type="dxa" w:w="100"/>
              <w:bottom w:type="dxa" w:w="60"/>
              <w:right w:type="dxa" w:w="100"/>
            </w:tcMar>
          </w:tcPr>
          <w:p>
            <w:r>
              <w:rPr>
                <w:b w:val="false"/>
                <w:bCs w:val="false"/>
                <w:color w:val="222222"/>
                <w:sz w:val="20"/>
                <w:szCs w:val="20"/>
              </w:rPr>
              <w:t xml:space="preserve">驗收合格後 ___ 日內</w:t>
            </w:r>
          </w:p>
        </w:tc>
        <w:tc>
          <w:tcPr>
            <w:tcW w:type="dxa" w:w="2800"/>
            <w:tcMar>
              <w:top w:type="dxa" w:w="60"/>
              <w:left w:type="dxa" w:w="100"/>
              <w:bottom w:type="dxa" w:w="60"/>
              <w:right w:type="dxa" w:w="100"/>
            </w:tcMar>
          </w:tcPr>
          <w:p>
            <w:pPr>
              <w:jc w:val="right"/>
            </w:pPr>
            <w:r>
              <w:rPr>
                <w:b w:val="false"/>
                <w:bCs w:val="false"/>
                <w:color w:val="222222"/>
                <w:sz w:val="20"/>
                <w:szCs w:val="20"/>
              </w:rPr>
              <w:t xml:space="preserve">___ %</w:t>
            </w:r>
          </w:p>
        </w:tc>
      </w:tr>
    </w:tbl>
    <w:p>
      <w:pPr>
        <w:spacing w:before="160"/>
      </w:pPr>
      <w:r>
        <w:rPr>
          <w:b/>
          <w:bCs/>
          <w:color w:val="1F3864"/>
          <w:sz w:val="20"/>
          <w:szCs w:val="20"/>
        </w:rPr>
        <w:t xml:space="preserve">匯款資訊：</w:t>
      </w:r>
    </w:p>
    <w:p>
      <w:pPr>
        <w:spacing w:after="90" w:line="300"/>
        <w:ind w:left="360"/>
      </w:pPr>
      <w:r>
        <w:rPr>
          <w:color w:val="222222"/>
          <w:sz w:val="22"/>
          <w:szCs w:val="22"/>
        </w:rPr>
        <w:t xml:space="preserve">戶名：______________________　銀行：______________________</w:t>
      </w:r>
    </w:p>
    <w:p>
      <w:pPr>
        <w:spacing w:after="90" w:line="300"/>
        <w:ind w:left="360"/>
      </w:pPr>
      <w:r>
        <w:rPr>
          <w:color w:val="222222"/>
          <w:sz w:val="22"/>
          <w:szCs w:val="22"/>
        </w:rPr>
        <w:t xml:space="preserve">分行：______________________　帳號：______________________</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痛點科技　服務合約書　　第 </w:t>
    </w:r>
    <w:r>
      <w:rPr>
        <w:color w:val="595959"/>
        <w:sz w:val="16"/>
        <w:szCs w:val="16"/>
      </w:rPr>
      <w:fldChar w:fldCharType="begin"/>
      <w:instrText xml:space="preserve">PAGE</w:instrText>
      <w:fldChar w:fldCharType="separate"/>
      <w:fldChar w:fldCharType="end"/>
    </w:r>
    <w:r>
      <w:rPr>
        <w:color w:val="595959"/>
        <w:sz w:val="16"/>
        <w:szCs w:val="16"/>
      </w:rPr>
      <w:t xml:space="preserve"> 頁 / 共 </w:t>
    </w:r>
    <w:r>
      <w:rPr>
        <w:color w:val="595959"/>
        <w:sz w:val="16"/>
        <w:szCs w:val="16"/>
      </w:rPr>
      <w:fldChar w:fldCharType="begin"/>
      <w:instrText xml:space="preserve">NUMPAGES</w:instrText>
      <w:fldChar w:fldCharType="separate"/>
      <w:fldChar w:fldCharType="end"/>
    </w:r>
    <w:r>
      <w:rPr>
        <w:color w:val="595959"/>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2026-08-04T11:45:39.645Z</dcterms:created>
  <dcterms:modified xsi:type="dcterms:W3CDTF">2026-08-04T11:45:39.645Z</dcterms:modified>
</cp:coreProperties>
</file>

<file path=docProps/custom.xml><?xml version="1.0" encoding="utf-8"?>
<Properties xmlns="http://schemas.openxmlformats.org/officeDocument/2006/custom-properties" xmlns:vt="http://schemas.openxmlformats.org/officeDocument/2006/docPropsVTypes"/>
</file>