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0C2250" w14:textId="77777777" w:rsidR="000B623C" w:rsidRDefault="000B623C" w:rsidP="000B623C">
      <w:pPr>
        <w:pStyle w:val="NormalWeb"/>
        <w:spacing w:before="0" w:beforeAutospacing="0" w:after="0" w:afterAutospacing="0"/>
      </w:pPr>
      <w:r>
        <w:t>Author: Akash Kaliramna</w:t>
      </w:r>
    </w:p>
    <w:p w14:paraId="4E8D2476" w14:textId="77777777" w:rsidR="000B623C" w:rsidRDefault="000B623C" w:rsidP="000B623C">
      <w:pPr>
        <w:pStyle w:val="NormalWeb"/>
        <w:spacing w:before="0" w:beforeAutospacing="0" w:after="0" w:afterAutospacing="0"/>
      </w:pPr>
      <w:r>
        <w:t>Date: June 2026</w:t>
      </w:r>
    </w:p>
    <w:p w14:paraId="3D7AD365" w14:textId="77777777" w:rsidR="000B623C" w:rsidRDefault="000B623C" w:rsidP="000B623C">
      <w:pPr>
        <w:pStyle w:val="NormalWeb"/>
        <w:spacing w:before="0" w:beforeAutospacing="0" w:after="0" w:afterAutospacing="0"/>
      </w:pPr>
    </w:p>
    <w:p w14:paraId="2C0CA674" w14:textId="77777777" w:rsidR="008075BD" w:rsidRPr="000B42EB" w:rsidRDefault="00711900" w:rsidP="00DA58B2">
      <w:pPr>
        <w:rPr>
          <w:b/>
          <w:bCs/>
          <w:u w:val="single"/>
        </w:rPr>
      </w:pPr>
      <w:r>
        <w:rPr>
          <w:b/>
          <w:bCs/>
          <w:u w:val="single"/>
        </w:rPr>
        <w:t>ASK Section</w:t>
      </w:r>
    </w:p>
    <w:p w14:paraId="7C5A8508" w14:textId="77777777" w:rsidR="00711900" w:rsidRDefault="00711900" w:rsidP="00DA58B2">
      <w:r>
        <w:rPr>
          <w:b/>
          <w:bCs/>
        </w:rPr>
        <w:t>Business Task</w:t>
      </w:r>
      <w:r>
        <w:t xml:space="preserve"> – It is to analyze how </w:t>
      </w:r>
      <w:r>
        <w:rPr>
          <w:rStyle w:val="Strong"/>
        </w:rPr>
        <w:t>annual members</w:t>
      </w:r>
      <w:r>
        <w:t xml:space="preserve"> and </w:t>
      </w:r>
      <w:r>
        <w:rPr>
          <w:rStyle w:val="Strong"/>
        </w:rPr>
        <w:t>casual riders</w:t>
      </w:r>
      <w:r>
        <w:t xml:space="preserve"> use Cyclistic bikes differently. The goal is to identify clear behavioural patterns between the two groups so the marketing team can design strategies that encourage casual riders to become annual members. By understanding when, how, and why each group rides, Cyclistic can create targeted campaigns that increase long</w:t>
      </w:r>
      <w:r>
        <w:noBreakHyphen/>
        <w:t>term membership revenue.</w:t>
      </w:r>
    </w:p>
    <w:p w14:paraId="37AE7C64" w14:textId="77777777" w:rsidR="000B42EB" w:rsidRPr="000B42EB" w:rsidRDefault="000B42EB" w:rsidP="000B42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Key Stakeholders:</w:t>
      </w:r>
    </w:p>
    <w:p w14:paraId="3BE6E52A" w14:textId="77777777" w:rsidR="000B42EB" w:rsidRPr="000B42EB" w:rsidRDefault="000B42EB" w:rsidP="000B42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Lily Moreno (Director of Marketing &amp; my manager):</w:t>
      </w:r>
      <w:r>
        <w:rPr>
          <w:rFonts w:ascii="Times New Roman" w:eastAsia="Times New Roman" w:hAnsi="Times New Roman" w:cs="Times New Roman"/>
          <w:kern w:val="0"/>
          <w14:ligatures w14:val="none"/>
        </w:rPr>
        <w:t xml:space="preserve"> Responsible for executing the resulting marketing campaigns.</w:t>
      </w:r>
    </w:p>
    <w:p w14:paraId="23F2581F" w14:textId="77777777" w:rsidR="000B42EB" w:rsidRPr="000B42EB" w:rsidRDefault="000B42EB" w:rsidP="000B42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Cyclistic Marketing Analytics Team:</w:t>
      </w:r>
      <w:r>
        <w:rPr>
          <w:rFonts w:ascii="Times New Roman" w:eastAsia="Times New Roman" w:hAnsi="Times New Roman" w:cs="Times New Roman"/>
          <w:kern w:val="0"/>
          <w14:ligatures w14:val="none"/>
        </w:rPr>
        <w:t xml:space="preserve"> A team of data analyst who are responsible for collecting, analyzing and reporting data that helps guide Cyclistic marketing strategy.</w:t>
      </w:r>
    </w:p>
    <w:p w14:paraId="232B6B44" w14:textId="77777777" w:rsidR="000B42EB" w:rsidRDefault="000B42EB" w:rsidP="000B42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Cyclistic Executive Team:</w:t>
      </w:r>
      <w:r>
        <w:rPr>
          <w:rFonts w:ascii="Times New Roman" w:eastAsia="Times New Roman" w:hAnsi="Times New Roman" w:cs="Times New Roman"/>
          <w:kern w:val="0"/>
          <w14:ligatures w14:val="none"/>
        </w:rPr>
        <w:t xml:space="preserve"> The detail-oriented decision-makers who will review and approve the final recommendations.</w:t>
      </w:r>
    </w:p>
    <w:p w14:paraId="53BEC68D" w14:textId="77777777" w:rsidR="00493F60" w:rsidRDefault="00493F60" w:rsidP="00493F60">
      <w:pPr>
        <w:pStyle w:val="font-claude-response-body"/>
      </w:pPr>
      <w:r>
        <w:rPr>
          <w:rStyle w:val="Strong"/>
        </w:rPr>
        <w:t>PREPARE SECTION</w:t>
      </w:r>
    </w:p>
    <w:p w14:paraId="58D3E790" w14:textId="77777777" w:rsidR="00493F60" w:rsidRDefault="00493F60" w:rsidP="00493F60">
      <w:pPr>
        <w:pStyle w:val="font-claude-response-body"/>
      </w:pPr>
      <w:r>
        <w:rPr>
          <w:rStyle w:val="Strong"/>
        </w:rPr>
        <w:t>Data Source</w:t>
      </w:r>
    </w:p>
    <w:p w14:paraId="54675F12" w14:textId="77777777" w:rsidR="00493F60" w:rsidRDefault="00493F60" w:rsidP="00493F60">
      <w:pPr>
        <w:pStyle w:val="font-claude-response-body"/>
      </w:pPr>
      <w:r>
        <w:t>For this project, I used Cyclistic's publicly available historical trip data, hosted on the Divvy Tripdata website (</w:t>
      </w:r>
      <w:hyperlink r:id="rId7" w:history="1">
        <w:r>
          <w:rPr>
            <w:rStyle w:val="Hyperlink"/>
          </w:rPr>
          <w:t>https://divvy-tripdata.s3.amazonaws.com/index.html</w:t>
        </w:r>
      </w:hyperlink>
      <w:r>
        <w:t>). I downloaded 12 monthly CSV files covering January 2025 through December 2025 to ensure a complete, consistent full year of data for analysis.</w:t>
      </w:r>
    </w:p>
    <w:p w14:paraId="1CB714A0" w14:textId="77777777" w:rsidR="00493F60" w:rsidRDefault="00493F60" w:rsidP="00493F60">
      <w:pPr>
        <w:pStyle w:val="font-claude-response-body"/>
      </w:pPr>
      <w:r>
        <w:rPr>
          <w:rStyle w:val="Strong"/>
        </w:rPr>
        <w:t>How the Data is Organized</w:t>
      </w:r>
    </w:p>
    <w:p w14:paraId="369F04DC" w14:textId="77777777" w:rsidR="00493F60" w:rsidRDefault="00493F60" w:rsidP="00493F60">
      <w:pPr>
        <w:pStyle w:val="font-claude-response-body"/>
      </w:pPr>
      <w:r>
        <w:t>Each month is provided as a separate CSV file. Every file contains the same 13 columns: ride_id, rideable_type, started_at, ended_at, start_station_name, start_station_id, end_station_name, end_station_id, start_lat, start_lng, end_lat, end_lng, and member_casual. The key column for this analysis is member_casual, which identifies whether a rider is a casual rider or an annual member.</w:t>
      </w:r>
    </w:p>
    <w:p w14:paraId="0D8A3162" w14:textId="77777777" w:rsidR="00493F60" w:rsidRDefault="00493F60" w:rsidP="00493F60">
      <w:pPr>
        <w:pStyle w:val="font-claude-response-body"/>
      </w:pPr>
      <w:r>
        <w:rPr>
          <w:rStyle w:val="Strong"/>
        </w:rPr>
        <w:t>Data follow ROCCC:-</w:t>
      </w:r>
    </w:p>
    <w:p w14:paraId="09953EB1" w14:textId="77777777" w:rsidR="00493F60" w:rsidRDefault="00493F60" w:rsidP="00493F60">
      <w:pPr>
        <w:pStyle w:val="font-claude-response-body"/>
        <w:numPr>
          <w:ilvl w:val="0"/>
          <w:numId w:val="2"/>
        </w:numPr>
      </w:pPr>
      <w:r>
        <w:rPr>
          <w:rStyle w:val="Strong"/>
        </w:rPr>
        <w:t>Reliable</w:t>
      </w:r>
      <w:r>
        <w:t xml:space="preserve"> — Data comes directly from the official bike-share operator, Divvy Data License Agreement</w:t>
      </w:r>
    </w:p>
    <w:p w14:paraId="3D92C7B8" w14:textId="77777777" w:rsidR="00493F60" w:rsidRDefault="00493F60" w:rsidP="00493F60">
      <w:pPr>
        <w:pStyle w:val="font-claude-response-body"/>
        <w:numPr>
          <w:ilvl w:val="0"/>
          <w:numId w:val="2"/>
        </w:numPr>
      </w:pPr>
      <w:r>
        <w:rPr>
          <w:rStyle w:val="Strong"/>
        </w:rPr>
        <w:t>Original</w:t>
      </w:r>
      <w:r>
        <w:t xml:space="preserve"> — It is first-party data collected from actual bike rides</w:t>
      </w:r>
    </w:p>
    <w:p w14:paraId="4304B942" w14:textId="77777777" w:rsidR="00493F60" w:rsidRDefault="00493F60" w:rsidP="00493F60">
      <w:pPr>
        <w:pStyle w:val="font-claude-response-body"/>
        <w:numPr>
          <w:ilvl w:val="0"/>
          <w:numId w:val="2"/>
        </w:numPr>
      </w:pPr>
      <w:r>
        <w:rPr>
          <w:rStyle w:val="Strong"/>
        </w:rPr>
        <w:t>Comprehensive</w:t>
      </w:r>
      <w:r>
        <w:t xml:space="preserve"> — All 12 months are included, capturing seasonal patterns across the full year</w:t>
      </w:r>
    </w:p>
    <w:p w14:paraId="2743E388" w14:textId="77777777" w:rsidR="00493F60" w:rsidRDefault="00493F60" w:rsidP="00493F60">
      <w:pPr>
        <w:pStyle w:val="font-claude-response-body"/>
        <w:numPr>
          <w:ilvl w:val="0"/>
          <w:numId w:val="2"/>
        </w:numPr>
      </w:pPr>
      <w:r>
        <w:rPr>
          <w:rStyle w:val="Strong"/>
        </w:rPr>
        <w:t>Current</w:t>
      </w:r>
      <w:r>
        <w:t xml:space="preserve"> — The data covers 2025, making it the most recent complete year available</w:t>
      </w:r>
    </w:p>
    <w:p w14:paraId="727CA7FA" w14:textId="77777777" w:rsidR="000B42EB" w:rsidRPr="00493F60" w:rsidRDefault="00493F60" w:rsidP="000B42EB">
      <w:pPr>
        <w:pStyle w:val="font-claude-response-body"/>
        <w:numPr>
          <w:ilvl w:val="0"/>
          <w:numId w:val="2"/>
        </w:numPr>
        <w:rPr>
          <w:rFonts w:asciiTheme="minorHAnsi" w:eastAsiaTheme="minorHAnsi" w:hAnsiTheme="minorHAnsi" w:cstheme="minorBidi"/>
          <w:b/>
          <w:bCs/>
          <w:kern w:val="2"/>
          <w:u w:val="single"/>
          <w14:ligatures w14:val="standardContextual"/>
        </w:rPr>
      </w:pPr>
      <w:r>
        <w:rPr>
          <w:rStyle w:val="Strong"/>
        </w:rPr>
        <w:lastRenderedPageBreak/>
        <w:t>Cited</w:t>
      </w:r>
      <w:r>
        <w:t xml:space="preserve"> — The data is publicly available and hosted on the Divvy Tripdata website under the </w:t>
      </w:r>
      <w:r>
        <w:rPr>
          <w:rStyle w:val="Strong"/>
        </w:rPr>
        <w:t>Divvy Data License Agreement</w:t>
      </w:r>
      <w:r>
        <w:t xml:space="preserve"> (</w:t>
      </w:r>
      <w:hyperlink r:id="rId8" w:history="1">
        <w:r>
          <w:rPr>
            <w:rStyle w:val="Hyperlink"/>
          </w:rPr>
          <w:t>https://divvybikes.com/data-license-agreement</w:t>
        </w:r>
      </w:hyperlink>
      <w:r>
        <w:t>)</w:t>
      </w:r>
    </w:p>
    <w:p w14:paraId="33451E47" w14:textId="77777777" w:rsidR="00493F60" w:rsidRDefault="00493F60" w:rsidP="00493F60">
      <w:pPr>
        <w:pStyle w:val="font-claude-response-body"/>
        <w:rPr>
          <w:rFonts w:asciiTheme="minorHAnsi" w:eastAsiaTheme="minorHAnsi" w:hAnsiTheme="minorHAnsi" w:cstheme="minorBidi"/>
          <w:b/>
          <w:bCs/>
          <w:kern w:val="2"/>
          <w:u w:val="single"/>
          <w14:ligatures w14:val="standardContextual"/>
        </w:rPr>
      </w:pPr>
    </w:p>
    <w:p w14:paraId="7DA75864" w14:textId="77777777" w:rsidR="00493F60" w:rsidRDefault="00493F60" w:rsidP="00493F60">
      <w:pPr>
        <w:pStyle w:val="font-claude-response-body"/>
      </w:pPr>
      <w:r>
        <w:rPr>
          <w:rStyle w:val="Strong"/>
        </w:rPr>
        <w:t>Licensing, Privacy &amp; Security:</w:t>
      </w:r>
    </w:p>
    <w:p w14:paraId="17F6E2ED" w14:textId="77777777" w:rsidR="00493F60" w:rsidRDefault="00493F60" w:rsidP="00493F60">
      <w:pPr>
        <w:pStyle w:val="font-claude-response-body"/>
      </w:pPr>
      <w:r>
        <w:t xml:space="preserve">The data is made available by </w:t>
      </w:r>
      <w:r>
        <w:rPr>
          <w:rStyle w:val="Strong"/>
        </w:rPr>
        <w:t>Lyft Bikes and Scooters, LLC</w:t>
      </w:r>
      <w:r>
        <w:t xml:space="preserve">, which operates the City of Chicago's Divvy bicycle sharing service. The data is owned by the </w:t>
      </w:r>
      <w:r>
        <w:rPr>
          <w:rStyle w:val="Strong"/>
        </w:rPr>
        <w:t>City of Chicago</w:t>
      </w:r>
      <w:r>
        <w:t>. It is licensed for public use under the Divvy Data License Agreement, which permits reproduction, analysis, and distribution for lawful purposes. No personally identifiable information is included in the dataset; there are no rider names, addresses, or payment details. This means individual riders cannot be tracked across trips, but the data is sufficient to answer the business question about behavioural differences between casual riders and annual members.</w:t>
      </w:r>
    </w:p>
    <w:p w14:paraId="756C5577" w14:textId="77777777" w:rsidR="00493F60" w:rsidRDefault="00493F60" w:rsidP="00493F60">
      <w:pPr>
        <w:pStyle w:val="font-claude-response-body"/>
      </w:pPr>
      <w:r>
        <w:rPr>
          <w:rStyle w:val="Strong"/>
        </w:rPr>
        <w:t>Data Integrity</w:t>
      </w:r>
    </w:p>
    <w:p w14:paraId="5817BF59" w14:textId="77777777" w:rsidR="00493F60" w:rsidRDefault="00493F60" w:rsidP="00493F60">
      <w:pPr>
        <w:pStyle w:val="font-claude-response-body"/>
      </w:pPr>
      <w:r>
        <w:t>I verified that all 12 files share identical column names and formats before combining them. Some files exceeded BigQuery's 100MB upload limit — specifically June, July, August, September, and October — due to higher ridership during Chicago's warmer months. These files were split into equal parts using Mac Terminal commands and then appended back together in BigQuery, ensuring no data was lost.</w:t>
      </w:r>
    </w:p>
    <w:p w14:paraId="2214A29C" w14:textId="77777777" w:rsidR="00493F60" w:rsidRDefault="00493F60" w:rsidP="00493F60">
      <w:pPr>
        <w:pStyle w:val="font-claude-response-body"/>
      </w:pPr>
      <w:r>
        <w:rPr>
          <w:rStyle w:val="Strong"/>
        </w:rPr>
        <w:t>Storage and Tools</w:t>
      </w:r>
    </w:p>
    <w:p w14:paraId="0CAEF605" w14:textId="77777777" w:rsidR="00782431" w:rsidRDefault="00493F60" w:rsidP="00493F60">
      <w:pPr>
        <w:pStyle w:val="font-claude-response-body"/>
      </w:pPr>
      <w:r>
        <w:t>All 12 CSV files were uploaded to BigQuery under the dataset cyclistic_bike_share, with each month stored as a separate table following the naming convention as tripdata_202501and so on till tripdata_202512. I chose BigQuery and SQL as my primary tools because the combined dataset contains over 5.5 million rows which is far too large for Excel or Google Sheets to handle efficiently.</w:t>
      </w:r>
    </w:p>
    <w:p w14:paraId="2F20CBE6" w14:textId="77777777" w:rsidR="00493F60" w:rsidRDefault="00493F60" w:rsidP="00493F60">
      <w:pPr>
        <w:pStyle w:val="font-claude-response-body"/>
      </w:pPr>
      <w:r>
        <w:rPr>
          <w:rStyle w:val="Strong"/>
        </w:rPr>
        <w:t>Limitations</w:t>
      </w:r>
    </w:p>
    <w:p w14:paraId="183B053B" w14:textId="77777777" w:rsidR="00493F60" w:rsidRDefault="00493F60" w:rsidP="00493F60">
      <w:pPr>
        <w:pStyle w:val="font-claude-response-body"/>
      </w:pPr>
      <w:r>
        <w:t>The dataset does not include demographic information such as age, gender, or home location of riders. This means I cannot determine whether casual riders live near docking stations or how many single-ride passes an individual purchases. Analysis is limited to observable ride behaviour only.</w:t>
      </w:r>
    </w:p>
    <w:p w14:paraId="2B4477A2" w14:textId="77777777" w:rsidR="000D1854" w:rsidRDefault="000D1854" w:rsidP="00493F60">
      <w:pPr>
        <w:pStyle w:val="font-claude-response-body"/>
      </w:pPr>
    </w:p>
    <w:p w14:paraId="7CAE5B76" w14:textId="77777777" w:rsidR="000D1854" w:rsidRPr="000D1854" w:rsidRDefault="000D1854" w:rsidP="00493F60">
      <w:pPr>
        <w:pStyle w:val="font-claude-response-body"/>
        <w:rPr>
          <w:rStyle w:val="Strong"/>
        </w:rPr>
      </w:pPr>
      <w:r>
        <w:rPr>
          <w:rStyle w:val="Strong"/>
        </w:rPr>
        <w:t>Process Section</w:t>
      </w:r>
    </w:p>
    <w:p w14:paraId="47F7C75C" w14:textId="77777777" w:rsidR="000D1854" w:rsidRPr="000D1854" w:rsidRDefault="000D1854" w:rsidP="000D1854">
      <w:pPr>
        <w:pStyle w:val="font-claude-response-body"/>
        <w:rPr>
          <w:rStyle w:val="Strong"/>
        </w:rPr>
      </w:pPr>
      <w:r>
        <w:rPr>
          <w:rStyle w:val="Strong"/>
        </w:rPr>
        <w:t>Data Upload and Setup</w:t>
      </w:r>
    </w:p>
    <w:p w14:paraId="07A7FA41" w14:textId="77777777"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confirming that all monthly files were consistent, I uploaded each CSV into BigQuery as individual tables within the </w:t>
      </w:r>
      <w:r>
        <w:rPr>
          <w:rFonts w:ascii="Courier New" w:eastAsia="Times New Roman" w:hAnsi="Courier New" w:cs="Courier New"/>
          <w:kern w:val="0"/>
          <w:sz w:val="20"/>
          <w:szCs w:val="20"/>
          <w14:ligatures w14:val="none"/>
        </w:rPr>
        <w:t>cyclistic_bike_share</w:t>
      </w:r>
      <w:r>
        <w:rPr>
          <w:rFonts w:ascii="Times New Roman" w:eastAsia="Times New Roman" w:hAnsi="Times New Roman" w:cs="Times New Roman"/>
          <w:kern w:val="0"/>
          <w14:ligatures w14:val="none"/>
        </w:rPr>
        <w:t xml:space="preserve"> dataset. Each table represented one month </w:t>
      </w:r>
      <w:r>
        <w:rPr>
          <w:rFonts w:ascii="Times New Roman" w:eastAsia="Times New Roman" w:hAnsi="Times New Roman" w:cs="Times New Roman"/>
          <w:kern w:val="0"/>
          <w14:ligatures w14:val="none"/>
        </w:rPr>
        <w:lastRenderedPageBreak/>
        <w:t>of 2025. Once all files were uploaded, I verified row counts and schema alignment to ensure the data was ready for processing.</w:t>
      </w:r>
    </w:p>
    <w:p w14:paraId="52383D52" w14:textId="77777777" w:rsidR="000D1854" w:rsidRPr="000D1854" w:rsidRDefault="000D1854" w:rsidP="000D1854">
      <w:pPr>
        <w:pStyle w:val="font-claude-response-body"/>
        <w:rPr>
          <w:rStyle w:val="Strong"/>
        </w:rPr>
      </w:pPr>
      <w:r>
        <w:rPr>
          <w:rStyle w:val="Strong"/>
        </w:rPr>
        <w:t>Combining the Data</w:t>
      </w:r>
    </w:p>
    <w:p w14:paraId="529544FC" w14:textId="77777777"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prepare the dataset for analysis, I merged all 12 monthly tables into a single table named </w:t>
      </w:r>
      <w:r>
        <w:rPr>
          <w:rFonts w:ascii="Times New Roman" w:eastAsia="Times New Roman" w:hAnsi="Times New Roman" w:cs="Times New Roman"/>
          <w:b/>
          <w:bCs/>
          <w:kern w:val="0"/>
          <w14:ligatures w14:val="none"/>
        </w:rPr>
        <w:t>full_year_data</w:t>
      </w:r>
      <w:r>
        <w:rPr>
          <w:rFonts w:ascii="Times New Roman" w:eastAsia="Times New Roman" w:hAnsi="Times New Roman" w:cs="Times New Roman"/>
          <w:kern w:val="0"/>
          <w14:ligatures w14:val="none"/>
        </w:rPr>
        <w:t xml:space="preserve"> using </w:t>
      </w:r>
      <w:r>
        <w:rPr>
          <w:rFonts w:ascii="Courier New" w:eastAsia="Times New Roman" w:hAnsi="Courier New" w:cs="Courier New"/>
          <w:kern w:val="0"/>
          <w:sz w:val="20"/>
          <w:szCs w:val="20"/>
          <w14:ligatures w14:val="none"/>
        </w:rPr>
        <w:t>UNION ALL</w:t>
      </w:r>
      <w:r>
        <w:rPr>
          <w:rFonts w:ascii="Times New Roman" w:eastAsia="Times New Roman" w:hAnsi="Times New Roman" w:cs="Times New Roman"/>
          <w:kern w:val="0"/>
          <w14:ligatures w14:val="none"/>
        </w:rPr>
        <w:t>. This created one consolidated dataset containing every ride recorded in 2025, allowing all cleaning and transformations to be performed in one place.</w:t>
      </w:r>
    </w:p>
    <w:p w14:paraId="43845B5A" w14:textId="77777777" w:rsidR="000D1854" w:rsidRPr="000D1854" w:rsidRDefault="000D1854" w:rsidP="000D1854">
      <w:pPr>
        <w:pStyle w:val="font-claude-response-body"/>
        <w:rPr>
          <w:rStyle w:val="Strong"/>
        </w:rPr>
      </w:pPr>
      <w:r>
        <w:rPr>
          <w:rStyle w:val="Strong"/>
        </w:rPr>
        <w:t>Data Cleaning</w:t>
      </w:r>
    </w:p>
    <w:p w14:paraId="47B16370" w14:textId="77777777"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the full dataset combined, I created a new table called </w:t>
      </w:r>
      <w:r>
        <w:rPr>
          <w:rFonts w:ascii="Times New Roman" w:eastAsia="Times New Roman" w:hAnsi="Times New Roman" w:cs="Times New Roman"/>
          <w:b/>
          <w:bCs/>
          <w:kern w:val="0"/>
          <w14:ligatures w14:val="none"/>
        </w:rPr>
        <w:t>cleaned_data</w:t>
      </w:r>
      <w:r>
        <w:rPr>
          <w:rFonts w:ascii="Times New Roman" w:eastAsia="Times New Roman" w:hAnsi="Times New Roman" w:cs="Times New Roman"/>
          <w:kern w:val="0"/>
          <w14:ligatures w14:val="none"/>
        </w:rPr>
        <w:t>. The cleaning process focused on removing invalid records and preparing the data for accurate analysis. The following steps were applied:</w:t>
      </w:r>
    </w:p>
    <w:p w14:paraId="7B408E0F" w14:textId="77777777" w:rsidR="000D1854" w:rsidRPr="000D1854" w:rsidRDefault="000D1854" w:rsidP="000D1854">
      <w:pPr>
        <w:pStyle w:val="font-claude-response-body"/>
        <w:rPr>
          <w:rStyle w:val="Strong"/>
        </w:rPr>
      </w:pPr>
      <w:r>
        <w:rPr>
          <w:rStyle w:val="Strong"/>
        </w:rPr>
        <w:t>1. Removing incomplete or unusable rows</w:t>
      </w:r>
    </w:p>
    <w:p w14:paraId="7696D580" w14:textId="578E77E5"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Rows were excluded if they contained missing values in essential fields such as timestamps, rider type, station names, </w:t>
      </w:r>
      <w:proofErr w:type="spellStart"/>
      <w:r w:rsidR="0081025F">
        <w:rPr>
          <w:rFonts w:ascii="Times New Roman" w:eastAsia="Times New Roman" w:hAnsi="Times New Roman" w:cs="Times New Roman"/>
          <w:kern w:val="0"/>
          <w14:ligatures w14:val="none"/>
        </w:rPr>
        <w:t>ride_id</w:t>
      </w:r>
      <w:proofErr w:type="spellEnd"/>
      <w:r w:rsidR="0081025F">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or </w:t>
      </w:r>
      <w:r w:rsidR="0081025F">
        <w:rPr>
          <w:rFonts w:ascii="Times New Roman" w:eastAsia="Times New Roman" w:hAnsi="Times New Roman" w:cs="Times New Roman"/>
          <w:kern w:val="0"/>
          <w14:ligatures w14:val="none"/>
        </w:rPr>
        <w:t>member_casual</w:t>
      </w:r>
      <w:r>
        <w:rPr>
          <w:rFonts w:ascii="Times New Roman" w:eastAsia="Times New Roman" w:hAnsi="Times New Roman" w:cs="Times New Roman"/>
          <w:kern w:val="0"/>
          <w14:ligatures w14:val="none"/>
        </w:rPr>
        <w:t>. These fields are required for calculating ride duration and identifying user behavior.</w:t>
      </w:r>
    </w:p>
    <w:p w14:paraId="138979AD" w14:textId="77777777" w:rsidR="000D1854" w:rsidRPr="000D1854" w:rsidRDefault="000D1854" w:rsidP="000D1854">
      <w:pPr>
        <w:spacing w:before="100" w:beforeAutospacing="1" w:after="100" w:afterAutospacing="1" w:line="240" w:lineRule="auto"/>
        <w:outlineLvl w:val="2"/>
        <w:rPr>
          <w:rStyle w:val="Strong"/>
          <w:b w:val="0"/>
          <w:bCs w:val="0"/>
        </w:rPr>
      </w:pPr>
      <w:r>
        <w:rPr>
          <w:rStyle w:val="Strong"/>
          <w:b w:val="0"/>
          <w:bCs w:val="0"/>
        </w:rPr>
        <w:t xml:space="preserve">2. </w:t>
      </w:r>
      <w:r>
        <w:rPr>
          <w:rStyle w:val="Strong"/>
          <w:rFonts w:ascii="Times New Roman" w:eastAsia="Times New Roman" w:hAnsi="Times New Roman" w:cs="Times New Roman"/>
          <w:kern w:val="0"/>
          <w14:ligatures w14:val="none"/>
        </w:rPr>
        <w:t>Filtering unrealistic ride durations</w:t>
      </w:r>
    </w:p>
    <w:p w14:paraId="1C0DA429" w14:textId="77777777"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Ride length was calculated in minutes using:</w:t>
      </w:r>
    </w:p>
    <w:p w14:paraId="525F8938" w14:textId="77777777" w:rsidR="000D1854" w:rsidRPr="000D1854" w:rsidRDefault="000D1854" w:rsidP="000D18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Code</w:t>
      </w:r>
    </w:p>
    <w:p w14:paraId="361FF865" w14:textId="77777777" w:rsidR="000D1854" w:rsidRPr="000D1854" w:rsidRDefault="000D1854" w:rsidP="000D1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TIMESTAMP_DIFF(ended_at, started_at, MINUTE)</w:t>
      </w:r>
    </w:p>
    <w:p w14:paraId="0389065F" w14:textId="77777777"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rides lasting </w:t>
      </w:r>
      <w:r>
        <w:rPr>
          <w:rFonts w:ascii="Times New Roman" w:eastAsia="Times New Roman" w:hAnsi="Times New Roman" w:cs="Times New Roman"/>
          <w:b/>
          <w:bCs/>
          <w:kern w:val="0"/>
          <w14:ligatures w14:val="none"/>
        </w:rPr>
        <w:t>more than 1 minute</w:t>
      </w:r>
      <w:r>
        <w:rPr>
          <w:rFonts w:ascii="Times New Roman" w:eastAsia="Times New Roman" w:hAnsi="Times New Roman" w:cs="Times New Roman"/>
          <w:kern w:val="0"/>
          <w14:ligatures w14:val="none"/>
        </w:rPr>
        <w:t xml:space="preserve"> and </w:t>
      </w:r>
      <w:r>
        <w:rPr>
          <w:rFonts w:ascii="Times New Roman" w:eastAsia="Times New Roman" w:hAnsi="Times New Roman" w:cs="Times New Roman"/>
          <w:b/>
          <w:bCs/>
          <w:kern w:val="0"/>
          <w14:ligatures w14:val="none"/>
        </w:rPr>
        <w:t>less than 1440 minutes (24 hours)</w:t>
      </w:r>
      <w:r>
        <w:rPr>
          <w:rFonts w:ascii="Times New Roman" w:eastAsia="Times New Roman" w:hAnsi="Times New Roman" w:cs="Times New Roman"/>
          <w:kern w:val="0"/>
          <w14:ligatures w14:val="none"/>
        </w:rPr>
        <w:t xml:space="preserve"> were kept. This removed system errors, stalled bikes, and extreme outliers.</w:t>
      </w:r>
    </w:p>
    <w:p w14:paraId="3AC62F85" w14:textId="77777777" w:rsidR="000D1854" w:rsidRPr="000D1854" w:rsidRDefault="000D1854" w:rsidP="000D1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Creating new time</w:t>
      </w:r>
      <w:r>
        <w:rPr>
          <w:rFonts w:ascii="Times New Roman" w:eastAsia="Times New Roman" w:hAnsi="Times New Roman" w:cs="Times New Roman"/>
          <w:b/>
          <w:bCs/>
          <w:kern w:val="0"/>
          <w:sz w:val="27"/>
          <w:szCs w:val="27"/>
          <w14:ligatures w14:val="none"/>
        </w:rPr>
        <w:noBreakHyphen/>
        <w:t>based features</w:t>
      </w:r>
    </w:p>
    <w:p w14:paraId="6019E651" w14:textId="77777777"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support behavioral analysis, I added several derived fields:</w:t>
      </w:r>
    </w:p>
    <w:p w14:paraId="5CA5ABEF" w14:textId="77777777" w:rsidR="000D1854" w:rsidRPr="000D1854" w:rsidRDefault="000D1854" w:rsidP="000D18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ride_length_minutes</w:t>
      </w:r>
    </w:p>
    <w:p w14:paraId="5AC1C8FD" w14:textId="77777777" w:rsidR="000D1854" w:rsidRPr="000D1854" w:rsidRDefault="000D1854" w:rsidP="000D18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day_of_week</w:t>
      </w:r>
      <w:r>
        <w:rPr>
          <w:rFonts w:ascii="Times New Roman" w:eastAsia="Times New Roman" w:hAnsi="Times New Roman" w:cs="Times New Roman"/>
          <w:kern w:val="0"/>
          <w14:ligatures w14:val="none"/>
        </w:rPr>
        <w:t xml:space="preserve"> (numeric)</w:t>
      </w:r>
    </w:p>
    <w:p w14:paraId="57487198" w14:textId="77777777" w:rsidR="000D1854" w:rsidRPr="000D1854" w:rsidRDefault="000D1854" w:rsidP="000D18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day_name</w:t>
      </w:r>
      <w:r>
        <w:rPr>
          <w:rFonts w:ascii="Times New Roman" w:eastAsia="Times New Roman" w:hAnsi="Times New Roman" w:cs="Times New Roman"/>
          <w:kern w:val="0"/>
          <w14:ligatures w14:val="none"/>
        </w:rPr>
        <w:t xml:space="preserve"> (e.g., Monday)</w:t>
      </w:r>
    </w:p>
    <w:p w14:paraId="113AAC56" w14:textId="77777777" w:rsidR="000D1854" w:rsidRPr="000D1854" w:rsidRDefault="000D1854" w:rsidP="000D18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month</w:t>
      </w:r>
      <w:r>
        <w:rPr>
          <w:rFonts w:ascii="Times New Roman" w:eastAsia="Times New Roman" w:hAnsi="Times New Roman" w:cs="Times New Roman"/>
          <w:kern w:val="0"/>
          <w14:ligatures w14:val="none"/>
        </w:rPr>
        <w:t xml:space="preserve"> (numeric)</w:t>
      </w:r>
    </w:p>
    <w:p w14:paraId="12F22A19" w14:textId="77777777" w:rsidR="000D1854" w:rsidRPr="000D1854" w:rsidRDefault="000D1854" w:rsidP="000D18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month_name</w:t>
      </w:r>
      <w:r>
        <w:rPr>
          <w:rFonts w:ascii="Times New Roman" w:eastAsia="Times New Roman" w:hAnsi="Times New Roman" w:cs="Times New Roman"/>
          <w:kern w:val="0"/>
          <w14:ligatures w14:val="none"/>
        </w:rPr>
        <w:t xml:space="preserve"> (e.g., January)</w:t>
      </w:r>
    </w:p>
    <w:p w14:paraId="6F45C62A" w14:textId="77777777"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fields make it possible to compare usage patterns across days and months.</w:t>
      </w:r>
    </w:p>
    <w:p w14:paraId="62D0253A" w14:textId="77777777" w:rsidR="000D1854" w:rsidRPr="000D1854" w:rsidRDefault="000D1854" w:rsidP="000D1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 Standardizing rider type</w:t>
      </w:r>
    </w:p>
    <w:p w14:paraId="66311888" w14:textId="77777777" w:rsidR="000D1854" w:rsidRP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w:t>
      </w:r>
      <w:proofErr w:type="spellStart"/>
      <w:r>
        <w:rPr>
          <w:rFonts w:ascii="Courier New" w:eastAsia="Times New Roman" w:hAnsi="Courier New" w:cs="Courier New"/>
          <w:kern w:val="0"/>
          <w:sz w:val="20"/>
          <w:szCs w:val="20"/>
          <w14:ligatures w14:val="none"/>
        </w:rPr>
        <w:t>member_casual</w:t>
      </w:r>
      <w:proofErr w:type="spellEnd"/>
      <w:r>
        <w:rPr>
          <w:rFonts w:ascii="Times New Roman" w:eastAsia="Times New Roman" w:hAnsi="Times New Roman" w:cs="Times New Roman"/>
          <w:kern w:val="0"/>
          <w14:ligatures w14:val="none"/>
        </w:rPr>
        <w:t xml:space="preserve"> column was renamed to </w:t>
      </w:r>
      <w:r>
        <w:rPr>
          <w:rFonts w:ascii="Times New Roman" w:eastAsia="Times New Roman" w:hAnsi="Times New Roman" w:cs="Times New Roman"/>
          <w:b/>
          <w:bCs/>
          <w:kern w:val="0"/>
          <w14:ligatures w14:val="none"/>
        </w:rPr>
        <w:t>membership</w:t>
      </w:r>
      <w:r>
        <w:rPr>
          <w:rFonts w:ascii="Times New Roman" w:eastAsia="Times New Roman" w:hAnsi="Times New Roman" w:cs="Times New Roman"/>
          <w:kern w:val="0"/>
          <w14:ligatures w14:val="none"/>
        </w:rPr>
        <w:t xml:space="preserve"> for clarity and consistency throughout the analysis.</w:t>
      </w:r>
    </w:p>
    <w:p w14:paraId="0486F9EB" w14:textId="77777777" w:rsidR="000D1854" w:rsidRPr="000D1854" w:rsidRDefault="000D1854" w:rsidP="000D18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Final Output of the Process Stage</w:t>
      </w:r>
    </w:p>
    <w:p w14:paraId="492E5E0C" w14:textId="77777777" w:rsidR="000D1854" w:rsidRDefault="000D1854" w:rsidP="000D18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result of the processing step is a fully cleaned and enriched dataset stored as </w:t>
      </w:r>
      <w:r>
        <w:rPr>
          <w:rFonts w:ascii="Times New Roman" w:eastAsia="Times New Roman" w:hAnsi="Times New Roman" w:cs="Times New Roman"/>
          <w:b/>
          <w:bCs/>
          <w:kern w:val="0"/>
          <w14:ligatures w14:val="none"/>
        </w:rPr>
        <w:t>cleaned_data</w:t>
      </w:r>
      <w:r>
        <w:rPr>
          <w:rFonts w:ascii="Times New Roman" w:eastAsia="Times New Roman" w:hAnsi="Times New Roman" w:cs="Times New Roman"/>
          <w:kern w:val="0"/>
          <w14:ligatures w14:val="none"/>
        </w:rPr>
        <w:t>. This table contains only valid, complete, and analysis</w:t>
      </w:r>
      <w:r>
        <w:rPr>
          <w:rFonts w:ascii="Times New Roman" w:eastAsia="Times New Roman" w:hAnsi="Times New Roman" w:cs="Times New Roman"/>
          <w:kern w:val="0"/>
          <w14:ligatures w14:val="none"/>
        </w:rPr>
        <w:noBreakHyphen/>
        <w:t>ready records, along with additional time</w:t>
      </w:r>
      <w:r>
        <w:rPr>
          <w:rFonts w:ascii="Times New Roman" w:eastAsia="Times New Roman" w:hAnsi="Times New Roman" w:cs="Times New Roman"/>
          <w:kern w:val="0"/>
          <w14:ligatures w14:val="none"/>
        </w:rPr>
        <w:noBreakHyphen/>
        <w:t>based features that support deeper insights into how annual members and casual riders behave throughout the year.</w:t>
      </w:r>
    </w:p>
    <w:p w14:paraId="12DADC9C" w14:textId="77777777" w:rsidR="00926095" w:rsidRDefault="00926095" w:rsidP="000D1854">
      <w:pPr>
        <w:spacing w:before="100" w:beforeAutospacing="1" w:after="100" w:afterAutospacing="1" w:line="240" w:lineRule="auto"/>
      </w:pPr>
      <w:r>
        <w:t>SQL Query Used-</w:t>
      </w:r>
    </w:p>
    <w:p w14:paraId="714E15E0" w14:textId="77777777" w:rsidR="00926095" w:rsidRDefault="00926095" w:rsidP="000D1854">
      <w:pPr>
        <w:spacing w:before="100" w:beforeAutospacing="1" w:after="100" w:afterAutospacing="1" w:line="240" w:lineRule="auto"/>
      </w:pPr>
      <w:r>
        <w:t>1. Merging all 12 monthly tables</w:t>
      </w:r>
    </w:p>
    <w:p w14:paraId="5BAA1DF8"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CREATE TABLE cyclistic_bike_share.full_year_data AS</w:t>
      </w:r>
    </w:p>
    <w:p w14:paraId="284CAD01"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cyclistic_bike_share.tripdata_202501</w:t>
      </w:r>
    </w:p>
    <w:p w14:paraId="2095C726"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2D05B0BB"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cyclistic_bike_share.tripdata_202502</w:t>
      </w:r>
    </w:p>
    <w:p w14:paraId="4E59CB0D"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65CF98BF"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cyclistic_bike_share.tripdata_202503</w:t>
      </w:r>
    </w:p>
    <w:p w14:paraId="6823CE39"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40AB3DB1"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cyclistic_bike_share.tripdata_202504</w:t>
      </w:r>
    </w:p>
    <w:p w14:paraId="046A991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08804035"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cyclistic_bike_share.tripdata_202505</w:t>
      </w:r>
    </w:p>
    <w:p w14:paraId="3B2BE8D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1E90C47F"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cyclistic_bike_share.tripdata_202506</w:t>
      </w:r>
    </w:p>
    <w:p w14:paraId="32CEF2B0"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48410668"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cyclistic_bike_share.tripdata_202507</w:t>
      </w:r>
    </w:p>
    <w:p w14:paraId="019F8DA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610A69F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cyclistic_bike_share.tripdata_202508</w:t>
      </w:r>
    </w:p>
    <w:p w14:paraId="67909700"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30FDD7FB"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cyclistic_bike_share.tripdata_202509</w:t>
      </w:r>
    </w:p>
    <w:p w14:paraId="15539120"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41F34367"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cyclistic_bike_share.tripdata_202510</w:t>
      </w:r>
    </w:p>
    <w:p w14:paraId="2C6DAAE6"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lastRenderedPageBreak/>
        <w:t>UNION ALL</w:t>
      </w:r>
    </w:p>
    <w:p w14:paraId="0642034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 * FROM cyclistic_bike_share.tripdata_202511</w:t>
      </w:r>
    </w:p>
    <w:p w14:paraId="2D84D72B"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UNION ALL</w:t>
      </w:r>
    </w:p>
    <w:p w14:paraId="5C3F69AE" w14:textId="77777777" w:rsidR="00926095" w:rsidRDefault="00926095" w:rsidP="00A75CD5">
      <w:pPr>
        <w:shd w:val="clear" w:color="auto" w:fill="D9D9D9"/>
        <w:spacing w:after="200" w:line="240" w:lineRule="auto"/>
        <w:ind w:left="576"/>
        <w:rPr>
          <w:rFonts w:ascii="Times New Roman" w:eastAsia="Times New Roman" w:hAnsi="Times New Roman" w:cs="Times New Roman"/>
          <w:kern w:val="0"/>
          <w:sz w:val="16"/>
          <w:szCs w:val="16"/>
          <w14:ligatures w14:val="none"/>
        </w:rPr>
      </w:pPr>
      <w:r w:rsidRPr="00A75CD5">
        <w:rPr>
          <w:rFonts w:ascii="Consolas" w:eastAsiaTheme="minorEastAsia" w:hAnsi="Consolas"/>
          <w:kern w:val="0"/>
          <w:sz w:val="20"/>
          <w:szCs w:val="22"/>
          <w:lang w:val="en-US"/>
          <w14:ligatures w14:val="none"/>
        </w:rPr>
        <w:t>SELECT * FROM cyclistic_bike_share.tripdata_202512</w:t>
      </w:r>
      <w:r>
        <w:rPr>
          <w:rFonts w:ascii="Times New Roman" w:eastAsia="Times New Roman" w:hAnsi="Times New Roman" w:cs="Times New Roman"/>
          <w:kern w:val="0"/>
          <w:sz w:val="16"/>
          <w:szCs w:val="16"/>
          <w14:ligatures w14:val="none"/>
        </w:rPr>
        <w:t>;</w:t>
      </w:r>
    </w:p>
    <w:p w14:paraId="07C628FB" w14:textId="77777777" w:rsidR="00926095" w:rsidRPr="00BA19D5" w:rsidRDefault="00926095" w:rsidP="00926095">
      <w:pPr>
        <w:spacing w:before="100" w:beforeAutospacing="1" w:after="100" w:afterAutospacing="1" w:line="240" w:lineRule="auto"/>
        <w:rPr>
          <w:b/>
          <w:bCs/>
          <w:sz w:val="28"/>
          <w:szCs w:val="28"/>
        </w:rPr>
      </w:pPr>
      <w:r>
        <w:rPr>
          <w:b/>
          <w:bCs/>
          <w:sz w:val="28"/>
          <w:szCs w:val="28"/>
        </w:rPr>
        <w:t>2 Creating the cleaned_data table-</w:t>
      </w:r>
    </w:p>
    <w:p w14:paraId="581EE6D2"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CREATE TABLE </w:t>
      </w:r>
      <w:proofErr w:type="spellStart"/>
      <w:r w:rsidRPr="00A75CD5">
        <w:rPr>
          <w:rFonts w:ascii="Consolas" w:eastAsiaTheme="minorEastAsia" w:hAnsi="Consolas"/>
          <w:kern w:val="0"/>
          <w:sz w:val="20"/>
          <w:szCs w:val="22"/>
          <w:lang w:val="en-US"/>
          <w14:ligatures w14:val="none"/>
        </w:rPr>
        <w:t>cyclistic_bike_</w:t>
      </w:r>
      <w:proofErr w:type="gramStart"/>
      <w:r w:rsidRPr="00A75CD5">
        <w:rPr>
          <w:rFonts w:ascii="Consolas" w:eastAsiaTheme="minorEastAsia" w:hAnsi="Consolas"/>
          <w:kern w:val="0"/>
          <w:sz w:val="20"/>
          <w:szCs w:val="22"/>
          <w:lang w:val="en-US"/>
          <w14:ligatures w14:val="none"/>
        </w:rPr>
        <w:t>share.cleaned</w:t>
      </w:r>
      <w:proofErr w:type="gramEnd"/>
      <w:r w:rsidRPr="00A75CD5">
        <w:rPr>
          <w:rFonts w:ascii="Consolas" w:eastAsiaTheme="minorEastAsia" w:hAnsi="Consolas"/>
          <w:kern w:val="0"/>
          <w:sz w:val="20"/>
          <w:szCs w:val="22"/>
          <w:lang w:val="en-US"/>
          <w14:ligatures w14:val="none"/>
        </w:rPr>
        <w:t>_data</w:t>
      </w:r>
      <w:proofErr w:type="spellEnd"/>
      <w:r w:rsidRPr="00A75CD5">
        <w:rPr>
          <w:rFonts w:ascii="Consolas" w:eastAsiaTheme="minorEastAsia" w:hAnsi="Consolas"/>
          <w:kern w:val="0"/>
          <w:sz w:val="20"/>
          <w:szCs w:val="22"/>
          <w:lang w:val="en-US"/>
          <w14:ligatures w14:val="none"/>
        </w:rPr>
        <w:t xml:space="preserve"> AS</w:t>
      </w:r>
    </w:p>
    <w:p w14:paraId="3489E4A0"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SELECT</w:t>
      </w:r>
    </w:p>
    <w:p w14:paraId="29149BE7"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ride_id,</w:t>
      </w:r>
    </w:p>
    <w:p w14:paraId="16ADB53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rideable_type,</w:t>
      </w:r>
    </w:p>
    <w:p w14:paraId="210E306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started_at,</w:t>
      </w:r>
    </w:p>
    <w:p w14:paraId="38640AC8"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ended_at,</w:t>
      </w:r>
    </w:p>
    <w:p w14:paraId="70FE5DF0"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start_station_name,</w:t>
      </w:r>
    </w:p>
    <w:p w14:paraId="6966C4BC"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end_station_name,</w:t>
      </w:r>
    </w:p>
    <w:p w14:paraId="26964693"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member_casual AS membership,</w:t>
      </w:r>
    </w:p>
    <w:p w14:paraId="6E1E4CEB"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TIMESTAMP_DIFF(ended_at, started_at, MINUTE) AS ride_length_minutes,</w:t>
      </w:r>
    </w:p>
    <w:p w14:paraId="1B79B335"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EXTRACT(DAYOFWEEK FROM started_at) AS day_of_week,</w:t>
      </w:r>
    </w:p>
    <w:p w14:paraId="26DCB805"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FORMAT_TIMESTAMP('%A', started_at) AS day_name,</w:t>
      </w:r>
    </w:p>
    <w:p w14:paraId="7C8C6165"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EXTRACT(MONTH FROM started_at) AS month,</w:t>
      </w:r>
    </w:p>
    <w:p w14:paraId="308147C5"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FORMAT_TIMESTAMP('%B', started_at) AS month_name</w:t>
      </w:r>
    </w:p>
    <w:p w14:paraId="6AAB0F94"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FROM cyclistic_bike_share.full_year_data</w:t>
      </w:r>
    </w:p>
    <w:p w14:paraId="3F8197C1"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WHERE</w:t>
      </w:r>
    </w:p>
    <w:p w14:paraId="69A78BAC"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TIMESTAMP_DIFF(ended_at, started_at, MINUTE) &gt; 1</w:t>
      </w:r>
    </w:p>
    <w:p w14:paraId="5BA6270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AND TIMESTAMP_DIFF(ended_at, started_at, MINUTE) &lt; 1440</w:t>
      </w:r>
    </w:p>
    <w:p w14:paraId="10349782"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AND started_at IS NOT NULL</w:t>
      </w:r>
    </w:p>
    <w:p w14:paraId="4CA506C8"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AND ended_at IS NOT NULL</w:t>
      </w:r>
    </w:p>
    <w:p w14:paraId="7201F51A"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AND member_casual IS NOT NULL</w:t>
      </w:r>
    </w:p>
    <w:p w14:paraId="5024ED77"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AND start_station_name IS NOT NULL</w:t>
      </w:r>
    </w:p>
    <w:p w14:paraId="33B6D435" w14:textId="77777777" w:rsidR="00926095" w:rsidRPr="00A75CD5" w:rsidRDefault="00926095"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  AND end_station_name IS NOT NULL</w:t>
      </w:r>
    </w:p>
    <w:p w14:paraId="07F7D744" w14:textId="56A240B1" w:rsidR="00BA19D5" w:rsidRDefault="00926095" w:rsidP="00A75CD5">
      <w:pPr>
        <w:shd w:val="clear" w:color="auto" w:fill="D9D9D9"/>
        <w:spacing w:after="200" w:line="240" w:lineRule="auto"/>
        <w:ind w:left="576"/>
        <w:rPr>
          <w:rFonts w:ascii="Times-Bold" w:hAnsi="Times-Bold" w:cs="Times-Bold"/>
          <w:b/>
          <w:bCs/>
          <w:kern w:val="0"/>
          <w:sz w:val="48"/>
          <w:szCs w:val="48"/>
          <w:lang w:val="en-US"/>
        </w:rPr>
      </w:pPr>
      <w:r w:rsidRPr="00A75CD5">
        <w:rPr>
          <w:rFonts w:ascii="Consolas" w:eastAsiaTheme="minorEastAsia" w:hAnsi="Consolas"/>
          <w:kern w:val="0"/>
          <w:sz w:val="20"/>
          <w:szCs w:val="22"/>
          <w:lang w:val="en-US"/>
          <w14:ligatures w14:val="none"/>
        </w:rPr>
        <w:lastRenderedPageBreak/>
        <w:t xml:space="preserve">  AND ride_id IS NOT NULL;</w:t>
      </w:r>
      <w:r>
        <w:rPr>
          <w:rFonts w:ascii="Times New Roman" w:eastAsia="Times New Roman" w:hAnsi="Times New Roman" w:cs="Times New Roman"/>
          <w:kern w:val="0"/>
          <w:sz w:val="16"/>
          <w:szCs w:val="16"/>
          <w14:ligatures w14:val="none"/>
        </w:rPr>
        <w:br/>
      </w:r>
      <w:r>
        <w:rPr>
          <w:rFonts w:ascii="Times New Roman" w:eastAsia="Times New Roman" w:hAnsi="Times New Roman" w:cs="Times New Roman"/>
          <w:kern w:val="0"/>
          <w:sz w:val="16"/>
          <w:szCs w:val="16"/>
          <w14:ligatures w14:val="none"/>
        </w:rPr>
        <w:br/>
      </w:r>
    </w:p>
    <w:p w14:paraId="41618E70" w14:textId="77777777" w:rsidR="00A75CD5" w:rsidRDefault="00A75CD5" w:rsidP="00BA19D5">
      <w:pPr>
        <w:autoSpaceDE w:val="0"/>
        <w:autoSpaceDN w:val="0"/>
        <w:adjustRightInd w:val="0"/>
        <w:spacing w:after="298" w:line="240" w:lineRule="auto"/>
        <w:rPr>
          <w:rFonts w:ascii="Times-Bold" w:hAnsi="Times-Bold" w:cs="Times-Bold"/>
          <w:b/>
          <w:bCs/>
          <w:kern w:val="0"/>
          <w:sz w:val="36"/>
          <w:szCs w:val="36"/>
          <w:lang w:val="en-US"/>
        </w:rPr>
      </w:pPr>
      <w:r>
        <w:rPr>
          <w:rFonts w:ascii="Times-Bold" w:hAnsi="Times-Bold" w:cs="Times-Bold"/>
          <w:b/>
          <w:bCs/>
          <w:kern w:val="0"/>
          <w:sz w:val="36"/>
          <w:szCs w:val="36"/>
          <w:lang w:val="en-US"/>
        </w:rPr>
        <w:t>ANALYZE SECTION</w:t>
      </w:r>
    </w:p>
    <w:p w14:paraId="4A09EF4B" w14:textId="162916EF" w:rsidR="00BA19D5" w:rsidRDefault="00BA19D5" w:rsidP="00BA19D5">
      <w:pPr>
        <w:autoSpaceDE w:val="0"/>
        <w:autoSpaceDN w:val="0"/>
        <w:adjustRightInd w:val="0"/>
        <w:spacing w:after="298" w:line="240" w:lineRule="auto"/>
        <w:rPr>
          <w:rFonts w:ascii="Times-Bold" w:hAnsi="Times-Bold" w:cs="Times-Bold"/>
          <w:b/>
          <w:bCs/>
          <w:kern w:val="0"/>
          <w:sz w:val="36"/>
          <w:szCs w:val="36"/>
          <w:lang w:val="en-US"/>
        </w:rPr>
      </w:pPr>
      <w:r>
        <w:rPr>
          <w:rFonts w:ascii="Times-Bold" w:hAnsi="Times-Bold" w:cs="Times-Bold"/>
          <w:b/>
          <w:bCs/>
          <w:kern w:val="0"/>
          <w:sz w:val="36"/>
          <w:szCs w:val="36"/>
          <w:lang w:val="en-US"/>
        </w:rPr>
        <w:t>Overview</w:t>
      </w:r>
    </w:p>
    <w:p w14:paraId="7A2DF4CC" w14:textId="77777777" w:rsidR="00BA19D5" w:rsidRDefault="00BA19D5" w:rsidP="00BA19D5">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With the cleaned 2025 Cyclistic table in dataset prepared, I conducted SQL‑based analysis to compare behavioral patterns between casual riders and annual members. The analysis focused on five key dimensions directly tied to the business question:</w:t>
      </w:r>
    </w:p>
    <w:p w14:paraId="50152D2B" w14:textId="77777777" w:rsidR="00BA19D5" w:rsidRDefault="00BA19D5" w:rsidP="00BA19D5">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lang w:val="en-US"/>
        </w:rPr>
      </w:pPr>
      <w:r>
        <w:rPr>
          <w:rFonts w:ascii="Times-Roman" w:hAnsi="Times-Roman" w:cs="Times-Roman"/>
          <w:kern w:val="0"/>
          <w:lang w:val="en-US"/>
        </w:rPr>
        <w:t>Ride duration</w:t>
      </w:r>
    </w:p>
    <w:p w14:paraId="5772BC96" w14:textId="77777777" w:rsidR="00BA19D5" w:rsidRDefault="00BA19D5" w:rsidP="00BA19D5">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lang w:val="en-US"/>
        </w:rPr>
      </w:pPr>
      <w:r>
        <w:rPr>
          <w:rFonts w:ascii="Times-Roman" w:hAnsi="Times-Roman" w:cs="Times-Roman"/>
          <w:kern w:val="0"/>
          <w:lang w:val="en-US"/>
        </w:rPr>
        <w:t>Day‑of‑week usage</w:t>
      </w:r>
    </w:p>
    <w:p w14:paraId="67B9AAE5" w14:textId="77777777" w:rsidR="00BA19D5" w:rsidRDefault="00BA19D5" w:rsidP="00BA19D5">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lang w:val="en-US"/>
        </w:rPr>
      </w:pPr>
      <w:r>
        <w:rPr>
          <w:rFonts w:ascii="Times-Roman" w:hAnsi="Times-Roman" w:cs="Times-Roman"/>
          <w:kern w:val="0"/>
          <w:lang w:val="en-US"/>
        </w:rPr>
        <w:t>Monthly/seasonal trends</w:t>
      </w:r>
    </w:p>
    <w:p w14:paraId="58DDFC51" w14:textId="77777777" w:rsidR="00BA19D5" w:rsidRDefault="00BA19D5" w:rsidP="00BA19D5">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lang w:val="en-US"/>
        </w:rPr>
      </w:pPr>
      <w:r>
        <w:rPr>
          <w:rFonts w:ascii="Times-Roman" w:hAnsi="Times-Roman" w:cs="Times-Roman"/>
          <w:kern w:val="0"/>
          <w:lang w:val="en-US"/>
        </w:rPr>
        <w:t>Bike type preferences</w:t>
      </w:r>
    </w:p>
    <w:p w14:paraId="57258332" w14:textId="77777777" w:rsidR="00BA19D5" w:rsidRDefault="00BA19D5" w:rsidP="00BA19D5">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lang w:val="en-US"/>
        </w:rPr>
      </w:pPr>
      <w:r>
        <w:rPr>
          <w:rFonts w:ascii="Times-Roman" w:hAnsi="Times-Roman" w:cs="Times-Roman"/>
          <w:kern w:val="0"/>
          <w:lang w:val="en-US"/>
        </w:rPr>
        <w:t>Station usage patterns</w:t>
      </w:r>
    </w:p>
    <w:p w14:paraId="3CC7E373" w14:textId="366460A3" w:rsidR="001170CB" w:rsidRPr="00DB0CDE" w:rsidRDefault="00BA19D5" w:rsidP="00DB0CDE">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 xml:space="preserve">These dimensions reveal how, when, and why each rider group uses </w:t>
      </w:r>
      <w:proofErr w:type="spellStart"/>
      <w:r>
        <w:rPr>
          <w:rFonts w:ascii="Times-Roman" w:hAnsi="Times-Roman" w:cs="Times-Roman"/>
          <w:kern w:val="0"/>
          <w:lang w:val="en-US"/>
        </w:rPr>
        <w:t>Cyclistic</w:t>
      </w:r>
      <w:proofErr w:type="spellEnd"/>
      <w:r>
        <w:rPr>
          <w:rFonts w:ascii="Times-Roman" w:hAnsi="Times-Roman" w:cs="Times-Roman"/>
          <w:kern w:val="0"/>
          <w:lang w:val="en-US"/>
        </w:rPr>
        <w:t xml:space="preserve"> bikes differently.</w:t>
      </w:r>
    </w:p>
    <w:p w14:paraId="5B6D9515"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Finding 1 — Casual Riders Take Longer Rides</w:t>
      </w:r>
    </w:p>
    <w:p w14:paraId="15FD2C76"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SQL Query:</w:t>
      </w:r>
    </w:p>
    <w:p w14:paraId="2C9F5893" w14:textId="77777777" w:rsidR="001170CB" w:rsidRDefault="001170CB" w:rsidP="001170CB">
      <w:pPr>
        <w:autoSpaceDE w:val="0"/>
        <w:autoSpaceDN w:val="0"/>
        <w:adjustRightInd w:val="0"/>
        <w:spacing w:after="0" w:line="240" w:lineRule="auto"/>
        <w:rPr>
          <w:rFonts w:ascii="Times-Roman" w:hAnsi="Times-Roman" w:cs="Times-Roman"/>
          <w:kern w:val="0"/>
          <w:lang w:val="en-US"/>
        </w:rPr>
      </w:pPr>
    </w:p>
    <w:p w14:paraId="6A67D48B" w14:textId="77777777" w:rsidR="00A75CD5" w:rsidRDefault="001170CB"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SELECT membership, </w:t>
      </w:r>
      <w:proofErr w:type="gramStart"/>
      <w:r w:rsidRPr="00A75CD5">
        <w:rPr>
          <w:rFonts w:ascii="Consolas" w:eastAsiaTheme="minorEastAsia" w:hAnsi="Consolas"/>
          <w:kern w:val="0"/>
          <w:sz w:val="20"/>
          <w:szCs w:val="22"/>
          <w:lang w:val="en-US"/>
          <w14:ligatures w14:val="none"/>
        </w:rPr>
        <w:t>AVG(</w:t>
      </w:r>
      <w:proofErr w:type="gramEnd"/>
      <w:r w:rsidRPr="00A75CD5">
        <w:rPr>
          <w:rFonts w:ascii="Consolas" w:eastAsiaTheme="minorEastAsia" w:hAnsi="Consolas"/>
          <w:kern w:val="0"/>
          <w:sz w:val="20"/>
          <w:szCs w:val="22"/>
          <w:lang w:val="en-US"/>
          <w14:ligatures w14:val="none"/>
        </w:rPr>
        <w:t xml:space="preserve">ride_length_minutes) AS avg_ride_length </w:t>
      </w:r>
    </w:p>
    <w:p w14:paraId="7816BE62" w14:textId="0368E6B8" w:rsidR="001170CB" w:rsidRPr="00A75CD5" w:rsidRDefault="001170CB"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 xml:space="preserve">FROM </w:t>
      </w:r>
      <w:proofErr w:type="spellStart"/>
      <w:r w:rsidRPr="00A75CD5">
        <w:rPr>
          <w:rFonts w:ascii="Consolas" w:eastAsiaTheme="minorEastAsia" w:hAnsi="Consolas"/>
          <w:kern w:val="0"/>
          <w:sz w:val="20"/>
          <w:szCs w:val="22"/>
          <w:lang w:val="en-US"/>
          <w14:ligatures w14:val="none"/>
        </w:rPr>
        <w:t>cyclistic_bike_</w:t>
      </w:r>
      <w:proofErr w:type="gramStart"/>
      <w:r w:rsidRPr="00A75CD5">
        <w:rPr>
          <w:rFonts w:ascii="Consolas" w:eastAsiaTheme="minorEastAsia" w:hAnsi="Consolas"/>
          <w:kern w:val="0"/>
          <w:sz w:val="20"/>
          <w:szCs w:val="22"/>
          <w:lang w:val="en-US"/>
          <w14:ligatures w14:val="none"/>
        </w:rPr>
        <w:t>share.cleaned</w:t>
      </w:r>
      <w:proofErr w:type="gramEnd"/>
      <w:r w:rsidRPr="00A75CD5">
        <w:rPr>
          <w:rFonts w:ascii="Consolas" w:eastAsiaTheme="minorEastAsia" w:hAnsi="Consolas"/>
          <w:kern w:val="0"/>
          <w:sz w:val="20"/>
          <w:szCs w:val="22"/>
          <w:lang w:val="en-US"/>
          <w14:ligatures w14:val="none"/>
        </w:rPr>
        <w:t>_data</w:t>
      </w:r>
      <w:proofErr w:type="spellEnd"/>
      <w:r w:rsidRPr="00A75CD5">
        <w:rPr>
          <w:rFonts w:ascii="Consolas" w:eastAsiaTheme="minorEastAsia" w:hAnsi="Consolas"/>
          <w:kern w:val="0"/>
          <w:sz w:val="20"/>
          <w:szCs w:val="22"/>
          <w:lang w:val="en-US"/>
          <w14:ligatures w14:val="none"/>
        </w:rPr>
        <w:t xml:space="preserve"> </w:t>
      </w:r>
    </w:p>
    <w:p w14:paraId="1B92B3B5" w14:textId="77777777" w:rsidR="001170CB" w:rsidRPr="00A75CD5" w:rsidRDefault="001170CB" w:rsidP="00A75CD5">
      <w:pPr>
        <w:shd w:val="clear" w:color="auto" w:fill="D9D9D9"/>
        <w:spacing w:after="200" w:line="240" w:lineRule="auto"/>
        <w:ind w:left="576"/>
        <w:rPr>
          <w:rFonts w:ascii="Consolas" w:eastAsiaTheme="minorEastAsia" w:hAnsi="Consolas"/>
          <w:kern w:val="0"/>
          <w:sz w:val="20"/>
          <w:szCs w:val="22"/>
          <w:lang w:val="en-US"/>
          <w14:ligatures w14:val="none"/>
        </w:rPr>
      </w:pPr>
      <w:r w:rsidRPr="00A75CD5">
        <w:rPr>
          <w:rFonts w:ascii="Consolas" w:eastAsiaTheme="minorEastAsia" w:hAnsi="Consolas"/>
          <w:kern w:val="0"/>
          <w:sz w:val="20"/>
          <w:szCs w:val="22"/>
          <w:lang w:val="en-US"/>
          <w14:ligatures w14:val="none"/>
        </w:rPr>
        <w:t>GROUP BY membership;</w:t>
      </w:r>
    </w:p>
    <w:p w14:paraId="571C08ED" w14:textId="60318097" w:rsidR="00A75CD5" w:rsidRDefault="00EC2DBC" w:rsidP="001170CB">
      <w:pPr>
        <w:autoSpaceDE w:val="0"/>
        <w:autoSpaceDN w:val="0"/>
        <w:adjustRightInd w:val="0"/>
        <w:spacing w:after="240" w:line="240" w:lineRule="auto"/>
        <w:rPr>
          <w:rFonts w:ascii="Times-Bold" w:hAnsi="Times-Bold" w:cs="Times-Bold"/>
          <w:b/>
          <w:bCs/>
          <w:kern w:val="0"/>
          <w:lang w:val="en-US"/>
        </w:rPr>
      </w:pPr>
      <w:r>
        <w:rPr>
          <w:rFonts w:ascii="Times-Bold" w:hAnsi="Times-Bold" w:cs="Times-Bold"/>
          <w:b/>
          <w:bCs/>
          <w:kern w:val="0"/>
          <w:lang w:val="en-US"/>
        </w:rPr>
        <w:t>Result:</w:t>
      </w:r>
    </w:p>
    <w:tbl>
      <w:tblPr>
        <w:tblStyle w:val="TableGrid"/>
        <w:tblW w:w="0" w:type="auto"/>
        <w:tblLook w:val="04A0" w:firstRow="1" w:lastRow="0" w:firstColumn="1" w:lastColumn="0" w:noHBand="0" w:noVBand="1"/>
      </w:tblPr>
      <w:tblGrid>
        <w:gridCol w:w="4675"/>
        <w:gridCol w:w="4675"/>
      </w:tblGrid>
      <w:tr w:rsidR="00EC2DBC" w14:paraId="7B33ABE4" w14:textId="77777777" w:rsidTr="00EC2DBC">
        <w:tc>
          <w:tcPr>
            <w:tcW w:w="4675" w:type="dxa"/>
          </w:tcPr>
          <w:p w14:paraId="16816B48" w14:textId="5FF20830" w:rsidR="00EC2DBC" w:rsidRDefault="00EC2DBC" w:rsidP="001170CB">
            <w:pPr>
              <w:autoSpaceDE w:val="0"/>
              <w:autoSpaceDN w:val="0"/>
              <w:adjustRightInd w:val="0"/>
              <w:spacing w:after="240"/>
              <w:rPr>
                <w:rFonts w:ascii="Times-Bold" w:hAnsi="Times-Bold" w:cs="Times-Bold"/>
                <w:b/>
                <w:bCs/>
                <w:kern w:val="0"/>
                <w:lang w:val="en-US"/>
              </w:rPr>
            </w:pPr>
            <w:r>
              <w:rPr>
                <w:rFonts w:ascii="Times-Bold" w:hAnsi="Times-Bold" w:cs="Times-Bold"/>
                <w:b/>
                <w:bCs/>
                <w:kern w:val="0"/>
                <w:lang w:val="en-US"/>
              </w:rPr>
              <w:t>Membership</w:t>
            </w:r>
          </w:p>
        </w:tc>
        <w:tc>
          <w:tcPr>
            <w:tcW w:w="4675" w:type="dxa"/>
          </w:tcPr>
          <w:p w14:paraId="7DFD585C" w14:textId="38F10AE7" w:rsidR="00EC2DBC" w:rsidRDefault="00EC2DBC" w:rsidP="001170CB">
            <w:pPr>
              <w:autoSpaceDE w:val="0"/>
              <w:autoSpaceDN w:val="0"/>
              <w:adjustRightInd w:val="0"/>
              <w:spacing w:after="240"/>
              <w:rPr>
                <w:rFonts w:ascii="Times-Bold" w:hAnsi="Times-Bold" w:cs="Times-Bold"/>
                <w:b/>
                <w:bCs/>
                <w:kern w:val="0"/>
                <w:lang w:val="en-US"/>
              </w:rPr>
            </w:pPr>
            <w:r>
              <w:rPr>
                <w:rFonts w:ascii="Times-Bold" w:hAnsi="Times-Bold" w:cs="Times-Bold"/>
                <w:b/>
                <w:bCs/>
                <w:kern w:val="0"/>
                <w:lang w:val="en-US"/>
              </w:rPr>
              <w:t>Avg Ride Length</w:t>
            </w:r>
          </w:p>
        </w:tc>
      </w:tr>
      <w:tr w:rsidR="00EC2DBC" w14:paraId="762B72AE" w14:textId="77777777" w:rsidTr="00EC2DBC">
        <w:tc>
          <w:tcPr>
            <w:tcW w:w="4675" w:type="dxa"/>
          </w:tcPr>
          <w:p w14:paraId="08564E61" w14:textId="22AA5D54" w:rsidR="00EC2DBC" w:rsidRPr="00EC2DBC" w:rsidRDefault="00EC2DBC" w:rsidP="001170CB">
            <w:pPr>
              <w:autoSpaceDE w:val="0"/>
              <w:autoSpaceDN w:val="0"/>
              <w:adjustRightInd w:val="0"/>
              <w:spacing w:after="240"/>
              <w:rPr>
                <w:rFonts w:ascii="Times-Bold" w:hAnsi="Times-Bold" w:cs="Times-Bold"/>
                <w:kern w:val="0"/>
                <w:lang w:val="en-US"/>
              </w:rPr>
            </w:pPr>
            <w:r w:rsidRPr="00EC2DBC">
              <w:rPr>
                <w:rFonts w:ascii="Times-Bold" w:hAnsi="Times-Bold" w:cs="Times-Bold"/>
                <w:kern w:val="0"/>
                <w:lang w:val="en-US"/>
              </w:rPr>
              <w:t>Casual</w:t>
            </w:r>
          </w:p>
        </w:tc>
        <w:tc>
          <w:tcPr>
            <w:tcW w:w="4675" w:type="dxa"/>
          </w:tcPr>
          <w:p w14:paraId="72099F26" w14:textId="27E432D4" w:rsidR="00EC2DBC" w:rsidRPr="00EC2DBC" w:rsidRDefault="00EC2DBC" w:rsidP="001170CB">
            <w:pPr>
              <w:autoSpaceDE w:val="0"/>
              <w:autoSpaceDN w:val="0"/>
              <w:adjustRightInd w:val="0"/>
              <w:spacing w:after="240"/>
              <w:rPr>
                <w:rFonts w:ascii="Times-Bold" w:hAnsi="Times-Bold" w:cs="Times-Bold"/>
                <w:kern w:val="0"/>
                <w:lang w:val="en-US"/>
              </w:rPr>
            </w:pPr>
            <w:r w:rsidRPr="00EC2DBC">
              <w:rPr>
                <w:rFonts w:ascii="Times-Bold" w:hAnsi="Times-Bold" w:cs="Times-Bold"/>
                <w:kern w:val="0"/>
                <w:lang w:val="en-US"/>
              </w:rPr>
              <w:t>22.21 minutes</w:t>
            </w:r>
          </w:p>
        </w:tc>
      </w:tr>
      <w:tr w:rsidR="00EC2DBC" w14:paraId="3ADB3E4D" w14:textId="77777777" w:rsidTr="00EC2DBC">
        <w:tc>
          <w:tcPr>
            <w:tcW w:w="4675" w:type="dxa"/>
          </w:tcPr>
          <w:p w14:paraId="7BDB8367" w14:textId="19F47517" w:rsidR="00EC2DBC" w:rsidRPr="00EC2DBC" w:rsidRDefault="00EC2DBC" w:rsidP="001170CB">
            <w:pPr>
              <w:autoSpaceDE w:val="0"/>
              <w:autoSpaceDN w:val="0"/>
              <w:adjustRightInd w:val="0"/>
              <w:spacing w:after="240"/>
              <w:rPr>
                <w:rFonts w:ascii="Times-Bold" w:hAnsi="Times-Bold" w:cs="Times-Bold"/>
                <w:kern w:val="0"/>
                <w:lang w:val="en-US"/>
              </w:rPr>
            </w:pPr>
            <w:r w:rsidRPr="00EC2DBC">
              <w:rPr>
                <w:rFonts w:ascii="Times-Bold" w:hAnsi="Times-Bold" w:cs="Times-Bold"/>
                <w:kern w:val="0"/>
                <w:lang w:val="en-US"/>
              </w:rPr>
              <w:t>Member</w:t>
            </w:r>
          </w:p>
        </w:tc>
        <w:tc>
          <w:tcPr>
            <w:tcW w:w="4675" w:type="dxa"/>
          </w:tcPr>
          <w:p w14:paraId="2F4D12E9" w14:textId="2CB5FD92" w:rsidR="00EC2DBC" w:rsidRPr="00EC2DBC" w:rsidRDefault="00EC2DBC" w:rsidP="001170CB">
            <w:pPr>
              <w:autoSpaceDE w:val="0"/>
              <w:autoSpaceDN w:val="0"/>
              <w:adjustRightInd w:val="0"/>
              <w:spacing w:after="240"/>
              <w:rPr>
                <w:rFonts w:ascii="Times-Bold" w:hAnsi="Times-Bold" w:cs="Times-Bold"/>
                <w:kern w:val="0"/>
                <w:lang w:val="en-US"/>
              </w:rPr>
            </w:pPr>
            <w:r w:rsidRPr="00EC2DBC">
              <w:rPr>
                <w:rFonts w:ascii="Times-Bold" w:hAnsi="Times-Bold" w:cs="Times-Bold"/>
                <w:kern w:val="0"/>
                <w:lang w:val="en-US"/>
              </w:rPr>
              <w:t>12.18 minutes</w:t>
            </w:r>
          </w:p>
        </w:tc>
      </w:tr>
    </w:tbl>
    <w:p w14:paraId="1AC74143" w14:textId="4A17F887" w:rsidR="00A75CD5" w:rsidRPr="00EC2DBC" w:rsidRDefault="001170CB" w:rsidP="001170CB">
      <w:pPr>
        <w:autoSpaceDE w:val="0"/>
        <w:autoSpaceDN w:val="0"/>
        <w:adjustRightInd w:val="0"/>
        <w:spacing w:after="240" w:line="240" w:lineRule="auto"/>
        <w:rPr>
          <w:rFonts w:ascii="Times-Bold" w:hAnsi="Times-Bold" w:cs="Times-Bold"/>
          <w:b/>
          <w:bCs/>
          <w:kern w:val="0"/>
          <w:lang w:val="en-US"/>
        </w:rPr>
      </w:pPr>
      <w:r>
        <w:rPr>
          <w:rFonts w:ascii="Times-Bold" w:hAnsi="Times-Bold" w:cs="Times-Bold"/>
          <w:b/>
          <w:bCs/>
          <w:kern w:val="0"/>
          <w:lang w:val="en-US"/>
        </w:rPr>
        <w:t>Insight:</w:t>
      </w:r>
    </w:p>
    <w:p w14:paraId="29FB2069" w14:textId="76A34ACA"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 xml:space="preserve">Casual riders take rides that are almost twice as long as annual members on average 22 minutes compared to 12 minutes. This strongly suggests that casual riders use Cyclistic bikes primarily for </w:t>
      </w:r>
      <w:r>
        <w:rPr>
          <w:rFonts w:ascii="Times-Bold" w:hAnsi="Times-Bold" w:cs="Times-Bold"/>
          <w:b/>
          <w:bCs/>
          <w:kern w:val="0"/>
          <w:lang w:val="en-US"/>
        </w:rPr>
        <w:t>leisure and exploration</w:t>
      </w:r>
      <w:r>
        <w:rPr>
          <w:rFonts w:ascii="Times-Roman" w:hAnsi="Times-Roman" w:cs="Times-Roman"/>
          <w:kern w:val="0"/>
          <w:lang w:val="en-US"/>
        </w:rPr>
        <w:t xml:space="preserve">, taking longer, more relaxed rides. Annual members, by contrast, </w:t>
      </w:r>
      <w:r>
        <w:rPr>
          <w:rFonts w:ascii="Times-Roman" w:hAnsi="Times-Roman" w:cs="Times-Roman"/>
          <w:kern w:val="0"/>
          <w:lang w:val="en-US"/>
        </w:rPr>
        <w:lastRenderedPageBreak/>
        <w:t xml:space="preserve">take shorter and more purposeful trips, consistent with </w:t>
      </w:r>
      <w:r>
        <w:rPr>
          <w:rFonts w:ascii="Times-Bold" w:hAnsi="Times-Bold" w:cs="Times-Bold"/>
          <w:b/>
          <w:bCs/>
          <w:kern w:val="0"/>
          <w:lang w:val="en-US"/>
        </w:rPr>
        <w:t>commuting and daily utility use</w:t>
      </w:r>
      <w:r>
        <w:rPr>
          <w:rFonts w:ascii="Times-Roman" w:hAnsi="Times-Roman" w:cs="Times-Roman"/>
          <w:kern w:val="0"/>
          <w:lang w:val="en-US"/>
        </w:rPr>
        <w:t>. This difference in purpose is the most fundamental behavioral distinction between the two groups.</w:t>
      </w:r>
    </w:p>
    <w:p w14:paraId="22172CEB" w14:textId="77777777" w:rsidR="001170CB" w:rsidRDefault="001170CB" w:rsidP="001170CB">
      <w:pPr>
        <w:autoSpaceDE w:val="0"/>
        <w:autoSpaceDN w:val="0"/>
        <w:adjustRightInd w:val="0"/>
        <w:spacing w:after="0" w:line="240" w:lineRule="auto"/>
        <w:rPr>
          <w:rFonts w:ascii="Times-Roman" w:hAnsi="Times-Roman" w:cs="Times-Roman"/>
          <w:color w:val="6D6D6D"/>
          <w:kern w:val="0"/>
          <w:lang w:val="en-US"/>
        </w:rPr>
      </w:pPr>
    </w:p>
    <w:p w14:paraId="6E2305DD"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Finding 2 — Members Ride on Weekdays, Casuals Peak on Weekends</w:t>
      </w:r>
    </w:p>
    <w:p w14:paraId="50A4EEF6"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SQL Query:</w:t>
      </w:r>
    </w:p>
    <w:p w14:paraId="627040FC"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SELECT day_name, membership, COUNT(*) AS total_rides </w:t>
      </w:r>
    </w:p>
    <w:p w14:paraId="0779F9CA"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FROM cyclistic_bike_share.cleaned_data </w:t>
      </w:r>
    </w:p>
    <w:p w14:paraId="6D705F9F"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GROUP BY day_name, membership </w:t>
      </w:r>
    </w:p>
    <w:p w14:paraId="0B113B2B"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ORDER BY CASE day_name </w:t>
      </w:r>
    </w:p>
    <w:p w14:paraId="2F17A362"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  WHEN 'Monday' THEN 1 WHEN 'Tuesday' THEN 2 </w:t>
      </w:r>
    </w:p>
    <w:p w14:paraId="38E3BA5F"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  WHEN 'Wednesday' THEN 3 WHEN 'Thursday' THEN 4 </w:t>
      </w:r>
    </w:p>
    <w:p w14:paraId="1371AB33"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  WHEN 'Friday' THEN 5 WHEN 'Saturday' THEN 6 </w:t>
      </w:r>
    </w:p>
    <w:p w14:paraId="0AC19175"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  WHEN 'Sunday' THEN 7 END, membership;</w:t>
      </w:r>
    </w:p>
    <w:p w14:paraId="3EF5E562"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Results:</w:t>
      </w:r>
    </w:p>
    <w:tbl>
      <w:tblPr>
        <w:tblStyle w:val="TableGrid"/>
        <w:tblW w:w="0" w:type="auto"/>
        <w:tblLayout w:type="fixed"/>
        <w:tblLook w:val="0000" w:firstRow="0" w:lastRow="0" w:firstColumn="0" w:lastColumn="0" w:noHBand="0" w:noVBand="0"/>
      </w:tblPr>
      <w:tblGrid>
        <w:gridCol w:w="1413"/>
        <w:gridCol w:w="1276"/>
        <w:gridCol w:w="1134"/>
      </w:tblGrid>
      <w:tr w:rsidR="001170CB" w14:paraId="5E8EFEC6" w14:textId="77777777" w:rsidTr="00B0699E">
        <w:tc>
          <w:tcPr>
            <w:tcW w:w="1413" w:type="dxa"/>
          </w:tcPr>
          <w:p w14:paraId="7A6DBD0F" w14:textId="77777777" w:rsidR="001170CB" w:rsidRDefault="001170CB">
            <w:pPr>
              <w:autoSpaceDE w:val="0"/>
              <w:autoSpaceDN w:val="0"/>
              <w:adjustRightInd w:val="0"/>
              <w:jc w:val="center"/>
              <w:rPr>
                <w:rFonts w:ascii="Times-Bold" w:hAnsi="Times-Bold" w:cs="Times-Bold"/>
                <w:b/>
                <w:bCs/>
                <w:kern w:val="0"/>
                <w:lang w:val="en-US"/>
              </w:rPr>
            </w:pPr>
            <w:r>
              <w:rPr>
                <w:rFonts w:ascii="Times-Bold" w:hAnsi="Times-Bold" w:cs="Times-Bold"/>
                <w:b/>
                <w:bCs/>
                <w:kern w:val="0"/>
                <w:lang w:val="en-US"/>
              </w:rPr>
              <w:t>Day</w:t>
            </w:r>
          </w:p>
        </w:tc>
        <w:tc>
          <w:tcPr>
            <w:tcW w:w="1276" w:type="dxa"/>
          </w:tcPr>
          <w:p w14:paraId="5EFAEE32" w14:textId="77777777" w:rsidR="001170CB" w:rsidRDefault="001170CB">
            <w:pPr>
              <w:autoSpaceDE w:val="0"/>
              <w:autoSpaceDN w:val="0"/>
              <w:adjustRightInd w:val="0"/>
              <w:jc w:val="center"/>
              <w:rPr>
                <w:rFonts w:ascii="Times-Bold" w:hAnsi="Times-Bold" w:cs="Times-Bold"/>
                <w:b/>
                <w:bCs/>
                <w:kern w:val="0"/>
                <w:lang w:val="en-US"/>
              </w:rPr>
            </w:pPr>
            <w:r>
              <w:rPr>
                <w:rFonts w:ascii="Times-Bold" w:hAnsi="Times-Bold" w:cs="Times-Bold"/>
                <w:b/>
                <w:bCs/>
                <w:kern w:val="0"/>
                <w:lang w:val="en-US"/>
              </w:rPr>
              <w:t>Casual</w:t>
            </w:r>
          </w:p>
        </w:tc>
        <w:tc>
          <w:tcPr>
            <w:tcW w:w="1134" w:type="dxa"/>
          </w:tcPr>
          <w:p w14:paraId="5B90D6D8" w14:textId="77777777" w:rsidR="001170CB" w:rsidRDefault="001170CB">
            <w:pPr>
              <w:autoSpaceDE w:val="0"/>
              <w:autoSpaceDN w:val="0"/>
              <w:adjustRightInd w:val="0"/>
              <w:jc w:val="center"/>
              <w:rPr>
                <w:rFonts w:ascii="Times-Bold" w:hAnsi="Times-Bold" w:cs="Times-Bold"/>
                <w:b/>
                <w:bCs/>
                <w:kern w:val="0"/>
                <w:lang w:val="en-US"/>
              </w:rPr>
            </w:pPr>
            <w:r>
              <w:rPr>
                <w:rFonts w:ascii="Times-Bold" w:hAnsi="Times-Bold" w:cs="Times-Bold"/>
                <w:b/>
                <w:bCs/>
                <w:kern w:val="0"/>
                <w:lang w:val="en-US"/>
              </w:rPr>
              <w:t>Member</w:t>
            </w:r>
          </w:p>
        </w:tc>
      </w:tr>
      <w:tr w:rsidR="001170CB" w14:paraId="1E843EE5" w14:textId="77777777" w:rsidTr="00B0699E">
        <w:tc>
          <w:tcPr>
            <w:tcW w:w="1413" w:type="dxa"/>
          </w:tcPr>
          <w:p w14:paraId="2ED0D7C2"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Monday</w:t>
            </w:r>
          </w:p>
        </w:tc>
        <w:tc>
          <w:tcPr>
            <w:tcW w:w="1276" w:type="dxa"/>
          </w:tcPr>
          <w:p w14:paraId="1CF2018C"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151,566</w:t>
            </w:r>
          </w:p>
        </w:tc>
        <w:tc>
          <w:tcPr>
            <w:tcW w:w="1134" w:type="dxa"/>
          </w:tcPr>
          <w:p w14:paraId="0B322A0F"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337,380</w:t>
            </w:r>
          </w:p>
        </w:tc>
      </w:tr>
      <w:tr w:rsidR="001170CB" w14:paraId="793EC342" w14:textId="77777777" w:rsidTr="00B0699E">
        <w:tc>
          <w:tcPr>
            <w:tcW w:w="1413" w:type="dxa"/>
          </w:tcPr>
          <w:p w14:paraId="526D8891"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Tuesday</w:t>
            </w:r>
          </w:p>
        </w:tc>
        <w:tc>
          <w:tcPr>
            <w:tcW w:w="1276" w:type="dxa"/>
          </w:tcPr>
          <w:p w14:paraId="4F1D176A"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145,747</w:t>
            </w:r>
          </w:p>
        </w:tc>
        <w:tc>
          <w:tcPr>
            <w:tcW w:w="1134" w:type="dxa"/>
          </w:tcPr>
          <w:p w14:paraId="2A181733"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372,028</w:t>
            </w:r>
          </w:p>
        </w:tc>
      </w:tr>
      <w:tr w:rsidR="001170CB" w14:paraId="5BC9B259" w14:textId="77777777" w:rsidTr="00B0699E">
        <w:tc>
          <w:tcPr>
            <w:tcW w:w="1413" w:type="dxa"/>
          </w:tcPr>
          <w:p w14:paraId="77D5C2F8"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Wednesday</w:t>
            </w:r>
          </w:p>
        </w:tc>
        <w:tc>
          <w:tcPr>
            <w:tcW w:w="1276" w:type="dxa"/>
          </w:tcPr>
          <w:p w14:paraId="5EA59802"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140,092</w:t>
            </w:r>
          </w:p>
        </w:tc>
        <w:tc>
          <w:tcPr>
            <w:tcW w:w="1134" w:type="dxa"/>
          </w:tcPr>
          <w:p w14:paraId="11C55E92"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359,237</w:t>
            </w:r>
          </w:p>
        </w:tc>
      </w:tr>
      <w:tr w:rsidR="001170CB" w14:paraId="5A14FD3E" w14:textId="77777777" w:rsidTr="00B0699E">
        <w:tc>
          <w:tcPr>
            <w:tcW w:w="1413" w:type="dxa"/>
          </w:tcPr>
          <w:p w14:paraId="63CBD9B8"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Thursday</w:t>
            </w:r>
          </w:p>
        </w:tc>
        <w:tc>
          <w:tcPr>
            <w:tcW w:w="1276" w:type="dxa"/>
          </w:tcPr>
          <w:p w14:paraId="1E6C5C6F"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163,031</w:t>
            </w:r>
          </w:p>
        </w:tc>
        <w:tc>
          <w:tcPr>
            <w:tcW w:w="1134" w:type="dxa"/>
          </w:tcPr>
          <w:p w14:paraId="3E22DA14"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370,920</w:t>
            </w:r>
          </w:p>
        </w:tc>
      </w:tr>
      <w:tr w:rsidR="001170CB" w14:paraId="519E997A" w14:textId="77777777" w:rsidTr="00B0699E">
        <w:tc>
          <w:tcPr>
            <w:tcW w:w="1413" w:type="dxa"/>
          </w:tcPr>
          <w:p w14:paraId="72441467"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Friday</w:t>
            </w:r>
          </w:p>
        </w:tc>
        <w:tc>
          <w:tcPr>
            <w:tcW w:w="1276" w:type="dxa"/>
          </w:tcPr>
          <w:p w14:paraId="38CFAE4D"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206,243</w:t>
            </w:r>
          </w:p>
        </w:tc>
        <w:tc>
          <w:tcPr>
            <w:tcW w:w="1134" w:type="dxa"/>
          </w:tcPr>
          <w:p w14:paraId="125E959E"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337,478</w:t>
            </w:r>
          </w:p>
        </w:tc>
      </w:tr>
      <w:tr w:rsidR="001170CB" w14:paraId="5CE677CE" w14:textId="77777777" w:rsidTr="00B0699E">
        <w:tc>
          <w:tcPr>
            <w:tcW w:w="1413" w:type="dxa"/>
          </w:tcPr>
          <w:p w14:paraId="4C72B74F"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Saturday</w:t>
            </w:r>
          </w:p>
        </w:tc>
        <w:tc>
          <w:tcPr>
            <w:tcW w:w="1276" w:type="dxa"/>
          </w:tcPr>
          <w:p w14:paraId="67EF314E"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269,199</w:t>
            </w:r>
          </w:p>
        </w:tc>
        <w:tc>
          <w:tcPr>
            <w:tcW w:w="1134" w:type="dxa"/>
          </w:tcPr>
          <w:p w14:paraId="5E4374D8"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276,658</w:t>
            </w:r>
          </w:p>
        </w:tc>
      </w:tr>
      <w:tr w:rsidR="001170CB" w14:paraId="417E349E" w14:textId="77777777" w:rsidTr="00B0699E">
        <w:tc>
          <w:tcPr>
            <w:tcW w:w="1413" w:type="dxa"/>
          </w:tcPr>
          <w:p w14:paraId="108F04E9"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Sunday</w:t>
            </w:r>
          </w:p>
        </w:tc>
        <w:tc>
          <w:tcPr>
            <w:tcW w:w="1276" w:type="dxa"/>
          </w:tcPr>
          <w:p w14:paraId="59BC27C6"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218,570</w:t>
            </w:r>
          </w:p>
        </w:tc>
        <w:tc>
          <w:tcPr>
            <w:tcW w:w="1134" w:type="dxa"/>
          </w:tcPr>
          <w:p w14:paraId="224EBB8F" w14:textId="77777777" w:rsidR="001170CB" w:rsidRDefault="001170CB">
            <w:pPr>
              <w:autoSpaceDE w:val="0"/>
              <w:autoSpaceDN w:val="0"/>
              <w:adjustRightInd w:val="0"/>
              <w:rPr>
                <w:rFonts w:ascii="Times-Roman" w:hAnsi="Times-Roman" w:cs="Times-Roman"/>
                <w:kern w:val="0"/>
                <w:lang w:val="en-US"/>
              </w:rPr>
            </w:pPr>
            <w:r>
              <w:rPr>
                <w:rFonts w:ascii="Times-Roman" w:hAnsi="Times-Roman" w:cs="Times-Roman"/>
                <w:kern w:val="0"/>
                <w:lang w:val="en-US"/>
              </w:rPr>
              <w:t>243,104</w:t>
            </w:r>
          </w:p>
        </w:tc>
      </w:tr>
    </w:tbl>
    <w:p w14:paraId="21B558CF"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Insight:</w:t>
      </w:r>
    </w:p>
    <w:p w14:paraId="451CB4A5" w14:textId="39DC7BD8"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 xml:space="preserve">Annual members ride consistently high throughout the working week — Monday to Thursday and drop slightly on weekends. This pattern is a clear commuting signature. Casual riders show the opposite pattern </w:t>
      </w:r>
      <w:r w:rsidR="005933D9">
        <w:rPr>
          <w:rFonts w:ascii="Times-Roman" w:hAnsi="Times-Roman" w:cs="Times-Roman"/>
          <w:kern w:val="0"/>
          <w:lang w:val="en-US"/>
        </w:rPr>
        <w:t xml:space="preserve">and </w:t>
      </w:r>
      <w:r>
        <w:rPr>
          <w:rFonts w:ascii="Times-Roman" w:hAnsi="Times-Roman" w:cs="Times-Roman"/>
          <w:kern w:val="0"/>
          <w:lang w:val="en-US"/>
        </w:rPr>
        <w:t xml:space="preserve">ridership is lowest on weekdays and peaks sharply on Saturday and Sunday. Notably, Saturday is the only day where casual and member ride counts are nearly equal (269,199 vs 276,658), showing that weekends are where the two groups converge most. This confirms casual riders are primarily </w:t>
      </w:r>
      <w:r>
        <w:rPr>
          <w:rFonts w:ascii="Times-Bold" w:hAnsi="Times-Bold" w:cs="Times-Bold"/>
          <w:b/>
          <w:bCs/>
          <w:kern w:val="0"/>
          <w:lang w:val="en-US"/>
        </w:rPr>
        <w:t>weekend leisure users</w:t>
      </w:r>
      <w:r>
        <w:rPr>
          <w:rFonts w:ascii="Times-Roman" w:hAnsi="Times-Roman" w:cs="Times-Roman"/>
          <w:kern w:val="0"/>
          <w:lang w:val="en-US"/>
        </w:rPr>
        <w:t xml:space="preserve">, while members are </w:t>
      </w:r>
      <w:r>
        <w:rPr>
          <w:rFonts w:ascii="Times-Bold" w:hAnsi="Times-Bold" w:cs="Times-Bold"/>
          <w:b/>
          <w:bCs/>
          <w:kern w:val="0"/>
          <w:lang w:val="en-US"/>
        </w:rPr>
        <w:t>weekday commuters</w:t>
      </w:r>
      <w:r>
        <w:rPr>
          <w:rFonts w:ascii="Times-Roman" w:hAnsi="Times-Roman" w:cs="Times-Roman"/>
          <w:kern w:val="0"/>
          <w:lang w:val="en-US"/>
        </w:rPr>
        <w:t>.</w:t>
      </w:r>
    </w:p>
    <w:p w14:paraId="794B07A9" w14:textId="77777777" w:rsidR="001170CB" w:rsidRDefault="001170CB" w:rsidP="001170CB">
      <w:pPr>
        <w:autoSpaceDE w:val="0"/>
        <w:autoSpaceDN w:val="0"/>
        <w:adjustRightInd w:val="0"/>
        <w:spacing w:after="0" w:line="240" w:lineRule="auto"/>
        <w:rPr>
          <w:rFonts w:ascii="Times-Roman" w:hAnsi="Times-Roman" w:cs="Times-Roman"/>
          <w:color w:val="6D6D6D"/>
          <w:kern w:val="0"/>
          <w:lang w:val="en-US"/>
        </w:rPr>
      </w:pPr>
    </w:p>
    <w:p w14:paraId="4E71E9E9"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Finding 3 — Casual Ridership is Highly Seasonal</w:t>
      </w:r>
    </w:p>
    <w:p w14:paraId="032771BB"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SQL Query:</w:t>
      </w:r>
    </w:p>
    <w:p w14:paraId="1B42BD7F"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SELECT month_name, month, membership, COUNT(*) AS total_rides </w:t>
      </w:r>
    </w:p>
    <w:p w14:paraId="6A6C6B35"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lastRenderedPageBreak/>
        <w:t xml:space="preserve">FROM cyclistic_bike_share.cleaned_data </w:t>
      </w:r>
    </w:p>
    <w:p w14:paraId="5C59B854"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GROUP BY month_name, month, membership </w:t>
      </w:r>
    </w:p>
    <w:p w14:paraId="790153D1"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ORDER BY month;</w:t>
      </w:r>
    </w:p>
    <w:p w14:paraId="42F968F2" w14:textId="77777777" w:rsidR="001170CB" w:rsidRDefault="001170CB" w:rsidP="001170CB">
      <w:pPr>
        <w:autoSpaceDE w:val="0"/>
        <w:autoSpaceDN w:val="0"/>
        <w:adjustRightInd w:val="0"/>
        <w:spacing w:after="240" w:line="240" w:lineRule="auto"/>
        <w:rPr>
          <w:rFonts w:ascii="Times-Bold" w:hAnsi="Times-Bold" w:cs="Times-Bold"/>
          <w:b/>
          <w:bCs/>
          <w:kern w:val="0"/>
          <w:lang w:val="en-US"/>
        </w:rPr>
      </w:pPr>
      <w:r>
        <w:rPr>
          <w:rFonts w:ascii="Times-Bold" w:hAnsi="Times-Bold" w:cs="Times-Bold"/>
          <w:b/>
          <w:bCs/>
          <w:kern w:val="0"/>
          <w:lang w:val="en-US"/>
        </w:rPr>
        <w:t>Results:</w:t>
      </w:r>
    </w:p>
    <w:tbl>
      <w:tblPr>
        <w:tblStyle w:val="TableGrid"/>
        <w:tblW w:w="0" w:type="auto"/>
        <w:tblLook w:val="04A0" w:firstRow="1" w:lastRow="0" w:firstColumn="1" w:lastColumn="0" w:noHBand="0" w:noVBand="1"/>
      </w:tblPr>
      <w:tblGrid>
        <w:gridCol w:w="3116"/>
        <w:gridCol w:w="3117"/>
        <w:gridCol w:w="3117"/>
      </w:tblGrid>
      <w:tr w:rsidR="00EC2DBC" w14:paraId="1213E74D" w14:textId="77777777" w:rsidTr="00EC2DBC">
        <w:tc>
          <w:tcPr>
            <w:tcW w:w="3116" w:type="dxa"/>
          </w:tcPr>
          <w:p w14:paraId="47A35A1D" w14:textId="6971A855" w:rsidR="00EC2DBC" w:rsidRDefault="00EC2DBC" w:rsidP="001170CB">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Month</w:t>
            </w:r>
          </w:p>
        </w:tc>
        <w:tc>
          <w:tcPr>
            <w:tcW w:w="3117" w:type="dxa"/>
          </w:tcPr>
          <w:p w14:paraId="60C4E665" w14:textId="3B63CFFC" w:rsidR="00EC2DBC" w:rsidRDefault="00EC2DBC" w:rsidP="001170CB">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Casual</w:t>
            </w:r>
          </w:p>
        </w:tc>
        <w:tc>
          <w:tcPr>
            <w:tcW w:w="3117" w:type="dxa"/>
          </w:tcPr>
          <w:p w14:paraId="7CC7A50D" w14:textId="39857DF3" w:rsidR="00EC2DBC" w:rsidRDefault="00EC2DBC" w:rsidP="001170CB">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Member</w:t>
            </w:r>
          </w:p>
        </w:tc>
      </w:tr>
      <w:tr w:rsidR="00EC2DBC" w14:paraId="39AB99CB" w14:textId="77777777" w:rsidTr="00DE76C7">
        <w:tc>
          <w:tcPr>
            <w:tcW w:w="3116" w:type="dxa"/>
            <w:vAlign w:val="center"/>
          </w:tcPr>
          <w:p w14:paraId="209D26F4" w14:textId="74DD6840"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January</w:t>
            </w:r>
          </w:p>
        </w:tc>
        <w:tc>
          <w:tcPr>
            <w:tcW w:w="3117" w:type="dxa"/>
            <w:vAlign w:val="center"/>
          </w:tcPr>
          <w:p w14:paraId="47EC1809" w14:textId="6F62AE2B"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16,678</w:t>
            </w:r>
          </w:p>
        </w:tc>
        <w:tc>
          <w:tcPr>
            <w:tcW w:w="3117" w:type="dxa"/>
            <w:vAlign w:val="center"/>
          </w:tcPr>
          <w:p w14:paraId="4762F05A" w14:textId="7C96285D"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81,132</w:t>
            </w:r>
          </w:p>
        </w:tc>
      </w:tr>
      <w:tr w:rsidR="00EC2DBC" w14:paraId="4D967961" w14:textId="77777777" w:rsidTr="00DE76C7">
        <w:tc>
          <w:tcPr>
            <w:tcW w:w="3116" w:type="dxa"/>
            <w:vAlign w:val="center"/>
          </w:tcPr>
          <w:p w14:paraId="0737C635" w14:textId="6CF561C6"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February</w:t>
            </w:r>
          </w:p>
        </w:tc>
        <w:tc>
          <w:tcPr>
            <w:tcW w:w="3117" w:type="dxa"/>
            <w:vAlign w:val="center"/>
          </w:tcPr>
          <w:p w14:paraId="01BBA158" w14:textId="37C09E15"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19,202</w:t>
            </w:r>
          </w:p>
        </w:tc>
        <w:tc>
          <w:tcPr>
            <w:tcW w:w="3117" w:type="dxa"/>
            <w:vAlign w:val="center"/>
          </w:tcPr>
          <w:p w14:paraId="16296864" w14:textId="279771B2"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86,657</w:t>
            </w:r>
          </w:p>
        </w:tc>
      </w:tr>
      <w:tr w:rsidR="00EC2DBC" w14:paraId="32D5D8E0" w14:textId="77777777" w:rsidTr="00DE76C7">
        <w:tc>
          <w:tcPr>
            <w:tcW w:w="3116" w:type="dxa"/>
            <w:vAlign w:val="center"/>
          </w:tcPr>
          <w:p w14:paraId="20BB5FCC" w14:textId="1CB4D2CE"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March</w:t>
            </w:r>
          </w:p>
        </w:tc>
        <w:tc>
          <w:tcPr>
            <w:tcW w:w="3117" w:type="dxa"/>
            <w:vAlign w:val="center"/>
          </w:tcPr>
          <w:p w14:paraId="4F56DB9E" w14:textId="737D6C35"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60,293</w:t>
            </w:r>
          </w:p>
        </w:tc>
        <w:tc>
          <w:tcPr>
            <w:tcW w:w="3117" w:type="dxa"/>
            <w:vAlign w:val="center"/>
          </w:tcPr>
          <w:p w14:paraId="52341351" w14:textId="77F18184"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143,032</w:t>
            </w:r>
          </w:p>
        </w:tc>
      </w:tr>
      <w:tr w:rsidR="00EC2DBC" w14:paraId="4ACB2620" w14:textId="77777777" w:rsidTr="00DE76C7">
        <w:tc>
          <w:tcPr>
            <w:tcW w:w="3116" w:type="dxa"/>
            <w:vAlign w:val="center"/>
          </w:tcPr>
          <w:p w14:paraId="50EDEA08" w14:textId="6007F5A3"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April</w:t>
            </w:r>
          </w:p>
        </w:tc>
        <w:tc>
          <w:tcPr>
            <w:tcW w:w="3117" w:type="dxa"/>
            <w:vAlign w:val="center"/>
          </w:tcPr>
          <w:p w14:paraId="52381AE2" w14:textId="2DAD32A1"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75,389</w:t>
            </w:r>
          </w:p>
        </w:tc>
        <w:tc>
          <w:tcPr>
            <w:tcW w:w="3117" w:type="dxa"/>
            <w:vAlign w:val="center"/>
          </w:tcPr>
          <w:p w14:paraId="4D6C321B" w14:textId="0702AC94"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175,762</w:t>
            </w:r>
          </w:p>
        </w:tc>
      </w:tr>
      <w:tr w:rsidR="00EC2DBC" w14:paraId="7FA721C9" w14:textId="77777777" w:rsidTr="00DE76C7">
        <w:tc>
          <w:tcPr>
            <w:tcW w:w="3116" w:type="dxa"/>
            <w:vAlign w:val="center"/>
          </w:tcPr>
          <w:p w14:paraId="6E827E2D" w14:textId="2C674F06"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May</w:t>
            </w:r>
          </w:p>
        </w:tc>
        <w:tc>
          <w:tcPr>
            <w:tcW w:w="3117" w:type="dxa"/>
            <w:vAlign w:val="center"/>
          </w:tcPr>
          <w:p w14:paraId="1F2F7B69" w14:textId="687C0A40"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123,086</w:t>
            </w:r>
          </w:p>
        </w:tc>
        <w:tc>
          <w:tcPr>
            <w:tcW w:w="3117" w:type="dxa"/>
            <w:vAlign w:val="center"/>
          </w:tcPr>
          <w:p w14:paraId="7B9E36BE" w14:textId="0CA35467"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208,431</w:t>
            </w:r>
          </w:p>
        </w:tc>
      </w:tr>
      <w:tr w:rsidR="00EC2DBC" w14:paraId="1B33A3F9" w14:textId="77777777" w:rsidTr="00DE76C7">
        <w:tc>
          <w:tcPr>
            <w:tcW w:w="3116" w:type="dxa"/>
            <w:vAlign w:val="center"/>
          </w:tcPr>
          <w:p w14:paraId="49C82B82" w14:textId="124F66BC"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June</w:t>
            </w:r>
          </w:p>
        </w:tc>
        <w:tc>
          <w:tcPr>
            <w:tcW w:w="3117" w:type="dxa"/>
            <w:vAlign w:val="center"/>
          </w:tcPr>
          <w:p w14:paraId="1F39EE13" w14:textId="79A22931"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188,958</w:t>
            </w:r>
          </w:p>
        </w:tc>
        <w:tc>
          <w:tcPr>
            <w:tcW w:w="3117" w:type="dxa"/>
            <w:vAlign w:val="center"/>
          </w:tcPr>
          <w:p w14:paraId="0C6F0C32" w14:textId="70E9B474"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246,628</w:t>
            </w:r>
          </w:p>
        </w:tc>
      </w:tr>
      <w:tr w:rsidR="00EC2DBC" w14:paraId="3122A18D" w14:textId="77777777" w:rsidTr="00DE76C7">
        <w:tc>
          <w:tcPr>
            <w:tcW w:w="3116" w:type="dxa"/>
            <w:vAlign w:val="center"/>
          </w:tcPr>
          <w:p w14:paraId="272637B6" w14:textId="0B24EDB4"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July</w:t>
            </w:r>
          </w:p>
        </w:tc>
        <w:tc>
          <w:tcPr>
            <w:tcW w:w="3117" w:type="dxa"/>
            <w:vAlign w:val="center"/>
          </w:tcPr>
          <w:p w14:paraId="00341A10" w14:textId="5D1324E0"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204,026</w:t>
            </w:r>
          </w:p>
        </w:tc>
        <w:tc>
          <w:tcPr>
            <w:tcW w:w="3117" w:type="dxa"/>
            <w:vAlign w:val="center"/>
          </w:tcPr>
          <w:p w14:paraId="69D87C3A" w14:textId="50BCB974"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277,364</w:t>
            </w:r>
          </w:p>
        </w:tc>
      </w:tr>
      <w:tr w:rsidR="00EC2DBC" w14:paraId="0B2E2C02" w14:textId="77777777" w:rsidTr="00DE76C7">
        <w:tc>
          <w:tcPr>
            <w:tcW w:w="3116" w:type="dxa"/>
            <w:vAlign w:val="center"/>
          </w:tcPr>
          <w:p w14:paraId="447B4147" w14:textId="4499EB6E"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August</w:t>
            </w:r>
          </w:p>
        </w:tc>
        <w:tc>
          <w:tcPr>
            <w:tcW w:w="3117" w:type="dxa"/>
            <w:vAlign w:val="center"/>
          </w:tcPr>
          <w:p w14:paraId="478417EF" w14:textId="64363C09"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216,515</w:t>
            </w:r>
          </w:p>
        </w:tc>
        <w:tc>
          <w:tcPr>
            <w:tcW w:w="3117" w:type="dxa"/>
            <w:vAlign w:val="center"/>
          </w:tcPr>
          <w:p w14:paraId="31970F2E" w14:textId="2EB78E21"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285,825</w:t>
            </w:r>
          </w:p>
        </w:tc>
      </w:tr>
      <w:tr w:rsidR="00EC2DBC" w14:paraId="2EFCC4AA" w14:textId="77777777" w:rsidTr="00DE76C7">
        <w:tc>
          <w:tcPr>
            <w:tcW w:w="3116" w:type="dxa"/>
            <w:vAlign w:val="center"/>
          </w:tcPr>
          <w:p w14:paraId="1C9C3C82" w14:textId="5FE9B8C5"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September</w:t>
            </w:r>
          </w:p>
        </w:tc>
        <w:tc>
          <w:tcPr>
            <w:tcW w:w="3117" w:type="dxa"/>
            <w:vAlign w:val="center"/>
          </w:tcPr>
          <w:p w14:paraId="30CA0977" w14:textId="0FAA1690"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168,757</w:t>
            </w:r>
          </w:p>
        </w:tc>
        <w:tc>
          <w:tcPr>
            <w:tcW w:w="3117" w:type="dxa"/>
            <w:vAlign w:val="center"/>
          </w:tcPr>
          <w:p w14:paraId="51D9E396" w14:textId="52D466D9"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286,851</w:t>
            </w:r>
          </w:p>
        </w:tc>
      </w:tr>
      <w:tr w:rsidR="00EC2DBC" w14:paraId="667BD817" w14:textId="77777777" w:rsidTr="00DE76C7">
        <w:tc>
          <w:tcPr>
            <w:tcW w:w="3116" w:type="dxa"/>
            <w:vAlign w:val="center"/>
          </w:tcPr>
          <w:p w14:paraId="71BAA240" w14:textId="2462474B"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October</w:t>
            </w:r>
          </w:p>
        </w:tc>
        <w:tc>
          <w:tcPr>
            <w:tcW w:w="3117" w:type="dxa"/>
            <w:vAlign w:val="center"/>
          </w:tcPr>
          <w:p w14:paraId="1FEF5C06" w14:textId="0B305E5E"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140,497</w:t>
            </w:r>
          </w:p>
        </w:tc>
        <w:tc>
          <w:tcPr>
            <w:tcW w:w="3117" w:type="dxa"/>
            <w:vAlign w:val="center"/>
          </w:tcPr>
          <w:p w14:paraId="3CAA25E0" w14:textId="397A6B06"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265,803</w:t>
            </w:r>
          </w:p>
        </w:tc>
      </w:tr>
      <w:tr w:rsidR="00EC2DBC" w14:paraId="36C5AA1D" w14:textId="77777777" w:rsidTr="00DE76C7">
        <w:tc>
          <w:tcPr>
            <w:tcW w:w="3116" w:type="dxa"/>
            <w:vAlign w:val="center"/>
          </w:tcPr>
          <w:p w14:paraId="7EDEF360" w14:textId="6955C709"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November</w:t>
            </w:r>
          </w:p>
        </w:tc>
        <w:tc>
          <w:tcPr>
            <w:tcW w:w="3117" w:type="dxa"/>
            <w:vAlign w:val="center"/>
          </w:tcPr>
          <w:p w14:paraId="4A2BB804" w14:textId="59A0FDA2"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62,741</w:t>
            </w:r>
          </w:p>
        </w:tc>
        <w:tc>
          <w:tcPr>
            <w:tcW w:w="3117" w:type="dxa"/>
            <w:vAlign w:val="center"/>
          </w:tcPr>
          <w:p w14:paraId="0A3F3AF6" w14:textId="28689701"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164,972</w:t>
            </w:r>
          </w:p>
        </w:tc>
      </w:tr>
      <w:tr w:rsidR="00EC2DBC" w14:paraId="4A57B6AA" w14:textId="77777777" w:rsidTr="00DE76C7">
        <w:tc>
          <w:tcPr>
            <w:tcW w:w="3116" w:type="dxa"/>
            <w:vAlign w:val="center"/>
          </w:tcPr>
          <w:p w14:paraId="6624C3D5" w14:textId="1AC1865A"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December</w:t>
            </w:r>
          </w:p>
        </w:tc>
        <w:tc>
          <w:tcPr>
            <w:tcW w:w="3117" w:type="dxa"/>
            <w:vAlign w:val="center"/>
          </w:tcPr>
          <w:p w14:paraId="2B79B0E6" w14:textId="102F269E"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18,306</w:t>
            </w:r>
          </w:p>
        </w:tc>
        <w:tc>
          <w:tcPr>
            <w:tcW w:w="3117" w:type="dxa"/>
            <w:vAlign w:val="center"/>
          </w:tcPr>
          <w:p w14:paraId="76843E52" w14:textId="4F75C253"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74,348</w:t>
            </w:r>
          </w:p>
        </w:tc>
      </w:tr>
    </w:tbl>
    <w:p w14:paraId="6F6718E7" w14:textId="77777777" w:rsidR="00EC2DBC" w:rsidRDefault="00EC2DBC" w:rsidP="001170CB">
      <w:pPr>
        <w:autoSpaceDE w:val="0"/>
        <w:autoSpaceDN w:val="0"/>
        <w:adjustRightInd w:val="0"/>
        <w:spacing w:after="240" w:line="240" w:lineRule="auto"/>
        <w:rPr>
          <w:rFonts w:ascii="Times-Roman" w:hAnsi="Times-Roman" w:cs="Times-Roman"/>
          <w:kern w:val="0"/>
          <w:lang w:val="en-US"/>
        </w:rPr>
      </w:pPr>
    </w:p>
    <w:p w14:paraId="0829F340"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Insight:</w:t>
      </w:r>
    </w:p>
    <w:p w14:paraId="4C658D14" w14:textId="1032BE52"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 xml:space="preserve">Casual ridership is extremely seasonal </w:t>
      </w:r>
      <w:r w:rsidR="005933D9">
        <w:rPr>
          <w:rFonts w:ascii="Times-Roman" w:hAnsi="Times-Roman" w:cs="Times-Roman"/>
          <w:kern w:val="0"/>
          <w:lang w:val="en-US"/>
        </w:rPr>
        <w:t xml:space="preserve">as </w:t>
      </w:r>
      <w:r>
        <w:rPr>
          <w:rFonts w:ascii="Times-Roman" w:hAnsi="Times-Roman" w:cs="Times-Roman"/>
          <w:kern w:val="0"/>
          <w:lang w:val="en-US"/>
        </w:rPr>
        <w:t xml:space="preserve">it surges in summer (June, July, August) and almost disappears in winter (January, December). Casual rides in August (216,515) are nearly </w:t>
      </w:r>
      <w:r>
        <w:rPr>
          <w:rFonts w:ascii="Times-Bold" w:hAnsi="Times-Bold" w:cs="Times-Bold"/>
          <w:b/>
          <w:bCs/>
          <w:kern w:val="0"/>
          <w:lang w:val="en-US"/>
        </w:rPr>
        <w:t>13 times higher</w:t>
      </w:r>
      <w:r>
        <w:rPr>
          <w:rFonts w:ascii="Times-Roman" w:hAnsi="Times-Roman" w:cs="Times-Roman"/>
          <w:kern w:val="0"/>
          <w:lang w:val="en-US"/>
        </w:rPr>
        <w:t xml:space="preserve"> than in January (16,678). Annual members, while also higher in summer, maintain significantly more consistent ridership throughout the year </w:t>
      </w:r>
      <w:r w:rsidR="005933D9">
        <w:rPr>
          <w:rFonts w:ascii="Times-Roman" w:hAnsi="Times-Roman" w:cs="Times-Roman"/>
          <w:kern w:val="0"/>
          <w:lang w:val="en-US"/>
        </w:rPr>
        <w:t xml:space="preserve">and </w:t>
      </w:r>
      <w:r>
        <w:rPr>
          <w:rFonts w:ascii="Times-Roman" w:hAnsi="Times-Roman" w:cs="Times-Roman"/>
          <w:kern w:val="0"/>
          <w:lang w:val="en-US"/>
        </w:rPr>
        <w:t xml:space="preserve">even in January members recorded 81,132 rides compared to just 16,678 casual rides. This shows that members are committed year-round users while casual riders are </w:t>
      </w:r>
      <w:r>
        <w:rPr>
          <w:rFonts w:ascii="Times-Bold" w:hAnsi="Times-Bold" w:cs="Times-Bold"/>
          <w:b/>
          <w:bCs/>
          <w:kern w:val="0"/>
          <w:lang w:val="en-US"/>
        </w:rPr>
        <w:t>heavily weather-dependent</w:t>
      </w:r>
      <w:r>
        <w:rPr>
          <w:rFonts w:ascii="Times-Roman" w:hAnsi="Times-Roman" w:cs="Times-Roman"/>
          <w:kern w:val="0"/>
          <w:lang w:val="en-US"/>
        </w:rPr>
        <w:t xml:space="preserve">. This also presents a clear marketing opportunity </w:t>
      </w:r>
      <w:r w:rsidR="005933D9">
        <w:rPr>
          <w:rFonts w:ascii="Times-Roman" w:hAnsi="Times-Roman" w:cs="Times-Roman"/>
          <w:kern w:val="0"/>
          <w:lang w:val="en-US"/>
        </w:rPr>
        <w:t>to target</w:t>
      </w:r>
      <w:r>
        <w:rPr>
          <w:rFonts w:ascii="Times-Roman" w:hAnsi="Times-Roman" w:cs="Times-Roman"/>
          <w:kern w:val="0"/>
          <w:lang w:val="en-US"/>
        </w:rPr>
        <w:t xml:space="preserve"> casual riders during peak summer months when engagement is highest.</w:t>
      </w:r>
    </w:p>
    <w:p w14:paraId="6EE22642" w14:textId="77777777" w:rsidR="001170CB" w:rsidRDefault="001170CB" w:rsidP="001170CB">
      <w:pPr>
        <w:autoSpaceDE w:val="0"/>
        <w:autoSpaceDN w:val="0"/>
        <w:adjustRightInd w:val="0"/>
        <w:spacing w:after="0" w:line="240" w:lineRule="auto"/>
        <w:rPr>
          <w:rFonts w:ascii="Times-Roman" w:hAnsi="Times-Roman" w:cs="Times-Roman"/>
          <w:color w:val="6D6D6D"/>
          <w:kern w:val="0"/>
          <w:lang w:val="en-US"/>
        </w:rPr>
      </w:pPr>
    </w:p>
    <w:p w14:paraId="74E2A4B0"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Finding 4 — Both Groups Prefer Classic Bikes but Members Use Electric More</w:t>
      </w:r>
    </w:p>
    <w:p w14:paraId="35D4F7BD"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lastRenderedPageBreak/>
        <w:t>SQL Query:</w:t>
      </w:r>
    </w:p>
    <w:p w14:paraId="4630D49E"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SELECT rideable_type, membership, COUNT(*) AS total_rides </w:t>
      </w:r>
    </w:p>
    <w:p w14:paraId="5A598BC3"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 xml:space="preserve">FROM cyclistic_bike_share.cleaned_data </w:t>
      </w:r>
    </w:p>
    <w:p w14:paraId="385393ED" w14:textId="77777777" w:rsidR="001170CB" w:rsidRPr="00B0699E" w:rsidRDefault="001170CB" w:rsidP="00B0699E">
      <w:pPr>
        <w:shd w:val="clear" w:color="auto" w:fill="D9D9D9"/>
        <w:spacing w:after="200" w:line="240" w:lineRule="auto"/>
        <w:ind w:left="576"/>
        <w:rPr>
          <w:rFonts w:ascii="Consolas" w:eastAsiaTheme="minorEastAsia" w:hAnsi="Consolas"/>
          <w:kern w:val="0"/>
          <w:sz w:val="20"/>
          <w:szCs w:val="22"/>
          <w:lang w:val="en-US"/>
          <w14:ligatures w14:val="none"/>
        </w:rPr>
      </w:pPr>
      <w:r w:rsidRPr="00B0699E">
        <w:rPr>
          <w:rFonts w:ascii="Consolas" w:eastAsiaTheme="minorEastAsia" w:hAnsi="Consolas"/>
          <w:kern w:val="0"/>
          <w:sz w:val="20"/>
          <w:szCs w:val="22"/>
          <w:lang w:val="en-US"/>
          <w14:ligatures w14:val="none"/>
        </w:rPr>
        <w:t>GROUP BY rideable_type, membership;</w:t>
      </w:r>
    </w:p>
    <w:p w14:paraId="795ECE00" w14:textId="77777777" w:rsidR="001170CB" w:rsidRDefault="001170CB" w:rsidP="001170CB">
      <w:pPr>
        <w:autoSpaceDE w:val="0"/>
        <w:autoSpaceDN w:val="0"/>
        <w:adjustRightInd w:val="0"/>
        <w:spacing w:after="240" w:line="240" w:lineRule="auto"/>
        <w:rPr>
          <w:rFonts w:ascii="Times-Bold" w:hAnsi="Times-Bold" w:cs="Times-Bold"/>
          <w:b/>
          <w:bCs/>
          <w:kern w:val="0"/>
          <w:lang w:val="en-US"/>
        </w:rPr>
      </w:pPr>
      <w:r>
        <w:rPr>
          <w:rFonts w:ascii="Times-Bold" w:hAnsi="Times-Bold" w:cs="Times-Bold"/>
          <w:b/>
          <w:bCs/>
          <w:kern w:val="0"/>
          <w:lang w:val="en-US"/>
        </w:rPr>
        <w:t>Results:</w:t>
      </w:r>
    </w:p>
    <w:tbl>
      <w:tblPr>
        <w:tblStyle w:val="TableGrid"/>
        <w:tblW w:w="0" w:type="auto"/>
        <w:tblLook w:val="04A0" w:firstRow="1" w:lastRow="0" w:firstColumn="1" w:lastColumn="0" w:noHBand="0" w:noVBand="1"/>
      </w:tblPr>
      <w:tblGrid>
        <w:gridCol w:w="3116"/>
        <w:gridCol w:w="3117"/>
        <w:gridCol w:w="3117"/>
      </w:tblGrid>
      <w:tr w:rsidR="00EC2DBC" w14:paraId="3071FBA2" w14:textId="77777777" w:rsidTr="00EC2DBC">
        <w:tc>
          <w:tcPr>
            <w:tcW w:w="3116" w:type="dxa"/>
          </w:tcPr>
          <w:p w14:paraId="7C90D1F9" w14:textId="06AE0DA2" w:rsidR="00EC2DBC" w:rsidRDefault="00EC2DBC" w:rsidP="001170CB">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Bike Type</w:t>
            </w:r>
          </w:p>
        </w:tc>
        <w:tc>
          <w:tcPr>
            <w:tcW w:w="3117" w:type="dxa"/>
          </w:tcPr>
          <w:p w14:paraId="5AD4290E" w14:textId="24EE5B79" w:rsidR="00EC2DBC" w:rsidRDefault="00EC2DBC" w:rsidP="001170CB">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Casual</w:t>
            </w:r>
          </w:p>
        </w:tc>
        <w:tc>
          <w:tcPr>
            <w:tcW w:w="3117" w:type="dxa"/>
          </w:tcPr>
          <w:p w14:paraId="1837D1A2" w14:textId="3E2032E4" w:rsidR="00EC2DBC" w:rsidRDefault="00EC2DBC" w:rsidP="001170CB">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Member</w:t>
            </w:r>
          </w:p>
        </w:tc>
      </w:tr>
      <w:tr w:rsidR="00EC2DBC" w14:paraId="7A28F358" w14:textId="77777777" w:rsidTr="0094214B">
        <w:tc>
          <w:tcPr>
            <w:tcW w:w="3116" w:type="dxa"/>
          </w:tcPr>
          <w:p w14:paraId="1FCF5024" w14:textId="5CE9452E"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Classic Bike</w:t>
            </w:r>
          </w:p>
        </w:tc>
        <w:tc>
          <w:tcPr>
            <w:tcW w:w="3117" w:type="dxa"/>
            <w:vAlign w:val="center"/>
          </w:tcPr>
          <w:p w14:paraId="6F424A32" w14:textId="0BCC80EA"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659,882</w:t>
            </w:r>
          </w:p>
        </w:tc>
        <w:tc>
          <w:tcPr>
            <w:tcW w:w="3117" w:type="dxa"/>
            <w:vAlign w:val="center"/>
          </w:tcPr>
          <w:p w14:paraId="5D254730" w14:textId="697A7A61"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1,241,327</w:t>
            </w:r>
          </w:p>
        </w:tc>
      </w:tr>
      <w:tr w:rsidR="00EC2DBC" w14:paraId="6A083AD5" w14:textId="77777777" w:rsidTr="0094214B">
        <w:tc>
          <w:tcPr>
            <w:tcW w:w="3116" w:type="dxa"/>
          </w:tcPr>
          <w:p w14:paraId="100C814A" w14:textId="09B24728"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Electric Bike</w:t>
            </w:r>
          </w:p>
        </w:tc>
        <w:tc>
          <w:tcPr>
            <w:tcW w:w="3117" w:type="dxa"/>
            <w:vAlign w:val="center"/>
          </w:tcPr>
          <w:p w14:paraId="4AC8B332" w14:textId="3F7A472E"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634,566</w:t>
            </w:r>
          </w:p>
        </w:tc>
        <w:tc>
          <w:tcPr>
            <w:tcW w:w="3117" w:type="dxa"/>
            <w:vAlign w:val="center"/>
          </w:tcPr>
          <w:p w14:paraId="108F71AA" w14:textId="1AB5CBC8" w:rsidR="00EC2DBC" w:rsidRDefault="00EC2DBC" w:rsidP="00EC2DBC">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1,055,478</w:t>
            </w:r>
          </w:p>
        </w:tc>
      </w:tr>
    </w:tbl>
    <w:p w14:paraId="38F0E9E5" w14:textId="77777777" w:rsidR="00954BA4" w:rsidRDefault="00954BA4" w:rsidP="001170CB">
      <w:pPr>
        <w:autoSpaceDE w:val="0"/>
        <w:autoSpaceDN w:val="0"/>
        <w:adjustRightInd w:val="0"/>
        <w:spacing w:after="240" w:line="240" w:lineRule="auto"/>
        <w:rPr>
          <w:rFonts w:ascii="Times-Roman" w:hAnsi="Times-Roman" w:cs="Times-Roman"/>
          <w:kern w:val="0"/>
          <w:lang w:val="en-US"/>
        </w:rPr>
      </w:pPr>
    </w:p>
    <w:p w14:paraId="30CF4FFE"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Insight:</w:t>
      </w:r>
    </w:p>
    <w:p w14:paraId="1C3C98EB" w14:textId="3DD3238C"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Both casual riders and annual members prefer classic bikes over electric bikes. However</w:t>
      </w:r>
      <w:r w:rsidR="00860407">
        <w:rPr>
          <w:rFonts w:ascii="Times-Roman" w:hAnsi="Times-Roman" w:cs="Times-Roman"/>
          <w:kern w:val="0"/>
          <w:lang w:val="en-US"/>
        </w:rPr>
        <w:t>,</w:t>
      </w:r>
      <w:r>
        <w:rPr>
          <w:rFonts w:ascii="Times-Roman" w:hAnsi="Times-Roman" w:cs="Times-Roman"/>
          <w:kern w:val="0"/>
          <w:lang w:val="en-US"/>
        </w:rPr>
        <w:t xml:space="preserve"> the ratio is worth noting for casual riders the split is roughly 51% classic vs 49% electric, which is almost equal. For members it is 54% classic vs 46% electric. Casual riders show a slightly higher preference for electric bikes proportionally, which aligns with leisure riding electric bikes require less effort and are more enjoyable for longer recreational trips. This is consistent with Finding 1 where casual riders take longer rides.</w:t>
      </w:r>
    </w:p>
    <w:p w14:paraId="5BC33A73" w14:textId="77777777" w:rsidR="001170CB" w:rsidRDefault="001170CB" w:rsidP="001170CB">
      <w:pPr>
        <w:autoSpaceDE w:val="0"/>
        <w:autoSpaceDN w:val="0"/>
        <w:adjustRightInd w:val="0"/>
        <w:spacing w:after="0" w:line="240" w:lineRule="auto"/>
        <w:rPr>
          <w:rFonts w:ascii="Times-Roman" w:hAnsi="Times-Roman" w:cs="Times-Roman"/>
          <w:color w:val="6D6D6D"/>
          <w:kern w:val="0"/>
          <w:lang w:val="en-US"/>
        </w:rPr>
      </w:pPr>
    </w:p>
    <w:p w14:paraId="6BA627C4" w14:textId="77777777" w:rsidR="001170CB" w:rsidRDefault="001170CB" w:rsidP="001170CB">
      <w:pPr>
        <w:autoSpaceDE w:val="0"/>
        <w:autoSpaceDN w:val="0"/>
        <w:adjustRightInd w:val="0"/>
        <w:spacing w:after="240" w:line="240" w:lineRule="auto"/>
        <w:rPr>
          <w:rFonts w:ascii="Times-Bold" w:hAnsi="Times-Bold" w:cs="Times-Bold"/>
          <w:b/>
          <w:bCs/>
          <w:kern w:val="0"/>
          <w:lang w:val="en-US"/>
        </w:rPr>
      </w:pPr>
      <w:r>
        <w:rPr>
          <w:rFonts w:ascii="Times-Bold" w:hAnsi="Times-Bold" w:cs="Times-Bold"/>
          <w:b/>
          <w:bCs/>
          <w:kern w:val="0"/>
          <w:lang w:val="en-US"/>
        </w:rPr>
        <w:t>Finding 5 — Casual and Member Riders Use Completely Different Stations</w:t>
      </w:r>
    </w:p>
    <w:p w14:paraId="7F941E96" w14:textId="77777777" w:rsidR="00B0699E" w:rsidRDefault="00B0699E" w:rsidP="00B0699E">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SQL Query:</w:t>
      </w:r>
    </w:p>
    <w:p w14:paraId="62BBF35A" w14:textId="7872D272" w:rsidR="00B0699E" w:rsidRDefault="00B0699E" w:rsidP="00B0699E">
      <w:pPr>
        <w:shd w:val="clear" w:color="auto" w:fill="D9D9D9"/>
        <w:spacing w:line="240" w:lineRule="auto"/>
      </w:pPr>
      <w:r w:rsidRPr="00B0699E">
        <w:rPr>
          <w:rFonts w:ascii="Consolas" w:eastAsiaTheme="minorEastAsia" w:hAnsi="Consolas"/>
          <w:kern w:val="0"/>
          <w:sz w:val="20"/>
          <w:szCs w:val="22"/>
          <w:lang w:val="en-US"/>
          <w14:ligatures w14:val="none"/>
        </w:rPr>
        <w:t xml:space="preserve">SELECT </w:t>
      </w:r>
      <w:proofErr w:type="spellStart"/>
      <w:r w:rsidRPr="00B0699E">
        <w:rPr>
          <w:rFonts w:ascii="Consolas" w:eastAsiaTheme="minorEastAsia" w:hAnsi="Consolas"/>
          <w:kern w:val="0"/>
          <w:sz w:val="20"/>
          <w:szCs w:val="22"/>
          <w:lang w:val="en-US"/>
          <w14:ligatures w14:val="none"/>
        </w:rPr>
        <w:t>start_station_name</w:t>
      </w:r>
      <w:proofErr w:type="spellEnd"/>
      <w:r w:rsidRPr="00B0699E">
        <w:rPr>
          <w:rFonts w:ascii="Consolas" w:eastAsiaTheme="minorEastAsia" w:hAnsi="Consolas"/>
          <w:kern w:val="0"/>
          <w:sz w:val="20"/>
          <w:szCs w:val="22"/>
          <w:lang w:val="en-US"/>
          <w14:ligatures w14:val="none"/>
        </w:rPr>
        <w:t xml:space="preserve">, membership, </w:t>
      </w:r>
      <w:proofErr w:type="gramStart"/>
      <w:r w:rsidRPr="00B0699E">
        <w:rPr>
          <w:rFonts w:ascii="Consolas" w:eastAsiaTheme="minorEastAsia" w:hAnsi="Consolas"/>
          <w:kern w:val="0"/>
          <w:sz w:val="20"/>
          <w:szCs w:val="22"/>
          <w:lang w:val="en-US"/>
          <w14:ligatures w14:val="none"/>
        </w:rPr>
        <w:t>COUNT(</w:t>
      </w:r>
      <w:proofErr w:type="gramEnd"/>
      <w:r w:rsidRPr="00B0699E">
        <w:rPr>
          <w:rFonts w:ascii="Consolas" w:eastAsiaTheme="minorEastAsia" w:hAnsi="Consolas"/>
          <w:kern w:val="0"/>
          <w:sz w:val="20"/>
          <w:szCs w:val="22"/>
          <w:lang w:val="en-US"/>
          <w14:ligatures w14:val="none"/>
        </w:rPr>
        <w:t xml:space="preserve">*) AS </w:t>
      </w:r>
      <w:proofErr w:type="spellStart"/>
      <w:r w:rsidRPr="00B0699E">
        <w:rPr>
          <w:rFonts w:ascii="Consolas" w:eastAsiaTheme="minorEastAsia" w:hAnsi="Consolas"/>
          <w:kern w:val="0"/>
          <w:sz w:val="20"/>
          <w:szCs w:val="22"/>
          <w:lang w:val="en-US"/>
          <w14:ligatures w14:val="none"/>
        </w:rPr>
        <w:t>total_rides</w:t>
      </w:r>
      <w:proofErr w:type="spellEnd"/>
      <w:r w:rsidRPr="00B0699E">
        <w:rPr>
          <w:rFonts w:ascii="Consolas" w:eastAsiaTheme="minorEastAsia" w:hAnsi="Consolas"/>
          <w:kern w:val="0"/>
          <w:sz w:val="20"/>
          <w:szCs w:val="22"/>
          <w:lang w:val="en-US"/>
          <w14:ligatures w14:val="none"/>
        </w:rPr>
        <w:t xml:space="preserve"> </w:t>
      </w:r>
      <w:r w:rsidRPr="00B0699E">
        <w:rPr>
          <w:rFonts w:ascii="Consolas" w:eastAsiaTheme="minorEastAsia" w:hAnsi="Consolas"/>
          <w:kern w:val="0"/>
          <w:sz w:val="20"/>
          <w:szCs w:val="22"/>
          <w:lang w:val="en-US"/>
          <w14:ligatures w14:val="none"/>
        </w:rPr>
        <w:br/>
        <w:t xml:space="preserve">FROM </w:t>
      </w:r>
      <w:proofErr w:type="spellStart"/>
      <w:r w:rsidRPr="00B0699E">
        <w:rPr>
          <w:rFonts w:ascii="Consolas" w:eastAsiaTheme="minorEastAsia" w:hAnsi="Consolas"/>
          <w:kern w:val="0"/>
          <w:sz w:val="20"/>
          <w:szCs w:val="22"/>
          <w:lang w:val="en-US"/>
          <w14:ligatures w14:val="none"/>
        </w:rPr>
        <w:t>cyclistic_bike_</w:t>
      </w:r>
      <w:proofErr w:type="gramStart"/>
      <w:r w:rsidRPr="00B0699E">
        <w:rPr>
          <w:rFonts w:ascii="Consolas" w:eastAsiaTheme="minorEastAsia" w:hAnsi="Consolas"/>
          <w:kern w:val="0"/>
          <w:sz w:val="20"/>
          <w:szCs w:val="22"/>
          <w:lang w:val="en-US"/>
          <w14:ligatures w14:val="none"/>
        </w:rPr>
        <w:t>share.cleaned</w:t>
      </w:r>
      <w:proofErr w:type="gramEnd"/>
      <w:r w:rsidRPr="00B0699E">
        <w:rPr>
          <w:rFonts w:ascii="Consolas" w:eastAsiaTheme="minorEastAsia" w:hAnsi="Consolas"/>
          <w:kern w:val="0"/>
          <w:sz w:val="20"/>
          <w:szCs w:val="22"/>
          <w:lang w:val="en-US"/>
          <w14:ligatures w14:val="none"/>
        </w:rPr>
        <w:t>_data</w:t>
      </w:r>
      <w:proofErr w:type="spellEnd"/>
      <w:r w:rsidRPr="00B0699E">
        <w:rPr>
          <w:rFonts w:ascii="Consolas" w:eastAsiaTheme="minorEastAsia" w:hAnsi="Consolas"/>
          <w:kern w:val="0"/>
          <w:sz w:val="20"/>
          <w:szCs w:val="22"/>
          <w:lang w:val="en-US"/>
          <w14:ligatures w14:val="none"/>
        </w:rPr>
        <w:t xml:space="preserve"> </w:t>
      </w:r>
      <w:r w:rsidRPr="00B0699E">
        <w:rPr>
          <w:rFonts w:ascii="Consolas" w:eastAsiaTheme="minorEastAsia" w:hAnsi="Consolas"/>
          <w:kern w:val="0"/>
          <w:sz w:val="20"/>
          <w:szCs w:val="22"/>
          <w:lang w:val="en-US"/>
          <w14:ligatures w14:val="none"/>
        </w:rPr>
        <w:br/>
        <w:t xml:space="preserve">GROUP BY </w:t>
      </w:r>
      <w:proofErr w:type="spellStart"/>
      <w:r w:rsidRPr="00B0699E">
        <w:rPr>
          <w:rFonts w:ascii="Consolas" w:eastAsiaTheme="minorEastAsia" w:hAnsi="Consolas"/>
          <w:kern w:val="0"/>
          <w:sz w:val="20"/>
          <w:szCs w:val="22"/>
          <w:lang w:val="en-US"/>
          <w14:ligatures w14:val="none"/>
        </w:rPr>
        <w:t>start_station_name</w:t>
      </w:r>
      <w:proofErr w:type="spellEnd"/>
      <w:r w:rsidRPr="00B0699E">
        <w:rPr>
          <w:rFonts w:ascii="Consolas" w:eastAsiaTheme="minorEastAsia" w:hAnsi="Consolas"/>
          <w:kern w:val="0"/>
          <w:sz w:val="20"/>
          <w:szCs w:val="22"/>
          <w:lang w:val="en-US"/>
          <w14:ligatures w14:val="none"/>
        </w:rPr>
        <w:t xml:space="preserve">, membership </w:t>
      </w:r>
      <w:r w:rsidRPr="00B0699E">
        <w:rPr>
          <w:rFonts w:ascii="Consolas" w:eastAsiaTheme="minorEastAsia" w:hAnsi="Consolas"/>
          <w:kern w:val="0"/>
          <w:sz w:val="20"/>
          <w:szCs w:val="22"/>
          <w:lang w:val="en-US"/>
          <w14:ligatures w14:val="none"/>
        </w:rPr>
        <w:br/>
        <w:t xml:space="preserve">ORDER BY </w:t>
      </w:r>
      <w:proofErr w:type="spellStart"/>
      <w:r w:rsidRPr="00B0699E">
        <w:rPr>
          <w:rFonts w:ascii="Consolas" w:eastAsiaTheme="minorEastAsia" w:hAnsi="Consolas"/>
          <w:kern w:val="0"/>
          <w:sz w:val="20"/>
          <w:szCs w:val="22"/>
          <w:lang w:val="en-US"/>
          <w14:ligatures w14:val="none"/>
        </w:rPr>
        <w:t>total_rides</w:t>
      </w:r>
      <w:proofErr w:type="spellEnd"/>
      <w:r w:rsidRPr="00B0699E">
        <w:rPr>
          <w:rFonts w:ascii="Consolas" w:eastAsiaTheme="minorEastAsia" w:hAnsi="Consolas"/>
          <w:kern w:val="0"/>
          <w:sz w:val="20"/>
          <w:szCs w:val="22"/>
          <w:lang w:val="en-US"/>
          <w14:ligatures w14:val="none"/>
        </w:rPr>
        <w:t xml:space="preserve"> DESC </w:t>
      </w:r>
      <w:r w:rsidRPr="00B0699E">
        <w:rPr>
          <w:rFonts w:ascii="Consolas" w:eastAsiaTheme="minorEastAsia" w:hAnsi="Consolas"/>
          <w:kern w:val="0"/>
          <w:sz w:val="20"/>
          <w:szCs w:val="22"/>
          <w:lang w:val="en-US"/>
          <w14:ligatures w14:val="none"/>
        </w:rPr>
        <w:br/>
        <w:t xml:space="preserve">LIMIT </w:t>
      </w:r>
      <w:r w:rsidR="00EC2DBC">
        <w:rPr>
          <w:rFonts w:ascii="Consolas" w:eastAsiaTheme="minorEastAsia" w:hAnsi="Consolas"/>
          <w:kern w:val="0"/>
          <w:sz w:val="20"/>
          <w:szCs w:val="22"/>
          <w:lang w:val="en-US"/>
          <w14:ligatures w14:val="none"/>
        </w:rPr>
        <w:t>2</w:t>
      </w:r>
      <w:r w:rsidR="00954BA4">
        <w:rPr>
          <w:rFonts w:ascii="Consolas" w:eastAsiaTheme="minorEastAsia" w:hAnsi="Consolas"/>
          <w:kern w:val="0"/>
          <w:sz w:val="20"/>
          <w:szCs w:val="22"/>
          <w:lang w:val="en-US"/>
          <w14:ligatures w14:val="none"/>
        </w:rPr>
        <w:t>0</w:t>
      </w:r>
      <w:r w:rsidRPr="00B0699E">
        <w:rPr>
          <w:rFonts w:ascii="Consolas" w:eastAsiaTheme="minorEastAsia" w:hAnsi="Consolas"/>
          <w:kern w:val="0"/>
          <w:sz w:val="20"/>
          <w:szCs w:val="22"/>
          <w:lang w:val="en-US"/>
          <w14:ligatures w14:val="none"/>
        </w:rPr>
        <w:t>;</w:t>
      </w:r>
    </w:p>
    <w:p w14:paraId="605069CF" w14:textId="5F73AB9F" w:rsidR="001170CB" w:rsidRPr="001170CB" w:rsidRDefault="001170CB" w:rsidP="001170CB">
      <w:pPr>
        <w:autoSpaceDE w:val="0"/>
        <w:autoSpaceDN w:val="0"/>
        <w:adjustRightInd w:val="0"/>
        <w:spacing w:after="240" w:line="240" w:lineRule="auto"/>
        <w:rPr>
          <w:rFonts w:ascii="Times-Roman" w:hAnsi="Times-Roman" w:cs="Times-Roman"/>
          <w:kern w:val="0"/>
          <w:lang w:val="en-US"/>
        </w:rPr>
      </w:pPr>
    </w:p>
    <w:p w14:paraId="07F821B7" w14:textId="77777777" w:rsidR="001170CB" w:rsidRDefault="001170CB" w:rsidP="001170CB">
      <w:pPr>
        <w:autoSpaceDE w:val="0"/>
        <w:autoSpaceDN w:val="0"/>
        <w:adjustRightInd w:val="0"/>
        <w:spacing w:after="240" w:line="240" w:lineRule="auto"/>
        <w:rPr>
          <w:rFonts w:ascii="Times-Bold" w:hAnsi="Times-Bold" w:cs="Times-Bold"/>
          <w:b/>
          <w:bCs/>
          <w:kern w:val="0"/>
          <w:lang w:val="en-US"/>
        </w:rPr>
      </w:pPr>
      <w:r>
        <w:rPr>
          <w:rFonts w:ascii="Times-Bold" w:hAnsi="Times-Bold" w:cs="Times-Bold"/>
          <w:b/>
          <w:bCs/>
          <w:kern w:val="0"/>
          <w:lang w:val="en-US"/>
        </w:rPr>
        <w:t>Results (Top 10):</w:t>
      </w:r>
    </w:p>
    <w:tbl>
      <w:tblPr>
        <w:tblStyle w:val="TableGrid"/>
        <w:tblW w:w="0" w:type="auto"/>
        <w:tblLook w:val="04A0" w:firstRow="1" w:lastRow="0" w:firstColumn="1" w:lastColumn="0" w:noHBand="0" w:noVBand="1"/>
      </w:tblPr>
      <w:tblGrid>
        <w:gridCol w:w="3116"/>
        <w:gridCol w:w="3117"/>
        <w:gridCol w:w="3117"/>
      </w:tblGrid>
      <w:tr w:rsidR="00954BA4" w14:paraId="1A92886A" w14:textId="77777777" w:rsidTr="00954BA4">
        <w:tc>
          <w:tcPr>
            <w:tcW w:w="3116" w:type="dxa"/>
          </w:tcPr>
          <w:p w14:paraId="073CC443" w14:textId="586EEC2D" w:rsidR="00954BA4" w:rsidRDefault="00954BA4" w:rsidP="001170CB">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Station</w:t>
            </w:r>
          </w:p>
        </w:tc>
        <w:tc>
          <w:tcPr>
            <w:tcW w:w="3117" w:type="dxa"/>
          </w:tcPr>
          <w:p w14:paraId="4141F650" w14:textId="53601E2D" w:rsidR="00954BA4" w:rsidRDefault="00954BA4" w:rsidP="001170CB">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Membership</w:t>
            </w:r>
          </w:p>
        </w:tc>
        <w:tc>
          <w:tcPr>
            <w:tcW w:w="3117" w:type="dxa"/>
          </w:tcPr>
          <w:p w14:paraId="1A9328D7" w14:textId="04ED763B" w:rsidR="00954BA4" w:rsidRDefault="00954BA4" w:rsidP="00954BA4">
            <w:pPr>
              <w:autoSpaceDE w:val="0"/>
              <w:autoSpaceDN w:val="0"/>
              <w:adjustRightInd w:val="0"/>
              <w:spacing w:after="240"/>
              <w:jc w:val="center"/>
              <w:rPr>
                <w:rFonts w:ascii="Times-Roman" w:hAnsi="Times-Roman" w:cs="Times-Roman"/>
                <w:kern w:val="0"/>
                <w:lang w:val="en-US"/>
              </w:rPr>
            </w:pPr>
            <w:r>
              <w:rPr>
                <w:rFonts w:ascii="Times-Roman" w:hAnsi="Times-Roman" w:cs="Times-Roman"/>
                <w:kern w:val="0"/>
                <w:lang w:val="en-US"/>
              </w:rPr>
              <w:t>Total Rides</w:t>
            </w:r>
          </w:p>
        </w:tc>
      </w:tr>
      <w:tr w:rsidR="00954BA4" w14:paraId="262F95EE" w14:textId="77777777" w:rsidTr="00932DA3">
        <w:tc>
          <w:tcPr>
            <w:tcW w:w="3116" w:type="dxa"/>
          </w:tcPr>
          <w:p w14:paraId="028808DA" w14:textId="63B4280E"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DuSable Lake Shore Dr &amp; Monroe St</w:t>
            </w:r>
          </w:p>
        </w:tc>
        <w:tc>
          <w:tcPr>
            <w:tcW w:w="3117" w:type="dxa"/>
            <w:vAlign w:val="center"/>
          </w:tcPr>
          <w:p w14:paraId="37C84B78" w14:textId="5E946F5C"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Casual</w:t>
            </w:r>
          </w:p>
        </w:tc>
        <w:tc>
          <w:tcPr>
            <w:tcW w:w="3117" w:type="dxa"/>
            <w:vAlign w:val="center"/>
          </w:tcPr>
          <w:p w14:paraId="1A03FDE2" w14:textId="13E9B605"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28,119</w:t>
            </w:r>
          </w:p>
        </w:tc>
      </w:tr>
      <w:tr w:rsidR="00954BA4" w14:paraId="573BFF48" w14:textId="77777777" w:rsidTr="00932DA3">
        <w:tc>
          <w:tcPr>
            <w:tcW w:w="3116" w:type="dxa"/>
            <w:vAlign w:val="center"/>
          </w:tcPr>
          <w:p w14:paraId="0A97823D" w14:textId="4FE81910"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Kingsbury St &amp; Kinzie St</w:t>
            </w:r>
          </w:p>
        </w:tc>
        <w:tc>
          <w:tcPr>
            <w:tcW w:w="3117" w:type="dxa"/>
            <w:vAlign w:val="center"/>
          </w:tcPr>
          <w:p w14:paraId="716C092B" w14:textId="7F80F7FB"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Member</w:t>
            </w:r>
          </w:p>
        </w:tc>
        <w:tc>
          <w:tcPr>
            <w:tcW w:w="3117" w:type="dxa"/>
            <w:vAlign w:val="center"/>
          </w:tcPr>
          <w:p w14:paraId="58A89A80" w14:textId="07F89B43"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26,223</w:t>
            </w:r>
          </w:p>
        </w:tc>
      </w:tr>
      <w:tr w:rsidR="00954BA4" w14:paraId="4DDC3714" w14:textId="77777777" w:rsidTr="00932DA3">
        <w:tc>
          <w:tcPr>
            <w:tcW w:w="3116" w:type="dxa"/>
            <w:vAlign w:val="center"/>
          </w:tcPr>
          <w:p w14:paraId="33BD64BE" w14:textId="16165840"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Navy Pier</w:t>
            </w:r>
          </w:p>
        </w:tc>
        <w:tc>
          <w:tcPr>
            <w:tcW w:w="3117" w:type="dxa"/>
            <w:vAlign w:val="center"/>
          </w:tcPr>
          <w:p w14:paraId="03CEA2F8" w14:textId="11B6570A"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Casual</w:t>
            </w:r>
          </w:p>
        </w:tc>
        <w:tc>
          <w:tcPr>
            <w:tcW w:w="3117" w:type="dxa"/>
            <w:vAlign w:val="center"/>
          </w:tcPr>
          <w:p w14:paraId="294EC4AF" w14:textId="67690AB7"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24,359</w:t>
            </w:r>
          </w:p>
        </w:tc>
      </w:tr>
      <w:tr w:rsidR="00954BA4" w14:paraId="3F2EDBCC" w14:textId="77777777" w:rsidTr="00932DA3">
        <w:tc>
          <w:tcPr>
            <w:tcW w:w="3116" w:type="dxa"/>
            <w:vAlign w:val="center"/>
          </w:tcPr>
          <w:p w14:paraId="1439DB60" w14:textId="72445621"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lastRenderedPageBreak/>
              <w:t>Clinton St &amp; Washington Blvd</w:t>
            </w:r>
          </w:p>
        </w:tc>
        <w:tc>
          <w:tcPr>
            <w:tcW w:w="3117" w:type="dxa"/>
            <w:vAlign w:val="center"/>
          </w:tcPr>
          <w:p w14:paraId="0AA1B4F0" w14:textId="1B35E20B"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Member</w:t>
            </w:r>
          </w:p>
        </w:tc>
        <w:tc>
          <w:tcPr>
            <w:tcW w:w="3117" w:type="dxa"/>
            <w:vAlign w:val="center"/>
          </w:tcPr>
          <w:p w14:paraId="78A72477" w14:textId="43CD0338"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21,572</w:t>
            </w:r>
          </w:p>
        </w:tc>
      </w:tr>
      <w:tr w:rsidR="00954BA4" w14:paraId="2FDFBE5E" w14:textId="77777777" w:rsidTr="00932DA3">
        <w:tc>
          <w:tcPr>
            <w:tcW w:w="3116" w:type="dxa"/>
            <w:vAlign w:val="center"/>
          </w:tcPr>
          <w:p w14:paraId="03B2F09D" w14:textId="42A929BF"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Streeter Dr &amp; Grand Ave</w:t>
            </w:r>
          </w:p>
        </w:tc>
        <w:tc>
          <w:tcPr>
            <w:tcW w:w="3117" w:type="dxa"/>
            <w:vAlign w:val="center"/>
          </w:tcPr>
          <w:p w14:paraId="02C55FCD" w14:textId="7D2D7771"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Casual</w:t>
            </w:r>
          </w:p>
        </w:tc>
        <w:tc>
          <w:tcPr>
            <w:tcW w:w="3117" w:type="dxa"/>
            <w:vAlign w:val="center"/>
          </w:tcPr>
          <w:p w14:paraId="68F8E7C1" w14:textId="2B015509"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21,391</w:t>
            </w:r>
          </w:p>
        </w:tc>
      </w:tr>
      <w:tr w:rsidR="00954BA4" w14:paraId="45A0B733" w14:textId="77777777" w:rsidTr="00932DA3">
        <w:tc>
          <w:tcPr>
            <w:tcW w:w="3116" w:type="dxa"/>
            <w:vAlign w:val="center"/>
          </w:tcPr>
          <w:p w14:paraId="3596F22B" w14:textId="6EB364AB"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Michigan Ave &amp; Oak St</w:t>
            </w:r>
          </w:p>
        </w:tc>
        <w:tc>
          <w:tcPr>
            <w:tcW w:w="3117" w:type="dxa"/>
            <w:vAlign w:val="center"/>
          </w:tcPr>
          <w:p w14:paraId="7AD5232D" w14:textId="544C13C6"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Casual</w:t>
            </w:r>
          </w:p>
        </w:tc>
        <w:tc>
          <w:tcPr>
            <w:tcW w:w="3117" w:type="dxa"/>
            <w:vAlign w:val="center"/>
          </w:tcPr>
          <w:p w14:paraId="5DB36118" w14:textId="6D27FE01"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19,774</w:t>
            </w:r>
          </w:p>
        </w:tc>
      </w:tr>
      <w:tr w:rsidR="00954BA4" w14:paraId="536FCEF6" w14:textId="77777777" w:rsidTr="00932DA3">
        <w:tc>
          <w:tcPr>
            <w:tcW w:w="3116" w:type="dxa"/>
            <w:vAlign w:val="center"/>
          </w:tcPr>
          <w:p w14:paraId="56F2E244" w14:textId="7329DD9E"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Canal St &amp; Madison St</w:t>
            </w:r>
          </w:p>
        </w:tc>
        <w:tc>
          <w:tcPr>
            <w:tcW w:w="3117" w:type="dxa"/>
            <w:vAlign w:val="center"/>
          </w:tcPr>
          <w:p w14:paraId="3EDF3E9E" w14:textId="036390E2"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Member</w:t>
            </w:r>
          </w:p>
        </w:tc>
        <w:tc>
          <w:tcPr>
            <w:tcW w:w="3117" w:type="dxa"/>
            <w:vAlign w:val="center"/>
          </w:tcPr>
          <w:p w14:paraId="15720D2A" w14:textId="32484DFF"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18,757</w:t>
            </w:r>
          </w:p>
        </w:tc>
      </w:tr>
      <w:tr w:rsidR="00954BA4" w14:paraId="527A8730" w14:textId="77777777" w:rsidTr="00932DA3">
        <w:tc>
          <w:tcPr>
            <w:tcW w:w="3116" w:type="dxa"/>
            <w:vAlign w:val="center"/>
          </w:tcPr>
          <w:p w14:paraId="7054231F" w14:textId="2827ED03"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Clinton St &amp; Madison St</w:t>
            </w:r>
          </w:p>
        </w:tc>
        <w:tc>
          <w:tcPr>
            <w:tcW w:w="3117" w:type="dxa"/>
            <w:vAlign w:val="center"/>
          </w:tcPr>
          <w:p w14:paraId="66D4495B" w14:textId="41A11E38"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Member</w:t>
            </w:r>
          </w:p>
        </w:tc>
        <w:tc>
          <w:tcPr>
            <w:tcW w:w="3117" w:type="dxa"/>
            <w:vAlign w:val="center"/>
          </w:tcPr>
          <w:p w14:paraId="790F13E1" w14:textId="1AE4FD31"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18,596</w:t>
            </w:r>
          </w:p>
        </w:tc>
      </w:tr>
      <w:tr w:rsidR="00954BA4" w14:paraId="09048415" w14:textId="77777777" w:rsidTr="00932DA3">
        <w:tc>
          <w:tcPr>
            <w:tcW w:w="3116" w:type="dxa"/>
            <w:vAlign w:val="center"/>
          </w:tcPr>
          <w:p w14:paraId="57C73CC6" w14:textId="1EBC5440"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Clark St &amp; Elm St</w:t>
            </w:r>
          </w:p>
        </w:tc>
        <w:tc>
          <w:tcPr>
            <w:tcW w:w="3117" w:type="dxa"/>
            <w:vAlign w:val="center"/>
          </w:tcPr>
          <w:p w14:paraId="11736CD2" w14:textId="0D4BD5A6"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Member</w:t>
            </w:r>
          </w:p>
        </w:tc>
        <w:tc>
          <w:tcPr>
            <w:tcW w:w="3117" w:type="dxa"/>
            <w:vAlign w:val="center"/>
          </w:tcPr>
          <w:p w14:paraId="1422758E" w14:textId="5DD1F433"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17,563</w:t>
            </w:r>
          </w:p>
        </w:tc>
      </w:tr>
      <w:tr w:rsidR="00954BA4" w14:paraId="22EE56DB" w14:textId="77777777" w:rsidTr="00932DA3">
        <w:tc>
          <w:tcPr>
            <w:tcW w:w="3116" w:type="dxa"/>
            <w:vAlign w:val="center"/>
          </w:tcPr>
          <w:p w14:paraId="273C86CF" w14:textId="39F8CBA8"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DuSable Lake Shore Dr &amp; North Blvd</w:t>
            </w:r>
          </w:p>
        </w:tc>
        <w:tc>
          <w:tcPr>
            <w:tcW w:w="3117" w:type="dxa"/>
            <w:vAlign w:val="center"/>
          </w:tcPr>
          <w:p w14:paraId="580C7655" w14:textId="2C86DF5C"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Casual</w:t>
            </w:r>
          </w:p>
        </w:tc>
        <w:tc>
          <w:tcPr>
            <w:tcW w:w="3117" w:type="dxa"/>
            <w:vAlign w:val="center"/>
          </w:tcPr>
          <w:p w14:paraId="7124917D" w14:textId="5A923998"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17,105</w:t>
            </w:r>
          </w:p>
        </w:tc>
      </w:tr>
    </w:tbl>
    <w:p w14:paraId="55790BB4" w14:textId="77777777" w:rsidR="00954BA4" w:rsidRDefault="00954BA4" w:rsidP="001170CB">
      <w:pPr>
        <w:autoSpaceDE w:val="0"/>
        <w:autoSpaceDN w:val="0"/>
        <w:adjustRightInd w:val="0"/>
        <w:spacing w:after="240" w:line="240" w:lineRule="auto"/>
        <w:rPr>
          <w:rFonts w:ascii="Times-Roman" w:hAnsi="Times-Roman" w:cs="Times-Roman"/>
          <w:kern w:val="0"/>
          <w:lang w:val="en-US"/>
        </w:rPr>
      </w:pPr>
    </w:p>
    <w:p w14:paraId="34C15A7C" w14:textId="77777777"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Bold" w:hAnsi="Times-Bold" w:cs="Times-Bold"/>
          <w:b/>
          <w:bCs/>
          <w:kern w:val="0"/>
          <w:lang w:val="en-US"/>
        </w:rPr>
        <w:t>Insight:</w:t>
      </w:r>
    </w:p>
    <w:p w14:paraId="78B9266D" w14:textId="422E5662"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 xml:space="preserve">The top stations reveal a striking geographic and </w:t>
      </w:r>
      <w:r w:rsidR="00954BA4">
        <w:rPr>
          <w:rFonts w:ascii="Times-Roman" w:hAnsi="Times-Roman" w:cs="Times-Roman"/>
          <w:kern w:val="0"/>
          <w:lang w:val="en-US"/>
        </w:rPr>
        <w:t>behavioral</w:t>
      </w:r>
      <w:r>
        <w:rPr>
          <w:rFonts w:ascii="Times-Roman" w:hAnsi="Times-Roman" w:cs="Times-Roman"/>
          <w:kern w:val="0"/>
          <w:lang w:val="en-US"/>
        </w:rPr>
        <w:t xml:space="preserve"> divide. Casual riders cluster around </w:t>
      </w:r>
      <w:r>
        <w:rPr>
          <w:rFonts w:ascii="Times-Bold" w:hAnsi="Times-Bold" w:cs="Times-Bold"/>
          <w:b/>
          <w:bCs/>
          <w:kern w:val="0"/>
          <w:lang w:val="en-US"/>
        </w:rPr>
        <w:t>tourist and recreational destinations</w:t>
      </w:r>
      <w:r>
        <w:rPr>
          <w:rFonts w:ascii="Times-Roman" w:hAnsi="Times-Roman" w:cs="Times-Roman"/>
          <w:kern w:val="0"/>
          <w:lang w:val="en-US"/>
        </w:rPr>
        <w:t xml:space="preserve"> — Navy Pier, Millennium Park, Shedd Aquarium, Theater on the Lake, and DuSable Lake Shore Drive are all leisure landmarks. Annual members, by contrast, concentrate around </w:t>
      </w:r>
      <w:r>
        <w:rPr>
          <w:rFonts w:ascii="Times-Bold" w:hAnsi="Times-Bold" w:cs="Times-Bold"/>
          <w:b/>
          <w:bCs/>
          <w:kern w:val="0"/>
          <w:lang w:val="en-US"/>
        </w:rPr>
        <w:t>business and transit hubs</w:t>
      </w:r>
      <w:r>
        <w:rPr>
          <w:rFonts w:ascii="Times-Roman" w:hAnsi="Times-Roman" w:cs="Times-Roman"/>
          <w:kern w:val="0"/>
          <w:lang w:val="en-US"/>
        </w:rPr>
        <w:t xml:space="preserve"> — Clinton Street, Canal Street, Kingsbury Street, and Clark Street are all located in or near Chicago's downtown commercial corridors. This confirms the core </w:t>
      </w:r>
      <w:r w:rsidR="00954BA4">
        <w:rPr>
          <w:rFonts w:ascii="Times-Roman" w:hAnsi="Times-Roman" w:cs="Times-Roman"/>
          <w:kern w:val="0"/>
          <w:lang w:val="en-US"/>
        </w:rPr>
        <w:t>behavioral</w:t>
      </w:r>
      <w:r>
        <w:rPr>
          <w:rFonts w:ascii="Times-Roman" w:hAnsi="Times-Roman" w:cs="Times-Roman"/>
          <w:kern w:val="0"/>
          <w:lang w:val="en-US"/>
        </w:rPr>
        <w:t xml:space="preserve"> difference: casual riders ride for fun and sightseeing, while members ride for work and daily transportation.</w:t>
      </w:r>
    </w:p>
    <w:p w14:paraId="72042C90" w14:textId="77777777" w:rsidR="001170CB" w:rsidRDefault="001170CB" w:rsidP="001170CB">
      <w:pPr>
        <w:autoSpaceDE w:val="0"/>
        <w:autoSpaceDN w:val="0"/>
        <w:adjustRightInd w:val="0"/>
        <w:spacing w:after="0" w:line="240" w:lineRule="auto"/>
        <w:rPr>
          <w:rFonts w:ascii="Times-Roman" w:hAnsi="Times-Roman" w:cs="Times-Roman"/>
          <w:color w:val="6D6D6D"/>
          <w:kern w:val="0"/>
          <w:lang w:val="en-US"/>
        </w:rPr>
      </w:pPr>
    </w:p>
    <w:p w14:paraId="252E9204" w14:textId="77777777" w:rsidR="001170CB" w:rsidRDefault="001170CB" w:rsidP="001170CB">
      <w:pPr>
        <w:autoSpaceDE w:val="0"/>
        <w:autoSpaceDN w:val="0"/>
        <w:adjustRightInd w:val="0"/>
        <w:spacing w:after="240" w:line="240" w:lineRule="auto"/>
        <w:rPr>
          <w:rFonts w:ascii="Times-Bold" w:hAnsi="Times-Bold" w:cs="Times-Bold"/>
          <w:b/>
          <w:bCs/>
          <w:kern w:val="0"/>
          <w:lang w:val="en-US"/>
        </w:rPr>
      </w:pPr>
      <w:r>
        <w:rPr>
          <w:rFonts w:ascii="Times-Bold" w:hAnsi="Times-Bold" w:cs="Times-Bold"/>
          <w:b/>
          <w:bCs/>
          <w:kern w:val="0"/>
          <w:lang w:val="en-US"/>
        </w:rPr>
        <w:t>Summary of Key Findings</w:t>
      </w:r>
    </w:p>
    <w:tbl>
      <w:tblPr>
        <w:tblStyle w:val="TableGrid"/>
        <w:tblW w:w="0" w:type="auto"/>
        <w:tblLook w:val="04A0" w:firstRow="1" w:lastRow="0" w:firstColumn="1" w:lastColumn="0" w:noHBand="0" w:noVBand="1"/>
      </w:tblPr>
      <w:tblGrid>
        <w:gridCol w:w="3116"/>
        <w:gridCol w:w="3117"/>
        <w:gridCol w:w="3117"/>
      </w:tblGrid>
      <w:tr w:rsidR="00954BA4" w14:paraId="713A4F07" w14:textId="77777777" w:rsidTr="002C7EEE">
        <w:tc>
          <w:tcPr>
            <w:tcW w:w="3116" w:type="dxa"/>
            <w:vAlign w:val="center"/>
          </w:tcPr>
          <w:p w14:paraId="13CD91C6" w14:textId="2A4902AB" w:rsidR="00954BA4" w:rsidRDefault="00954BA4" w:rsidP="00954BA4">
            <w:pPr>
              <w:autoSpaceDE w:val="0"/>
              <w:autoSpaceDN w:val="0"/>
              <w:adjustRightInd w:val="0"/>
              <w:spacing w:after="240"/>
              <w:rPr>
                <w:rFonts w:ascii="Times-Roman" w:hAnsi="Times-Roman" w:cs="Times-Roman"/>
                <w:kern w:val="0"/>
                <w:lang w:val="en-US"/>
              </w:rPr>
            </w:pPr>
            <w:r>
              <w:rPr>
                <w:rFonts w:ascii="Times-Bold" w:hAnsi="Times-Bold" w:cs="Times-Bold"/>
                <w:b/>
                <w:bCs/>
                <w:kern w:val="0"/>
                <w:lang w:val="en-US"/>
              </w:rPr>
              <w:t>Dimension</w:t>
            </w:r>
          </w:p>
        </w:tc>
        <w:tc>
          <w:tcPr>
            <w:tcW w:w="3117" w:type="dxa"/>
            <w:vAlign w:val="center"/>
          </w:tcPr>
          <w:p w14:paraId="505E0ECD" w14:textId="2D48D45C" w:rsidR="00954BA4" w:rsidRDefault="00954BA4" w:rsidP="00954BA4">
            <w:pPr>
              <w:autoSpaceDE w:val="0"/>
              <w:autoSpaceDN w:val="0"/>
              <w:adjustRightInd w:val="0"/>
              <w:spacing w:after="240"/>
              <w:rPr>
                <w:rFonts w:ascii="Times-Roman" w:hAnsi="Times-Roman" w:cs="Times-Roman"/>
                <w:kern w:val="0"/>
                <w:lang w:val="en-US"/>
              </w:rPr>
            </w:pPr>
            <w:r>
              <w:rPr>
                <w:rFonts w:ascii="Times-Bold" w:hAnsi="Times-Bold" w:cs="Times-Bold"/>
                <w:b/>
                <w:bCs/>
                <w:kern w:val="0"/>
                <w:lang w:val="en-US"/>
              </w:rPr>
              <w:t>Casual Riders</w:t>
            </w:r>
          </w:p>
        </w:tc>
        <w:tc>
          <w:tcPr>
            <w:tcW w:w="3117" w:type="dxa"/>
            <w:vAlign w:val="center"/>
          </w:tcPr>
          <w:p w14:paraId="436ABF51" w14:textId="3421227E" w:rsidR="00954BA4" w:rsidRDefault="00954BA4" w:rsidP="00954BA4">
            <w:pPr>
              <w:autoSpaceDE w:val="0"/>
              <w:autoSpaceDN w:val="0"/>
              <w:adjustRightInd w:val="0"/>
              <w:spacing w:after="240"/>
              <w:rPr>
                <w:rFonts w:ascii="Times-Roman" w:hAnsi="Times-Roman" w:cs="Times-Roman"/>
                <w:kern w:val="0"/>
                <w:lang w:val="en-US"/>
              </w:rPr>
            </w:pPr>
            <w:r>
              <w:rPr>
                <w:rFonts w:ascii="Times-Bold" w:hAnsi="Times-Bold" w:cs="Times-Bold"/>
                <w:b/>
                <w:bCs/>
                <w:kern w:val="0"/>
                <w:lang w:val="en-US"/>
              </w:rPr>
              <w:t>Annual Members</w:t>
            </w:r>
          </w:p>
        </w:tc>
      </w:tr>
      <w:tr w:rsidR="00954BA4" w14:paraId="23B6C359" w14:textId="77777777" w:rsidTr="002C7EEE">
        <w:tc>
          <w:tcPr>
            <w:tcW w:w="3116" w:type="dxa"/>
            <w:vAlign w:val="center"/>
          </w:tcPr>
          <w:p w14:paraId="64F6C01E" w14:textId="4DF82DF7"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Avg Ride Length</w:t>
            </w:r>
          </w:p>
        </w:tc>
        <w:tc>
          <w:tcPr>
            <w:tcW w:w="3117" w:type="dxa"/>
            <w:vAlign w:val="center"/>
          </w:tcPr>
          <w:p w14:paraId="69353369" w14:textId="5E07A4A3"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22 minutes</w:t>
            </w:r>
          </w:p>
        </w:tc>
        <w:tc>
          <w:tcPr>
            <w:tcW w:w="3117" w:type="dxa"/>
            <w:vAlign w:val="center"/>
          </w:tcPr>
          <w:p w14:paraId="39022E4B" w14:textId="7634FB3C"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12 minutes</w:t>
            </w:r>
          </w:p>
        </w:tc>
      </w:tr>
      <w:tr w:rsidR="00954BA4" w14:paraId="352839B1" w14:textId="77777777" w:rsidTr="002C7EEE">
        <w:tc>
          <w:tcPr>
            <w:tcW w:w="3116" w:type="dxa"/>
            <w:vAlign w:val="center"/>
          </w:tcPr>
          <w:p w14:paraId="3570E77A" w14:textId="45084063"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Peak Days</w:t>
            </w:r>
          </w:p>
        </w:tc>
        <w:tc>
          <w:tcPr>
            <w:tcW w:w="3117" w:type="dxa"/>
            <w:vAlign w:val="center"/>
          </w:tcPr>
          <w:p w14:paraId="476D0B5C" w14:textId="6643EB89"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Saturday &amp; Sunday</w:t>
            </w:r>
          </w:p>
        </w:tc>
        <w:tc>
          <w:tcPr>
            <w:tcW w:w="3117" w:type="dxa"/>
            <w:vAlign w:val="center"/>
          </w:tcPr>
          <w:p w14:paraId="3D59B2AC" w14:textId="6997273A"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Monday to Thursday</w:t>
            </w:r>
          </w:p>
        </w:tc>
      </w:tr>
      <w:tr w:rsidR="00954BA4" w14:paraId="38859D8B" w14:textId="77777777" w:rsidTr="002C7EEE">
        <w:tc>
          <w:tcPr>
            <w:tcW w:w="3116" w:type="dxa"/>
            <w:vAlign w:val="center"/>
          </w:tcPr>
          <w:p w14:paraId="633A0088" w14:textId="689ADFC4"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Peak Months</w:t>
            </w:r>
          </w:p>
        </w:tc>
        <w:tc>
          <w:tcPr>
            <w:tcW w:w="3117" w:type="dxa"/>
            <w:vAlign w:val="center"/>
          </w:tcPr>
          <w:p w14:paraId="43335B51" w14:textId="56AFDD4E"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June, July, August</w:t>
            </w:r>
          </w:p>
        </w:tc>
        <w:tc>
          <w:tcPr>
            <w:tcW w:w="3117" w:type="dxa"/>
            <w:vAlign w:val="center"/>
          </w:tcPr>
          <w:p w14:paraId="2442FA36" w14:textId="66C8D4A1"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Consistent year round</w:t>
            </w:r>
          </w:p>
        </w:tc>
      </w:tr>
      <w:tr w:rsidR="00954BA4" w14:paraId="1E662361" w14:textId="77777777" w:rsidTr="002C7EEE">
        <w:tc>
          <w:tcPr>
            <w:tcW w:w="3116" w:type="dxa"/>
            <w:vAlign w:val="center"/>
          </w:tcPr>
          <w:p w14:paraId="78F9B29D" w14:textId="18875F30"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Bike Preference</w:t>
            </w:r>
          </w:p>
        </w:tc>
        <w:tc>
          <w:tcPr>
            <w:tcW w:w="3117" w:type="dxa"/>
            <w:vAlign w:val="center"/>
          </w:tcPr>
          <w:p w14:paraId="1E461810" w14:textId="33C9E0D0"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Slightly more electric</w:t>
            </w:r>
          </w:p>
        </w:tc>
        <w:tc>
          <w:tcPr>
            <w:tcW w:w="3117" w:type="dxa"/>
            <w:vAlign w:val="center"/>
          </w:tcPr>
          <w:p w14:paraId="0215EE5D" w14:textId="4192084B" w:rsidR="00954BA4" w:rsidRDefault="00954BA4" w:rsidP="00954BA4">
            <w:pPr>
              <w:autoSpaceDE w:val="0"/>
              <w:autoSpaceDN w:val="0"/>
              <w:adjustRightInd w:val="0"/>
              <w:spacing w:after="240"/>
              <w:rPr>
                <w:rFonts w:ascii="Times-Roman" w:hAnsi="Times-Roman" w:cs="Times-Roman"/>
                <w:kern w:val="0"/>
                <w:lang w:val="en-US"/>
              </w:rPr>
            </w:pPr>
            <w:r>
              <w:rPr>
                <w:rFonts w:ascii="Times-Roman" w:hAnsi="Times-Roman" w:cs="Times-Roman"/>
                <w:kern w:val="0"/>
                <w:lang w:val="en-US"/>
              </w:rPr>
              <w:t>Mostly classic</w:t>
            </w:r>
          </w:p>
        </w:tc>
      </w:tr>
    </w:tbl>
    <w:p w14:paraId="6011EEB2" w14:textId="77777777" w:rsidR="00954BA4" w:rsidRDefault="00954BA4" w:rsidP="001170CB">
      <w:pPr>
        <w:autoSpaceDE w:val="0"/>
        <w:autoSpaceDN w:val="0"/>
        <w:adjustRightInd w:val="0"/>
        <w:spacing w:after="240" w:line="240" w:lineRule="auto"/>
        <w:rPr>
          <w:rFonts w:ascii="Times-Roman" w:hAnsi="Times-Roman" w:cs="Times-Roman"/>
          <w:kern w:val="0"/>
          <w:lang w:val="en-US"/>
        </w:rPr>
      </w:pPr>
    </w:p>
    <w:p w14:paraId="0D1EB32E" w14:textId="6F27F01C" w:rsidR="001170CB" w:rsidRDefault="001170CB" w:rsidP="001170CB">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 xml:space="preserve">These five findings collectively paint a clear picture: </w:t>
      </w:r>
      <w:r>
        <w:rPr>
          <w:rFonts w:ascii="Times-Bold" w:hAnsi="Times-Bold" w:cs="Times-Bold"/>
          <w:b/>
          <w:bCs/>
          <w:kern w:val="0"/>
          <w:lang w:val="en-US"/>
        </w:rPr>
        <w:t>casual riders are recreational, seasonal, weekend users</w:t>
      </w:r>
      <w:r>
        <w:rPr>
          <w:rFonts w:ascii="Times-Roman" w:hAnsi="Times-Roman" w:cs="Times-Roman"/>
          <w:kern w:val="0"/>
          <w:lang w:val="en-US"/>
        </w:rPr>
        <w:t xml:space="preserve"> while </w:t>
      </w:r>
      <w:r>
        <w:rPr>
          <w:rFonts w:ascii="Times-Bold" w:hAnsi="Times-Bold" w:cs="Times-Bold"/>
          <w:b/>
          <w:bCs/>
          <w:kern w:val="0"/>
          <w:lang w:val="en-US"/>
        </w:rPr>
        <w:t>annual members are purposeful, consistent, weekday commuters</w:t>
      </w:r>
      <w:r>
        <w:rPr>
          <w:rFonts w:ascii="Times-Roman" w:hAnsi="Times-Roman" w:cs="Times-Roman"/>
          <w:kern w:val="0"/>
          <w:lang w:val="en-US"/>
        </w:rPr>
        <w:t>. These insights directly inform the marketing recommendations in the Act section.</w:t>
      </w:r>
    </w:p>
    <w:p w14:paraId="2C7D9D50" w14:textId="77777777" w:rsidR="007E3617" w:rsidRDefault="00000000">
      <w:pPr>
        <w:pStyle w:val="Heading1"/>
        <w:spacing w:after="200" w:line="240" w:lineRule="auto"/>
      </w:pPr>
      <w:r>
        <w:lastRenderedPageBreak/>
        <w:t>SHARE SECTION</w:t>
      </w:r>
    </w:p>
    <w:p w14:paraId="6A08C839" w14:textId="77777777" w:rsidR="007E3617" w:rsidRDefault="00000000">
      <w:pPr>
        <w:spacing w:after="200" w:line="240" w:lineRule="auto"/>
      </w:pPr>
      <w:r>
        <w:rPr>
          <w:b/>
        </w:rPr>
        <w:t>Visualization Approach</w:t>
      </w:r>
    </w:p>
    <w:p w14:paraId="6DF61B74" w14:textId="77777777" w:rsidR="007E3617" w:rsidRDefault="00000000">
      <w:pPr>
        <w:spacing w:after="200" w:line="240" w:lineRule="auto"/>
      </w:pPr>
      <w:r>
        <w:t>To communicate the findings clearly to the executive team, I created five individual data visualizations and assembled them into one interactive dashboard using Tableau Public. Each chart directly corresponds to one of the five analytical findings from the SQL analysis.</w:t>
      </w:r>
    </w:p>
    <w:p w14:paraId="15882ECC" w14:textId="77777777" w:rsidR="007E3617" w:rsidRDefault="00000000">
      <w:pPr>
        <w:spacing w:after="200" w:line="240" w:lineRule="auto"/>
      </w:pPr>
      <w:r>
        <w:rPr>
          <w:b/>
        </w:rPr>
        <w:t>Step 1 — Exporting Summary Data from BigQuery</w:t>
      </w:r>
    </w:p>
    <w:p w14:paraId="2478131D" w14:textId="7EE71660" w:rsidR="007E3617" w:rsidRDefault="00000000">
      <w:pPr>
        <w:spacing w:after="200" w:line="240" w:lineRule="auto"/>
      </w:pPr>
      <w:r>
        <w:t xml:space="preserve">Rather than connecting Tableau directly to BigQuery, I exported five summary CSV files from </w:t>
      </w:r>
      <w:proofErr w:type="spellStart"/>
      <w:r>
        <w:t>BigQuery</w:t>
      </w:r>
      <w:proofErr w:type="spellEnd"/>
      <w:r w:rsidR="00E22B68">
        <w:t xml:space="preserve">, </w:t>
      </w:r>
      <w:proofErr w:type="spellStart"/>
      <w:proofErr w:type="gramStart"/>
      <w:r w:rsidR="00E22B68">
        <w:t>i.e.,</w:t>
      </w:r>
      <w:r>
        <w:t>one</w:t>
      </w:r>
      <w:proofErr w:type="spellEnd"/>
      <w:proofErr w:type="gramEnd"/>
      <w:r>
        <w:t xml:space="preserve"> for each analysis query. This approach was chosen because it is simpler, faster, and fully compatible with Tableau Public</w:t>
      </w:r>
      <w:r w:rsidR="00E22B68">
        <w:t>,</w:t>
      </w:r>
      <w:r>
        <w:t xml:space="preserve"> which does not support direct BigQuery connections. The five exported files were:</w:t>
      </w:r>
    </w:p>
    <w:p w14:paraId="2D82128F" w14:textId="77777777" w:rsidR="007E3617" w:rsidRDefault="00000000">
      <w:pPr>
        <w:spacing w:after="100" w:line="240" w:lineRule="auto"/>
        <w:ind w:left="720"/>
      </w:pPr>
      <w:r>
        <w:t>• avg_ride_length.csv — Average ride duration by membership type</w:t>
      </w:r>
    </w:p>
    <w:p w14:paraId="720EB550" w14:textId="77777777" w:rsidR="007E3617" w:rsidRDefault="00000000">
      <w:pPr>
        <w:spacing w:after="100" w:line="240" w:lineRule="auto"/>
        <w:ind w:left="720"/>
      </w:pPr>
      <w:r>
        <w:t>• rides_by_day.csv — Total rides by day of week and membership type</w:t>
      </w:r>
    </w:p>
    <w:p w14:paraId="394EB533" w14:textId="77777777" w:rsidR="007E3617" w:rsidRDefault="00000000">
      <w:pPr>
        <w:spacing w:after="100" w:line="240" w:lineRule="auto"/>
        <w:ind w:left="720"/>
      </w:pPr>
      <w:r>
        <w:t>• rides_by_month.csv — Total rides by month and membership type</w:t>
      </w:r>
    </w:p>
    <w:p w14:paraId="1B8A3807" w14:textId="77777777" w:rsidR="007E3617" w:rsidRDefault="00000000">
      <w:pPr>
        <w:spacing w:after="100" w:line="240" w:lineRule="auto"/>
        <w:ind w:left="720"/>
      </w:pPr>
      <w:r>
        <w:t>• bike_type.csv — Total rides by bike type and membership type</w:t>
      </w:r>
    </w:p>
    <w:p w14:paraId="2094177F" w14:textId="77777777" w:rsidR="007E3617" w:rsidRDefault="00000000">
      <w:pPr>
        <w:spacing w:after="200" w:line="240" w:lineRule="auto"/>
        <w:ind w:left="720"/>
      </w:pPr>
      <w:r>
        <w:t>• top_stations.csv — Top 20 most used stations by membership type</w:t>
      </w:r>
    </w:p>
    <w:p w14:paraId="6C562A64" w14:textId="77777777" w:rsidR="007E3617" w:rsidRDefault="00000000">
      <w:pPr>
        <w:spacing w:after="200" w:line="240" w:lineRule="auto"/>
      </w:pPr>
      <w:r>
        <w:rPr>
          <w:b/>
        </w:rPr>
        <w:t>Step 2 — Building the Five Individual Charts in Tableau</w:t>
      </w:r>
    </w:p>
    <w:p w14:paraId="40A53491" w14:textId="77777777" w:rsidR="007E3617" w:rsidRDefault="00000000">
      <w:pPr>
        <w:spacing w:after="200" w:line="240" w:lineRule="auto"/>
      </w:pPr>
      <w:r>
        <w:t>Each CSV file was connected to Tableau Public as a separate data source. Five individual sheets were created, one chart per sheet, using consistent color coding throughout — orange for casual riders and blue for annual members across all five visualizations.</w:t>
      </w:r>
    </w:p>
    <w:p w14:paraId="1CDE6A48" w14:textId="77777777" w:rsidR="007E3617" w:rsidRDefault="00000000">
      <w:pPr>
        <w:spacing w:after="100" w:line="240" w:lineRule="auto"/>
        <w:ind w:left="720"/>
      </w:pPr>
      <w:r>
        <w:rPr>
          <w:b/>
        </w:rPr>
        <w:t>Chart 1 — Average Ride Length (Bar Chart):</w:t>
      </w:r>
      <w:r>
        <w:t xml:space="preserve"> Built using avg_ride_length.csv. Membership on Columns, Avg Ride Length on Rows. Shows casual riders average 22 minutes vs members at 12 minutes.</w:t>
      </w:r>
    </w:p>
    <w:p w14:paraId="1BA00A33" w14:textId="77777777" w:rsidR="007E3617" w:rsidRDefault="00000000">
      <w:pPr>
        <w:spacing w:after="100" w:line="240" w:lineRule="auto"/>
        <w:ind w:left="720"/>
      </w:pPr>
      <w:r>
        <w:rPr>
          <w:b/>
        </w:rPr>
        <w:t>Chart 2 — Rides by Day of Week (Grouped Bar Chart):</w:t>
      </w:r>
      <w:r>
        <w:t xml:space="preserve"> Built using rides_by_day.csv. Day Name on Columns, Total Rides on Rows, Membership on Color. Days sorted Monday to Sunday manually.</w:t>
      </w:r>
    </w:p>
    <w:p w14:paraId="65B40949" w14:textId="77777777" w:rsidR="007E3617" w:rsidRDefault="00000000">
      <w:pPr>
        <w:spacing w:after="100" w:line="240" w:lineRule="auto"/>
        <w:ind w:left="720"/>
      </w:pPr>
      <w:r>
        <w:rPr>
          <w:b/>
        </w:rPr>
        <w:t>Chart 3 — Monthly Ride Trends (Line Chart):</w:t>
      </w:r>
      <w:r>
        <w:t xml:space="preserve"> Built using rides_by_month.csv. Month Name on Columns, Total Rides on Rows, Membership on Color. Month number used to sort January to December correctly.</w:t>
      </w:r>
    </w:p>
    <w:p w14:paraId="46D52FA7" w14:textId="77777777" w:rsidR="007E3617" w:rsidRDefault="00000000">
      <w:pPr>
        <w:spacing w:after="100" w:line="240" w:lineRule="auto"/>
        <w:ind w:left="720"/>
      </w:pPr>
      <w:r>
        <w:rPr>
          <w:b/>
        </w:rPr>
        <w:t>Chart 4 — Bike Type Preference (Grouped Bar Chart):</w:t>
      </w:r>
      <w:r>
        <w:t xml:space="preserve"> Built using bike_type.csv. Rideable Type and Membership on Columns, Total Rides on Rows. Bars displayed side by side for easy comparison.</w:t>
      </w:r>
    </w:p>
    <w:p w14:paraId="7B91F65A" w14:textId="77777777" w:rsidR="007E3617" w:rsidRDefault="00000000">
      <w:pPr>
        <w:spacing w:after="200" w:line="240" w:lineRule="auto"/>
        <w:ind w:left="720"/>
      </w:pPr>
      <w:r>
        <w:rPr>
          <w:b/>
        </w:rPr>
        <w:t>Chart 5 — Top Stations (Horizontal Bar Chart):</w:t>
      </w:r>
      <w:r>
        <w:t xml:space="preserve"> Built using top_stations.csv. Total Rides on Columns, Start Station Name on Rows, Membership on Color. Sorted descending by total rides to show highest volume stations first.</w:t>
      </w:r>
    </w:p>
    <w:p w14:paraId="29A4CEFC" w14:textId="77777777" w:rsidR="007E3617" w:rsidRDefault="00000000">
      <w:pPr>
        <w:spacing w:after="200" w:line="240" w:lineRule="auto"/>
      </w:pPr>
      <w:r>
        <w:rPr>
          <w:b/>
        </w:rPr>
        <w:lastRenderedPageBreak/>
        <w:t>Step 3 — Assembling the Final Dashboard</w:t>
      </w:r>
    </w:p>
    <w:p w14:paraId="32A56FCA" w14:textId="77777777" w:rsidR="007E3617" w:rsidRDefault="00000000">
      <w:pPr>
        <w:spacing w:after="200" w:line="240" w:lineRule="auto"/>
      </w:pPr>
      <w:r>
        <w:t>All five charts were assembled into one interactive dashboard in Tableau Public. The dashboard uses a tiled layout with the title “Cyclistic Rider Behavior Dashboard” at the top. The layout places the average ride length and day of week charts side by side at the top, the monthly trend line chart spanning full width in the middle, and the bike type and top stations charts side by side at the bottom. A single shared color legend is displayed to avoid repetition. The dashboard is designed to allow the executive team to quickly identify the key behavioral differences between casual riders and annual members at a glance.</w:t>
      </w:r>
    </w:p>
    <w:p w14:paraId="0FBE74D9" w14:textId="77777777" w:rsidR="007E3617" w:rsidRDefault="00000000">
      <w:pPr>
        <w:spacing w:after="200" w:line="240" w:lineRule="auto"/>
      </w:pPr>
      <w:r>
        <w:rPr>
          <w:b/>
        </w:rPr>
        <w:t>Interactive Dashboard Link:</w:t>
      </w:r>
    </w:p>
    <w:p w14:paraId="4719146E" w14:textId="13DA48A5" w:rsidR="006C34B7" w:rsidRPr="006C34B7" w:rsidRDefault="006C34B7">
      <w:pPr>
        <w:pStyle w:val="Heading1"/>
        <w:spacing w:after="200" w:line="240" w:lineRule="auto"/>
        <w:rPr>
          <w:sz w:val="28"/>
          <w:szCs w:val="28"/>
        </w:rPr>
      </w:pPr>
      <w:r w:rsidRPr="006C34B7">
        <w:rPr>
          <w:sz w:val="28"/>
          <w:szCs w:val="28"/>
        </w:rPr>
        <w:t>https://public.tableau.com/authoring/CyclisticCaseStudy_17823563465840/Sheet6/Dashboard%201#1</w:t>
      </w:r>
    </w:p>
    <w:p w14:paraId="35D7CACD" w14:textId="095CC5B3" w:rsidR="007E3617" w:rsidRDefault="00000000">
      <w:pPr>
        <w:pStyle w:val="Heading1"/>
        <w:spacing w:after="200" w:line="240" w:lineRule="auto"/>
      </w:pPr>
      <w:r>
        <w:t>ACT SECTION</w:t>
      </w:r>
    </w:p>
    <w:p w14:paraId="328BF5D0" w14:textId="77777777" w:rsidR="007E3617" w:rsidRDefault="00000000">
      <w:pPr>
        <w:spacing w:after="200" w:line="240" w:lineRule="auto"/>
      </w:pPr>
      <w:r>
        <w:rPr>
          <w:b/>
        </w:rPr>
        <w:t>Conclusion</w:t>
      </w:r>
    </w:p>
    <w:p w14:paraId="3E61F026" w14:textId="77777777" w:rsidR="007E3617" w:rsidRDefault="00000000">
      <w:pPr>
        <w:spacing w:after="200" w:line="240" w:lineRule="auto"/>
      </w:pPr>
      <w:r>
        <w:t>The analysis clearly shows that casual riders and annual members use Cyclistic bikes in fundamentally different ways. Casual riders are recreational, seasonal, and weekend-oriented users who take longer rides at tourist destinations. Annual members are purposeful, consistent, weekday commuters who take shorter rides at business and transit hubs. These differences create a clear opportunity — if Cyclistic can demonstrate the year-round value of membership to casual riders, conversion is achievable.</w:t>
      </w:r>
    </w:p>
    <w:p w14:paraId="09F609DA" w14:textId="77777777" w:rsidR="00B0699E" w:rsidRDefault="00000000" w:rsidP="00B0699E">
      <w:pPr>
        <w:spacing w:after="200" w:line="240" w:lineRule="auto"/>
      </w:pPr>
      <w:r>
        <w:rPr>
          <w:b/>
        </w:rPr>
        <w:t>Top 3 Recommendations</w:t>
      </w:r>
    </w:p>
    <w:p w14:paraId="09ADC539" w14:textId="5EE4C8BE" w:rsidR="007E3617" w:rsidRDefault="00000000" w:rsidP="00B0699E">
      <w:pPr>
        <w:spacing w:after="200" w:line="240" w:lineRule="auto"/>
      </w:pPr>
      <w:r>
        <w:rPr>
          <w:b/>
        </w:rPr>
        <w:t>Recommendation 1 — Launch a Summer Membership Campaign Targeting Casual Riders</w:t>
      </w:r>
    </w:p>
    <w:p w14:paraId="6A73C763" w14:textId="77777777" w:rsidR="007E3617" w:rsidRDefault="00000000">
      <w:pPr>
        <w:spacing w:after="200" w:line="240" w:lineRule="auto"/>
      </w:pPr>
      <w:r>
        <w:t>The data shows casual ridership peaks dramatically in June, July, and August — with August casual rides nearly 13 times higher than January. This summer window is the single best opportunity to convert casual riders because engagement is at its highest. Cyclistic should launch a targeted digital marketing campaign in May, just before peak season, offering a discounted annual membership to casual riders. The message should highlight the cost savings of a membership versus repeated single-ride or day passes for frequent summer riders. This campaign should be promoted through digital channels at the top casual stations such as Navy Pier, Millennium Park, and DuSable Lake Shore Drive where casual riders are most concentrated.</w:t>
      </w:r>
    </w:p>
    <w:p w14:paraId="76B51D31" w14:textId="77777777" w:rsidR="007E3617" w:rsidRDefault="00000000">
      <w:pPr>
        <w:spacing w:after="120" w:line="240" w:lineRule="auto"/>
      </w:pPr>
      <w:r>
        <w:rPr>
          <w:b/>
        </w:rPr>
        <w:t>Recommendation 2 — Introduce a Weekend Membership Tier to Lower the Barrier to Entry</w:t>
      </w:r>
    </w:p>
    <w:p w14:paraId="1D2DE726" w14:textId="77777777" w:rsidR="007E3617" w:rsidRDefault="00000000">
      <w:pPr>
        <w:spacing w:after="200" w:line="240" w:lineRule="auto"/>
      </w:pPr>
      <w:r>
        <w:lastRenderedPageBreak/>
        <w:t>Casual riders are primarily weekend users — Saturday is their single busiest day with 269,199 rides. A full annual membership may feel like poor value to someone who only rides on weekends. Cyclistic should consider introducing a Weekend Membership tier, priced lower than the standard annual membership, that provides unlimited rides on Saturdays and Sundays. This removes the price objection for casual riders who cannot justify a full membership and creates a stepping stone toward full annual membership conversion. Once weekend members experience the convenience and savings of a membership, they are more likely to upgrade to a full annual plan.</w:t>
      </w:r>
    </w:p>
    <w:p w14:paraId="05096A82" w14:textId="77777777" w:rsidR="007E3617" w:rsidRDefault="00000000">
      <w:pPr>
        <w:spacing w:after="120" w:line="240" w:lineRule="auto"/>
      </w:pPr>
      <w:r>
        <w:rPr>
          <w:b/>
        </w:rPr>
        <w:t>Recommendation 3 — Target Long-Ride Casual Users with a Cost Savings Message</w:t>
      </w:r>
    </w:p>
    <w:p w14:paraId="5547BE90" w14:textId="78EBAEB6" w:rsidR="007E3617" w:rsidRDefault="00000000">
      <w:pPr>
        <w:spacing w:after="200" w:line="240" w:lineRule="auto"/>
      </w:pPr>
      <w:r>
        <w:t>Casual riders average 22 minutes per ride — nearly double the 12-minute average of annual members. Longer rides on single-ride or day passes are significantly more expensive than the equivalent cost under an annual membership. Cyclistic should use in-app notifications and station-based digital signage at top casual stations to show riders a real-time cost comparison: “You have ridden for 20 minutes today. As a member, this ride would cost you X less.” This data-driven, personalized message directly addresses the financial benefit of membership for the specific type of rider most likely to convert casual riders who already ride frequently and for long durations.</w:t>
      </w:r>
    </w:p>
    <w:p w14:paraId="3C668323" w14:textId="77777777" w:rsidR="007E3617" w:rsidRDefault="00000000">
      <w:pPr>
        <w:spacing w:after="200" w:line="240" w:lineRule="auto"/>
      </w:pPr>
      <w:r>
        <w:rPr>
          <w:b/>
        </w:rPr>
        <w:t>Additional Data That Could Strengthen the Analysis</w:t>
      </w:r>
    </w:p>
    <w:p w14:paraId="43C1B3FA" w14:textId="77777777" w:rsidR="007E3617" w:rsidRDefault="00000000">
      <w:pPr>
        <w:spacing w:after="100" w:line="240" w:lineRule="auto"/>
        <w:ind w:left="720"/>
      </w:pPr>
      <w:r>
        <w:t>• Pricing data — to calculate exact cost differences between casual and member ride costs</w:t>
      </w:r>
    </w:p>
    <w:p w14:paraId="792244A0" w14:textId="77777777" w:rsidR="007E3617" w:rsidRDefault="00000000">
      <w:pPr>
        <w:spacing w:after="100" w:line="240" w:lineRule="auto"/>
        <w:ind w:left="720"/>
      </w:pPr>
      <w:r>
        <w:t>• Rider demographic data — age, gender, and home location to better target campaigns</w:t>
      </w:r>
    </w:p>
    <w:p w14:paraId="32AFA0EB" w14:textId="77777777" w:rsidR="007E3617" w:rsidRDefault="00000000">
      <w:pPr>
        <w:spacing w:after="100" w:line="240" w:lineRule="auto"/>
        <w:ind w:left="720"/>
      </w:pPr>
      <w:r>
        <w:t>• Repeat rider data — to identify casual riders who use Cyclistic multiple times per week</w:t>
      </w:r>
    </w:p>
    <w:p w14:paraId="16BD1557" w14:textId="77777777" w:rsidR="007E3617" w:rsidRDefault="00000000">
      <w:pPr>
        <w:spacing w:after="200" w:line="240" w:lineRule="auto"/>
        <w:ind w:left="720"/>
      </w:pPr>
      <w:r>
        <w:t>• Weather data — to correlate seasonal ridership drops with temperature and precipitation</w:t>
      </w:r>
    </w:p>
    <w:p w14:paraId="3480B478" w14:textId="77777777" w:rsidR="00DC375A" w:rsidRDefault="00DC375A">
      <w:pPr>
        <w:spacing w:after="200" w:line="240" w:lineRule="auto"/>
        <w:rPr>
          <w:b/>
        </w:rPr>
      </w:pPr>
    </w:p>
    <w:p w14:paraId="16DCF0D4" w14:textId="77777777" w:rsidR="00DC375A" w:rsidRDefault="00DC375A">
      <w:pPr>
        <w:spacing w:after="200" w:line="240" w:lineRule="auto"/>
        <w:rPr>
          <w:b/>
        </w:rPr>
      </w:pPr>
    </w:p>
    <w:p w14:paraId="6EE86665" w14:textId="34C579C3" w:rsidR="007E3617" w:rsidRDefault="00000000">
      <w:pPr>
        <w:spacing w:after="200" w:line="240" w:lineRule="auto"/>
      </w:pPr>
      <w:r>
        <w:rPr>
          <w:b/>
        </w:rPr>
        <w:t>Prepared by:</w:t>
      </w:r>
      <w:r>
        <w:t xml:space="preserve"> Akash Kaliramna | June 2026</w:t>
      </w:r>
    </w:p>
    <w:p w14:paraId="64AD2EF2" w14:textId="77777777" w:rsidR="000B42EB" w:rsidRPr="00DA58B2" w:rsidRDefault="000B42EB" w:rsidP="00DA58B2"/>
    <w:sectPr w:rsidR="000B42EB" w:rsidRPr="00DA58B2">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BDB29A" w14:textId="77777777" w:rsidR="002215CB" w:rsidRDefault="002215CB" w:rsidP="00DA58B2">
      <w:pPr>
        <w:spacing w:after="0" w:line="240" w:lineRule="auto"/>
      </w:pPr>
      <w:r>
        <w:separator/>
      </w:r>
    </w:p>
  </w:endnote>
  <w:endnote w:type="continuationSeparator" w:id="0">
    <w:p w14:paraId="69DE0CED" w14:textId="77777777" w:rsidR="002215CB" w:rsidRDefault="002215CB" w:rsidP="00DA5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58BECC" w14:textId="77777777" w:rsidR="002215CB" w:rsidRDefault="002215CB" w:rsidP="00DA58B2">
      <w:pPr>
        <w:spacing w:after="0" w:line="240" w:lineRule="auto"/>
      </w:pPr>
      <w:r>
        <w:separator/>
      </w:r>
    </w:p>
  </w:footnote>
  <w:footnote w:type="continuationSeparator" w:id="0">
    <w:p w14:paraId="4B33EFCE" w14:textId="77777777" w:rsidR="002215CB" w:rsidRDefault="002215CB" w:rsidP="00DA5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C73A3B" w14:textId="77777777" w:rsidR="00DA58B2" w:rsidRDefault="00DA58B2" w:rsidP="000B623C">
    <w:pPr>
      <w:pStyle w:val="Header"/>
      <w:jc w:val="center"/>
    </w:pPr>
    <w:r>
      <w:t xml:space="preserve">CASE </w:t>
    </w:r>
    <w:proofErr w:type="gramStart"/>
    <w:r>
      <w:t xml:space="preserve">STUDY </w:t>
    </w:r>
    <w:r w:rsidR="000B623C">
      <w:t>:</w:t>
    </w:r>
    <w:proofErr w:type="gramEnd"/>
    <w:r w:rsidR="000B623C">
      <w:t xml:space="preserve"> </w:t>
    </w:r>
    <w:proofErr w:type="spellStart"/>
    <w:r w:rsidR="000B623C">
      <w:rPr>
        <w:rFonts w:ascii="Helvetica Neue" w:hAnsi="Helvetica Neue"/>
        <w:color w:val="1F1F1F"/>
        <w:sz w:val="26"/>
        <w:szCs w:val="26"/>
        <w:shd w:val="clear" w:color="auto" w:fill="FFFFFF"/>
      </w:rPr>
      <w:t>Cyclistic</w:t>
    </w:r>
    <w:proofErr w:type="spellEnd"/>
    <w:r w:rsidR="000B623C">
      <w:rPr>
        <w:rFonts w:ascii="Helvetica Neue" w:hAnsi="Helvetica Neue"/>
        <w:color w:val="1F1F1F"/>
        <w:sz w:val="26"/>
        <w:szCs w:val="26"/>
        <w:shd w:val="clear" w:color="auto" w:fill="FFFFFF"/>
      </w:rPr>
      <w:t xml:space="preserve"> bike-share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80609CC"/>
    <w:multiLevelType w:val="multilevel"/>
    <w:tmpl w:val="FAF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07D39"/>
    <w:multiLevelType w:val="multilevel"/>
    <w:tmpl w:val="6F0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D671A"/>
    <w:multiLevelType w:val="multilevel"/>
    <w:tmpl w:val="3160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701939">
    <w:abstractNumId w:val="8"/>
  </w:num>
  <w:num w:numId="2" w16cid:durableId="1639257571">
    <w:abstractNumId w:val="6"/>
  </w:num>
  <w:num w:numId="3" w16cid:durableId="471993454">
    <w:abstractNumId w:val="7"/>
  </w:num>
  <w:num w:numId="4" w16cid:durableId="1040279735">
    <w:abstractNumId w:val="0"/>
  </w:num>
  <w:num w:numId="5" w16cid:durableId="228853657">
    <w:abstractNumId w:val="1"/>
  </w:num>
  <w:num w:numId="6" w16cid:durableId="393088921">
    <w:abstractNumId w:val="2"/>
  </w:num>
  <w:num w:numId="7" w16cid:durableId="322048763">
    <w:abstractNumId w:val="3"/>
  </w:num>
  <w:num w:numId="8" w16cid:durableId="1313826052">
    <w:abstractNumId w:val="4"/>
  </w:num>
  <w:num w:numId="9" w16cid:durableId="67819319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B2"/>
    <w:rsid w:val="000B42EB"/>
    <w:rsid w:val="000B623C"/>
    <w:rsid w:val="000D1854"/>
    <w:rsid w:val="001170CB"/>
    <w:rsid w:val="002215CB"/>
    <w:rsid w:val="00234E5C"/>
    <w:rsid w:val="002E7E83"/>
    <w:rsid w:val="003253FC"/>
    <w:rsid w:val="00411979"/>
    <w:rsid w:val="0042306F"/>
    <w:rsid w:val="00437AB4"/>
    <w:rsid w:val="00493F60"/>
    <w:rsid w:val="00571225"/>
    <w:rsid w:val="005933D9"/>
    <w:rsid w:val="006C34B7"/>
    <w:rsid w:val="006C6644"/>
    <w:rsid w:val="00711900"/>
    <w:rsid w:val="00782431"/>
    <w:rsid w:val="007E3617"/>
    <w:rsid w:val="008075BD"/>
    <w:rsid w:val="0081025F"/>
    <w:rsid w:val="008179BB"/>
    <w:rsid w:val="00860407"/>
    <w:rsid w:val="00926095"/>
    <w:rsid w:val="00954BA4"/>
    <w:rsid w:val="009F78DE"/>
    <w:rsid w:val="00A75CD5"/>
    <w:rsid w:val="00AA3869"/>
    <w:rsid w:val="00B0699E"/>
    <w:rsid w:val="00BA19D5"/>
    <w:rsid w:val="00BD190F"/>
    <w:rsid w:val="00DA18D8"/>
    <w:rsid w:val="00DA58B2"/>
    <w:rsid w:val="00DB0CDE"/>
    <w:rsid w:val="00DC375A"/>
    <w:rsid w:val="00E22B68"/>
    <w:rsid w:val="00E939EE"/>
    <w:rsid w:val="00EC2DBC"/>
    <w:rsid w:val="00F467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C1B4"/>
  <w15:chartTrackingRefBased/>
  <w15:docId w15:val="{2D9B49F6-5158-DE4D-8365-9839D5CC8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5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5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8B2"/>
    <w:rPr>
      <w:rFonts w:eastAsiaTheme="majorEastAsia" w:cstheme="majorBidi"/>
      <w:color w:val="272727" w:themeColor="text1" w:themeTint="D8"/>
    </w:rPr>
  </w:style>
  <w:style w:type="paragraph" w:styleId="Title">
    <w:name w:val="Title"/>
    <w:basedOn w:val="Normal"/>
    <w:next w:val="Normal"/>
    <w:link w:val="TitleChar"/>
    <w:uiPriority w:val="10"/>
    <w:qFormat/>
    <w:rsid w:val="00DA5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8B2"/>
    <w:pPr>
      <w:spacing w:before="160"/>
      <w:jc w:val="center"/>
    </w:pPr>
    <w:rPr>
      <w:i/>
      <w:iCs/>
      <w:color w:val="404040" w:themeColor="text1" w:themeTint="BF"/>
    </w:rPr>
  </w:style>
  <w:style w:type="character" w:customStyle="1" w:styleId="QuoteChar">
    <w:name w:val="Quote Char"/>
    <w:basedOn w:val="DefaultParagraphFont"/>
    <w:link w:val="Quote"/>
    <w:uiPriority w:val="29"/>
    <w:rsid w:val="00DA58B2"/>
    <w:rPr>
      <w:i/>
      <w:iCs/>
      <w:color w:val="404040" w:themeColor="text1" w:themeTint="BF"/>
    </w:rPr>
  </w:style>
  <w:style w:type="paragraph" w:styleId="ListParagraph">
    <w:name w:val="List Paragraph"/>
    <w:basedOn w:val="Normal"/>
    <w:uiPriority w:val="34"/>
    <w:qFormat/>
    <w:rsid w:val="00DA58B2"/>
    <w:pPr>
      <w:ind w:left="720"/>
      <w:contextualSpacing/>
    </w:pPr>
  </w:style>
  <w:style w:type="character" w:styleId="IntenseEmphasis">
    <w:name w:val="Intense Emphasis"/>
    <w:basedOn w:val="DefaultParagraphFont"/>
    <w:uiPriority w:val="21"/>
    <w:qFormat/>
    <w:rsid w:val="00DA58B2"/>
    <w:rPr>
      <w:i/>
      <w:iCs/>
      <w:color w:val="0F4761" w:themeColor="accent1" w:themeShade="BF"/>
    </w:rPr>
  </w:style>
  <w:style w:type="paragraph" w:styleId="IntenseQuote">
    <w:name w:val="Intense Quote"/>
    <w:basedOn w:val="Normal"/>
    <w:next w:val="Normal"/>
    <w:link w:val="IntenseQuoteChar"/>
    <w:uiPriority w:val="30"/>
    <w:qFormat/>
    <w:rsid w:val="00DA5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8B2"/>
    <w:rPr>
      <w:i/>
      <w:iCs/>
      <w:color w:val="0F4761" w:themeColor="accent1" w:themeShade="BF"/>
    </w:rPr>
  </w:style>
  <w:style w:type="character" w:styleId="IntenseReference">
    <w:name w:val="Intense Reference"/>
    <w:basedOn w:val="DefaultParagraphFont"/>
    <w:uiPriority w:val="32"/>
    <w:qFormat/>
    <w:rsid w:val="00DA58B2"/>
    <w:rPr>
      <w:b/>
      <w:bCs/>
      <w:smallCaps/>
      <w:color w:val="0F4761" w:themeColor="accent1" w:themeShade="BF"/>
      <w:spacing w:val="5"/>
    </w:rPr>
  </w:style>
  <w:style w:type="paragraph" w:styleId="Header">
    <w:name w:val="header"/>
    <w:basedOn w:val="Normal"/>
    <w:link w:val="HeaderChar"/>
    <w:uiPriority w:val="99"/>
    <w:unhideWhenUsed/>
    <w:rsid w:val="00DA5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8B2"/>
  </w:style>
  <w:style w:type="paragraph" w:styleId="Footer">
    <w:name w:val="footer"/>
    <w:basedOn w:val="Normal"/>
    <w:link w:val="FooterChar"/>
    <w:uiPriority w:val="99"/>
    <w:unhideWhenUsed/>
    <w:rsid w:val="00DA5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8B2"/>
  </w:style>
  <w:style w:type="paragraph" w:styleId="NormalWeb">
    <w:name w:val="Normal (Web)"/>
    <w:basedOn w:val="Normal"/>
    <w:uiPriority w:val="99"/>
    <w:semiHidden/>
    <w:unhideWhenUsed/>
    <w:rsid w:val="000B62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1900"/>
    <w:rPr>
      <w:b/>
      <w:bCs/>
    </w:rPr>
  </w:style>
  <w:style w:type="paragraph" w:customStyle="1" w:styleId="font-claude-response-body">
    <w:name w:val="font-claude-response-body"/>
    <w:basedOn w:val="Normal"/>
    <w:rsid w:val="00493F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93F60"/>
    <w:rPr>
      <w:color w:val="0000FF"/>
      <w:u w:val="single"/>
    </w:rPr>
  </w:style>
  <w:style w:type="character" w:styleId="HTMLCode">
    <w:name w:val="HTML Code"/>
    <w:basedOn w:val="DefaultParagraphFont"/>
    <w:uiPriority w:val="99"/>
    <w:semiHidden/>
    <w:unhideWhenUsed/>
    <w:rsid w:val="000D18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1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D1854"/>
    <w:rPr>
      <w:rFonts w:ascii="Courier New" w:eastAsia="Times New Roman" w:hAnsi="Courier New" w:cs="Courier New"/>
      <w:kern w:val="0"/>
      <w:sz w:val="20"/>
      <w:szCs w:val="20"/>
      <w14:ligatures w14:val="none"/>
    </w:rPr>
  </w:style>
  <w:style w:type="table" w:styleId="TableGrid">
    <w:name w:val="Table Grid"/>
    <w:basedOn w:val="TableNormal"/>
    <w:uiPriority w:val="39"/>
    <w:rsid w:val="00A75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vvybikes.com/data-license-agreement" TargetMode="External"/><Relationship Id="rId3" Type="http://schemas.openxmlformats.org/officeDocument/2006/relationships/settings" Target="settings.xml"/><Relationship Id="rId7" Type="http://schemas.openxmlformats.org/officeDocument/2006/relationships/hyperlink" Target="https://divvy-tripdata.s3.amazonaws.com/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13</Pages>
  <Words>2942</Words>
  <Characters>17658</Characters>
  <Application>Microsoft Office Word</Application>
  <DocSecurity>0</DocSecurity>
  <Lines>504</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Kaliramna</dc:creator>
  <cp:keywords/>
  <dc:description/>
  <cp:lastModifiedBy>Akash Kaliramna</cp:lastModifiedBy>
  <cp:revision>10</cp:revision>
  <dcterms:created xsi:type="dcterms:W3CDTF">2026-06-23T10:14:00Z</dcterms:created>
  <dcterms:modified xsi:type="dcterms:W3CDTF">2026-06-25T13:50:00Z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8ED01B06-CC16-43DA-9AA5-F49FBEE6664E</vt:lpwstr>
  </property>
</Properties>
</file>