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CF043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MATLAB ESR Estimator – Working Explanation</w:t>
      </w:r>
    </w:p>
    <w:p w14:paraId="1E2A0379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AC01D5F" w14:textId="6E22BD3C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persistent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ESR_filt</w:t>
      </w:r>
      <w:proofErr w:type="spellEnd"/>
    </w:p>
    <w:p w14:paraId="3733B348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 persistent variable is created to store the previous ESR value between function calls. This allows the implementation of a recursive digital low-pass filter and prevents the value from resetting at every simulation step.</w:t>
      </w:r>
    </w:p>
    <w:p w14:paraId="5571AF0A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5550354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if </w:t>
      </w:r>
      <w:proofErr w:type="spellStart"/>
      <w:proofErr w:type="gram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isempty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spellStart"/>
      <w:proofErr w:type="gram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ESR_filt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296D6830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ESR_filt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= 0;</w:t>
      </w:r>
    </w:p>
    <w:p w14:paraId="4B3AEFCF" w14:textId="524CFA14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end</w:t>
      </w:r>
    </w:p>
    <w:p w14:paraId="2F0EA407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During the first execution of the function,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ESR_filt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does not exist. Therefore, it is initialized to zero to provide a valid starting value for the filter.</w:t>
      </w:r>
    </w:p>
    <w:p w14:paraId="5FB7737D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A0DEFE2" w14:textId="3F632046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I_CAP_STEP = 0.3;</w:t>
      </w:r>
    </w:p>
    <w:p w14:paraId="62CF40C2" w14:textId="3AEC8ABD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represents the capacitor current ripple step (ΔIC) used in ESR calculation.</w:t>
      </w:r>
    </w:p>
    <w:p w14:paraId="09A28D9C" w14:textId="1F935206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ΔIC = 0.3 A</w:t>
      </w:r>
    </w:p>
    <w:p w14:paraId="3C1F5085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value is obtained from the converter analysis and is assumed constant for the estimation process.</w:t>
      </w:r>
    </w:p>
    <w:p w14:paraId="1860D6A9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9CB8677" w14:textId="71BE701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K = 10;</w:t>
      </w:r>
    </w:p>
    <w:p w14:paraId="3FF27054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 is a calibration factor used to compensate for signal scaling introduced by the amplifier stages, measurement circuitry, and practical implementation errors.</w:t>
      </w:r>
    </w:p>
    <w:p w14:paraId="52CC0BF9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C11A110" w14:textId="45C29D2F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ESR estimation is based on the capacitor ESR voltage relationship:</w:t>
      </w:r>
    </w:p>
    <w:p w14:paraId="0FFD617F" w14:textId="5614ED9D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VESR = ESR × ΔIC</w:t>
      </w:r>
    </w:p>
    <w:p w14:paraId="2C934753" w14:textId="7BEC7C32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where:</w:t>
      </w:r>
    </w:p>
    <w:p w14:paraId="29240628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VESR = ESR-induced ripple voltage</w:t>
      </w:r>
    </w:p>
    <w:p w14:paraId="660CFF8D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 = Equivalent Series Resistance</w:t>
      </w:r>
    </w:p>
    <w:p w14:paraId="7C9C0C69" w14:textId="6121706F" w:rsid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ΔIC = Capacitor current ripple</w:t>
      </w:r>
    </w:p>
    <w:p w14:paraId="5AE33321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6BA2CC1" w14:textId="3EB7B3AF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Rearranging the above equation gives</w:t>
      </w:r>
    </w:p>
    <w:p w14:paraId="1F53B657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 = VESR / ΔIC</w:t>
      </w:r>
    </w:p>
    <w:p w14:paraId="6986F35B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F3E15F0" w14:textId="28750B48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is the fundamental formula used for ESR estimation.</w:t>
      </w:r>
    </w:p>
    <w:p w14:paraId="52461144" w14:textId="2D3E804E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ESR_inst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= (K * abs(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V_adc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)) / (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Gain_Amp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* I_CAP_STEP);</w:t>
      </w:r>
    </w:p>
    <w:p w14:paraId="6377FF8B" w14:textId="51CCFE30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line calculates the instantaneous ESR value.</w:t>
      </w:r>
    </w:p>
    <w:p w14:paraId="67FA5E08" w14:textId="404046B6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Since the measured voltage has already been amplified:</w:t>
      </w:r>
    </w:p>
    <w:p w14:paraId="266C685D" w14:textId="7CE594B2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VESR =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Vadc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GainAmp</w:t>
      </w:r>
      <w:proofErr w:type="spellEnd"/>
    </w:p>
    <w:p w14:paraId="38E940D1" w14:textId="0E86760A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Substituting into the ESR equation:</w:t>
      </w:r>
    </w:p>
    <w:p w14:paraId="29F5A728" w14:textId="576B1D65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ESRinst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= (K × |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Vadc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|) / (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GainAmp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× ΔIC)</w:t>
      </w:r>
    </w:p>
    <w:p w14:paraId="204C11EF" w14:textId="43539BA2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where:</w:t>
      </w:r>
    </w:p>
    <w:p w14:paraId="2158B74C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Vadc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= ETS ripple voltage</w:t>
      </w:r>
    </w:p>
    <w:p w14:paraId="637C9E4C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GainAmp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= Total amplifier gain</w:t>
      </w:r>
    </w:p>
    <w:p w14:paraId="3ED1B296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ΔIC = Capacitor current ripple</w:t>
      </w:r>
    </w:p>
    <w:p w14:paraId="23765715" w14:textId="79867DEC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 = Calibration factor</w:t>
      </w:r>
    </w:p>
    <w:p w14:paraId="6D07F51F" w14:textId="23298313" w:rsid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The </w:t>
      </w:r>
      <w:proofErr w:type="gram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abs(</w:t>
      </w:r>
      <w:proofErr w:type="gram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function is used because ESR is always positive regardless of ripple polarity.</w:t>
      </w:r>
    </w:p>
    <w:p w14:paraId="0A963896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0380DAD" w14:textId="40058D50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alpha = 0.05;</w:t>
      </w:r>
    </w:p>
    <w:p w14:paraId="4B13EAE9" w14:textId="300B0018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alpha is the digital filter coefficient.</w:t>
      </w:r>
    </w:p>
    <w:p w14:paraId="4E91B93F" w14:textId="310F5DE1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α = 0.05</w:t>
      </w:r>
    </w:p>
    <w:p w14:paraId="0CCA04EE" w14:textId="35914D51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 small alpha value provides:</w:t>
      </w:r>
    </w:p>
    <w:p w14:paraId="3D2BCC05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Strong noise reduction</w:t>
      </w:r>
    </w:p>
    <w:p w14:paraId="543EA013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Smooth ESR output</w:t>
      </w:r>
    </w:p>
    <w:p w14:paraId="018FE4F4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Slower response to sudden changes</w:t>
      </w:r>
    </w:p>
    <w:p w14:paraId="084F1546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6AAF615" w14:textId="224FE855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9.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ESR_filt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= alpha *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ESR_inst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+ (1 - alpha) *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ESR_filt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;</w:t>
      </w:r>
    </w:p>
    <w:p w14:paraId="41B50778" w14:textId="6E90B86D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implements a first-order Infinite Impulse Response (IIR) low-pass filter.</w:t>
      </w:r>
    </w:p>
    <w:p w14:paraId="014A5C55" w14:textId="41002C9A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Mathematically:</w:t>
      </w:r>
    </w:p>
    <w:p w14:paraId="492C2AE0" w14:textId="3EBBE54A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(k) = α ×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ESRinst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(k) + (1 − α) ×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(k−1)</w:t>
      </w:r>
    </w:p>
    <w:p w14:paraId="4447CFC2" w14:textId="49581D73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Substituting α = 0.05:</w:t>
      </w:r>
    </w:p>
    <w:p w14:paraId="40E9D69E" w14:textId="546EAF40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(k) = 0.05 ×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ESRinst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(k) + 0.95 ×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(k−1)</w:t>
      </w:r>
    </w:p>
    <w:p w14:paraId="29F03055" w14:textId="3546085C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equation smooths the ESR estimate by combining:</w:t>
      </w:r>
    </w:p>
    <w:p w14:paraId="7E7AEBBE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5% of the current ESR estimate</w:t>
      </w:r>
    </w:p>
    <w:p w14:paraId="00A5C2DC" w14:textId="68A951B3" w:rsid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95% of the previous ESR estimate</w:t>
      </w:r>
    </w:p>
    <w:p w14:paraId="42B0239B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FD6C9DC" w14:textId="7A52DA81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ESR =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ESR_filt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;</w:t>
      </w:r>
    </w:p>
    <w:p w14:paraId="12B5334E" w14:textId="2035D336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filtered ESR value is assigned to the output variable.</w:t>
      </w:r>
    </w:p>
    <w:p w14:paraId="17C826AA" w14:textId="4BF475FD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is the final estimated ESR displayed by the Simulink model and represents the real-time health condition of the output capacitor.</w:t>
      </w:r>
    </w:p>
    <w:p w14:paraId="7028D830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9FA8AC4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Mathematical Equation Implemented by the Code</w:t>
      </w:r>
    </w:p>
    <w:p w14:paraId="4BAA7F9B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E3C0227" w14:textId="205E80B1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ESRinst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= (K × |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Vadc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|) / (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GainAmp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× ΔIC)</w:t>
      </w:r>
    </w:p>
    <w:p w14:paraId="02849BC1" w14:textId="6F335C08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(k) = α × 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ESRinst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(k) + (1 − α) × </w:t>
      </w:r>
      <w:proofErr w:type="spellStart"/>
      <w:proofErr w:type="gram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ESRfilt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k−1</w:t>
      </w:r>
    </w:p>
    <w:p w14:paraId="3457DC88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Substituting the project values:</w:t>
      </w:r>
    </w:p>
    <w:p w14:paraId="29B427B3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F63C3C8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 = 10</w:t>
      </w:r>
    </w:p>
    <w:p w14:paraId="315AD3FB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ΔIC = 0.3 A</w:t>
      </w:r>
    </w:p>
    <w:p w14:paraId="048315A2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α = 0.05</w:t>
      </w:r>
    </w:p>
    <w:p w14:paraId="33E1AC56" w14:textId="7777777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1C06B01" w14:textId="474B6D27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ESRinst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= (10 × |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Vadc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|) / (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GainAmp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× 0.3)</w:t>
      </w:r>
    </w:p>
    <w:p w14:paraId="1621E31E" w14:textId="33A74012" w:rsidR="007A7E0A" w:rsidRPr="007A7E0A" w:rsidRDefault="007A7E0A" w:rsidP="007A7E0A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ESR(k) = 0.05 × [(10 × |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Vadc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|)/(</w:t>
      </w:r>
      <w:proofErr w:type="spellStart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GainAmp</w:t>
      </w:r>
      <w:proofErr w:type="spellEnd"/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× 0.3)] + 0.95 × ESR(k−1)</w:t>
      </w:r>
    </w:p>
    <w:p w14:paraId="7682C4EA" w14:textId="2D12A57B" w:rsidR="003F675F" w:rsidRPr="007A7E0A" w:rsidRDefault="007A7E0A" w:rsidP="007A7E0A">
      <w:r w:rsidRPr="007A7E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equation forms the complete real-time ESR estimation algorithm used in the project.</w:t>
      </w:r>
    </w:p>
    <w:sectPr w:rsidR="003F675F" w:rsidRPr="007A7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B171A"/>
    <w:multiLevelType w:val="multilevel"/>
    <w:tmpl w:val="E284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34BB9"/>
    <w:multiLevelType w:val="multilevel"/>
    <w:tmpl w:val="9F4C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0A"/>
    <w:rsid w:val="003F675F"/>
    <w:rsid w:val="007A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F639"/>
  <w15:chartTrackingRefBased/>
  <w15:docId w15:val="{F5C6CC81-80C9-4463-822C-FEC90D02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7E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E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7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7E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E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Senthil</dc:creator>
  <cp:keywords/>
  <dc:description/>
  <cp:lastModifiedBy>Akash Senthil</cp:lastModifiedBy>
  <cp:revision>1</cp:revision>
  <dcterms:created xsi:type="dcterms:W3CDTF">2026-06-17T09:18:00Z</dcterms:created>
  <dcterms:modified xsi:type="dcterms:W3CDTF">2026-06-17T09:21:00Z</dcterms:modified>
</cp:coreProperties>
</file>