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54425DBC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30FED">
        <w:rPr>
          <w:b/>
        </w:rPr>
        <w:t>231401005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30FED">
        <w:rPr>
          <w:b/>
          <w:w w:val="110"/>
        </w:rPr>
        <w:t>S AKASH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1CFCBCB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30FED">
        <w:rPr>
          <w:b/>
        </w:rPr>
        <w:t>231401005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30FED">
        <w:rPr>
          <w:b/>
          <w:w w:val="110"/>
        </w:rPr>
        <w:t>S AKASH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9415D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9415D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9415D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15594BEA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30FED">
        <w:rPr>
          <w:b/>
        </w:rPr>
        <w:t>231401005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30FED">
        <w:rPr>
          <w:b/>
          <w:w w:val="110"/>
        </w:rPr>
        <w:t>S AKASH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381D916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30FED">
        <w:rPr>
          <w:b/>
        </w:rPr>
        <w:t>231401005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30FED">
        <w:rPr>
          <w:b/>
          <w:w w:val="110"/>
        </w:rPr>
        <w:t>S AKASH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6635F048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430FED">
        <w:rPr>
          <w:b/>
        </w:rPr>
        <w:t>231401005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30FED">
        <w:rPr>
          <w:b/>
          <w:w w:val="110"/>
        </w:rPr>
        <w:t>S AKASH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EB982" w14:textId="77777777" w:rsidR="009415D0" w:rsidRDefault="009415D0">
      <w:r>
        <w:separator/>
      </w:r>
    </w:p>
  </w:endnote>
  <w:endnote w:type="continuationSeparator" w:id="0">
    <w:p w14:paraId="02D07133" w14:textId="77777777" w:rsidR="009415D0" w:rsidRDefault="0094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5EC93" w14:textId="77777777" w:rsidR="009415D0" w:rsidRDefault="009415D0">
      <w:r>
        <w:separator/>
      </w:r>
    </w:p>
  </w:footnote>
  <w:footnote w:type="continuationSeparator" w:id="0">
    <w:p w14:paraId="73C0A1C7" w14:textId="77777777" w:rsidR="009415D0" w:rsidRDefault="00941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A"/>
    <w:rsid w:val="001D7F10"/>
    <w:rsid w:val="00430FED"/>
    <w:rsid w:val="0055747A"/>
    <w:rsid w:val="009415D0"/>
    <w:rsid w:val="00AD7AA0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2024-06-15T08:48:00Z</dcterms:created>
  <dcterms:modified xsi:type="dcterms:W3CDTF">2024-06-15T08:48:00Z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