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8"/>
          <w:sz w:val="34"/>
          <w:szCs w:val="34"/>
        </w:rPr>
        <w:t xml:space="preserve">Data Preprocessing and Feature Engineering Strategy</w:t>
      </w:r>
    </w:p>
    <w:p>
      <w:pPr>
        <w:spacing w:after="400" w:before="200"/>
        <w:jc w:val="center"/>
      </w:pPr>
      <w:r>
        <w:rPr>
          <w:rFonts w:ascii="Calibri" w:cs="Calibri" w:eastAsia="Calibri" w:hAnsi="Calibri"/>
          <w:i/>
          <w:iCs/>
          <w:color w:val="444444"/>
          <w:sz w:val="26"/>
          <w:szCs w:val="26"/>
        </w:rPr>
        <w:t xml:space="preserve">Project: House Price Prediction (Ames Housing dataset)</w:t>
      </w:r>
    </w:p>
    <w:p>
      <w:pPr>
        <w:spacing w:after="40" w:before="800"/>
        <w:jc w:val="center"/>
      </w:pPr>
      <w:r>
        <w:rPr>
          <w:rFonts w:ascii="Calibri" w:cs="Calibri" w:eastAsia="Calibri" w:hAnsi="Calibri"/>
          <w:sz w:val="24"/>
          <w:szCs w:val="24"/>
        </w:rPr>
        <w:t xml:space="preserve">Akash Kumar Saroj</w:t>
      </w:r>
    </w:p>
    <w:p>
      <w:pPr>
        <w:spacing w:after="40"/>
        <w:jc w:val="center"/>
      </w:pPr>
      <w:r>
        <w:rPr>
          <w:rFonts w:ascii="Calibri" w:cs="Calibri" w:eastAsia="Calibri" w:hAnsi="Calibri"/>
          <w:sz w:val="24"/>
          <w:szCs w:val="24"/>
        </w:rPr>
        <w:t xml:space="preserve">Machine Learning Engineer Intern, YuvaIntern</w:t>
      </w:r>
    </w:p>
    <w:p>
      <w:pPr>
        <w:spacing w:after="40"/>
        <w:jc w:val="center"/>
      </w:pPr>
      <w:r>
        <w:rPr>
          <w:rFonts w:ascii="Calibri" w:cs="Calibri" w:eastAsia="Calibri" w:hAnsi="Calibri"/>
          <w:sz w:val="24"/>
          <w:szCs w:val="24"/>
        </w:rPr>
        <w:t xml:space="preserve">BS Computer Science &amp; Data Analytics, IIT Patna</w:t>
      </w:r>
    </w:p>
    <w:p>
      <w:pPr>
        <w:spacing w:after="40"/>
        <w:jc w:val="center"/>
      </w:pPr>
      <w:r>
        <w:rPr>
          <w:rFonts w:ascii="Calibri" w:cs="Calibri" w:eastAsia="Calibri" w:hAnsi="Calibri"/>
          <w:sz w:val="24"/>
          <w:szCs w:val="24"/>
        </w:rPr>
        <w:t xml:space="preserve">Week 2 Task - Data Preprocessing and Feature Engineering Strategy</w:t>
      </w:r>
    </w:p>
    <w:p>
      <w:pPr>
        <w:spacing w:after="40"/>
        <w:jc w:val="center"/>
      </w:pPr>
      <w:r>
        <w:rPr>
          <w:rFonts w:ascii="Calibri" w:cs="Calibri" w:eastAsia="Calibri" w:hAnsi="Calibri"/>
          <w:sz w:val="24"/>
          <w:szCs w:val="24"/>
        </w:rPr>
        <w:t xml:space="preserve">August 2026</w:t>
      </w:r>
    </w:p>
    <w:p>
      <w:r>
        <w:br w:type="page"/>
      </w:r>
    </w:p>
    <w:p>
      <w:pPr>
        <w:pStyle w:val="Heading1"/>
        <w:spacing w:after="160" w:before="320"/>
      </w:pPr>
      <w:r>
        <w:rPr>
          <w:rFonts w:ascii="Calibri" w:cs="Calibri" w:eastAsia="Calibri" w:hAnsi="Calibri"/>
        </w:rPr>
        <w:t xml:space="preserve">Table of Contents</w:t>
      </w:r>
    </w:p>
    <w:p>
      <w:pPr>
        <w:spacing w:after="140"/>
      </w:pPr>
      <w:r>
        <w:rPr>
          <w:rFonts w:ascii="Calibri" w:cs="Calibri" w:eastAsia="Calibri" w:hAnsi="Calibri"/>
          <w:sz w:val="22"/>
          <w:szCs w:val="22"/>
        </w:rPr>
        <w:t xml:space="preserve">1. Introduction and Data Understanding</w:t>
      </w:r>
    </w:p>
    <w:p>
      <w:pPr>
        <w:spacing w:after="140"/>
      </w:pPr>
      <w:r>
        <w:rPr>
          <w:rFonts w:ascii="Calibri" w:cs="Calibri" w:eastAsia="Calibri" w:hAnsi="Calibri"/>
          <w:sz w:val="22"/>
          <w:szCs w:val="22"/>
        </w:rPr>
        <w:t xml:space="preserve">2. Data Cleaning</w:t>
      </w:r>
    </w:p>
    <w:p>
      <w:pPr>
        <w:spacing w:after="140"/>
      </w:pPr>
      <w:r>
        <w:rPr>
          <w:rFonts w:ascii="Calibri" w:cs="Calibri" w:eastAsia="Calibri" w:hAnsi="Calibri"/>
          <w:sz w:val="22"/>
          <w:szCs w:val="22"/>
        </w:rPr>
        <w:t xml:space="preserve">3. Feature Engineering</w:t>
      </w:r>
    </w:p>
    <w:p>
      <w:pPr>
        <w:spacing w:after="140"/>
      </w:pPr>
      <w:r>
        <w:rPr>
          <w:rFonts w:ascii="Calibri" w:cs="Calibri" w:eastAsia="Calibri" w:hAnsi="Calibri"/>
          <w:sz w:val="22"/>
          <w:szCs w:val="22"/>
        </w:rPr>
        <w:t xml:space="preserve">4. Plan Execution - Step by Step</w:t>
      </w:r>
    </w:p>
    <w:p>
      <w:pPr>
        <w:spacing w:after="140"/>
      </w:pPr>
      <w:r>
        <w:rPr>
          <w:rFonts w:ascii="Calibri" w:cs="Calibri" w:eastAsia="Calibri" w:hAnsi="Calibri"/>
          <w:sz w:val="22"/>
          <w:szCs w:val="22"/>
        </w:rPr>
        <w:t xml:space="preserve">5. Conclusion</w:t>
      </w:r>
    </w:p>
    <w:p>
      <w:r>
        <w:br w:type="page"/>
      </w:r>
    </w:p>
    <w:p>
      <w:pPr>
        <w:pStyle w:val="Heading1"/>
        <w:spacing w:after="160" w:before="320"/>
      </w:pPr>
      <w:r>
        <w:rPr>
          <w:rFonts w:ascii="Calibri" w:cs="Calibri" w:eastAsia="Calibri" w:hAnsi="Calibri"/>
        </w:rPr>
        <w:t xml:space="preserve">1. Introduction and Data Understanding</w:t>
      </w:r>
    </w:p>
    <w:p>
      <w:pPr>
        <w:spacing w:after="160" w:line="276"/>
      </w:pPr>
      <w:r>
        <w:rPr>
          <w:rFonts w:ascii="Calibri" w:cs="Calibri" w:eastAsia="Calibri" w:hAnsi="Calibri"/>
          <w:sz w:val="22"/>
          <w:szCs w:val="22"/>
        </w:rPr>
        <w:t xml:space="preserve">This is the Week 2 deliverable for my Machine Learning Engineer internship at YuvaIntern, building directly on the Week 1 project plan for the House Price Prediction project. Before any model gets trained, the data has to actually be usable - and with the Ames Housing dataset (1,460 rows, 79 features), that means dealing with missing values across 19 columns, checking for duplicate rows, catching outliers, and converting 25 categorical columns into a form a regression model can actually use.</w:t>
      </w:r>
    </w:p>
    <w:p>
      <w:pPr>
        <w:spacing w:after="160" w:line="276"/>
      </w:pPr>
      <w:r>
        <w:rPr>
          <w:rFonts w:ascii="Calibri" w:cs="Calibri" w:eastAsia="Calibri" w:hAnsi="Calibri"/>
          <w:sz w:val="22"/>
          <w:szCs w:val="22"/>
        </w:rPr>
        <w:t xml:space="preserve">Data preprocessing matters more than it sounds like it should. From what I read while researching this during Week 1, feature engineering and how missing/categorical data is handled tends to affect final model performance more than which algorithm gets picked. So this week is really about setting up the data so that whichever algorithm I choose in Week 3 has clean, well-structured input to work with.</w:t>
      </w:r>
    </w:p>
    <w:p>
      <w:pPr>
        <w:pStyle w:val="Heading2"/>
        <w:spacing w:after="120" w:before="240"/>
      </w:pPr>
      <w:r>
        <w:rPr>
          <w:rFonts w:ascii="Calibri" w:cs="Calibri" w:eastAsia="Calibri" w:hAnsi="Calibri"/>
        </w:rPr>
        <w:t xml:space="preserve">1.1 Assessing Data Quality Without Touching the Data Yet</w:t>
      </w:r>
    </w:p>
    <w:p>
      <w:pPr>
        <w:spacing w:after="160" w:line="276"/>
      </w:pPr>
      <w:r>
        <w:rPr>
          <w:rFonts w:ascii="Calibri" w:cs="Calibri" w:eastAsia="Calibri" w:hAnsi="Calibri"/>
          <w:sz w:val="22"/>
          <w:szCs w:val="22"/>
        </w:rPr>
        <w:t xml:space="preserve">Since I don't have the dataset loaded in front of me while writing this plan, my approach for assessing quality once I do load it is: first run df.info() and df.shape to confirm the expected 1,460 rows and 81 columns (79 features plus Id and SalePrice), then df.isnull().sum() sorted in descending order to see exactly which columns need attention and by how much, then df.describe() to catch numerical columns with suspicious ranges (like a negative area, which shouldn't exist but is worth checking for), and finally a few visualizations - a histogram of SalePrice to check the skew I expect based on public documentation, and a boxplot of GrLivArea to visually spot the outliers I'm planning to handle in Section 2.</w:t>
      </w: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6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import pandas as pd</w:t>
            </w:r>
          </w:p>
          <w:p>
            <w:pPr>
              <w:spacing w:after="20"/>
            </w:pPr>
            <w:r>
              <w:rPr>
                <w:rFonts w:ascii="Consolas" w:cs="Consolas" w:eastAsia="Consolas" w:hAnsi="Consolas"/>
                <w:sz w:val="19"/>
                <w:szCs w:val="19"/>
              </w:rPr>
              <w:t xml:space="preserve">import numpy as np</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df = pd.read_csv('data/train.csv')</w:t>
            </w:r>
          </w:p>
          <w:p>
            <w:pPr>
              <w:spacing w:after="20"/>
            </w:pPr>
            <w:r>
              <w:rPr>
                <w:rFonts w:ascii="Consolas" w:cs="Consolas" w:eastAsia="Consolas" w:hAnsi="Consolas"/>
                <w:sz w:val="19"/>
                <w:szCs w:val="19"/>
              </w:rPr>
              <w:t xml:space="preserve">print(df.shape)</w:t>
            </w:r>
          </w:p>
          <w:p>
            <w:pPr>
              <w:spacing w:after="20"/>
            </w:pPr>
            <w:r>
              <w:rPr>
                <w:rFonts w:ascii="Consolas" w:cs="Consolas" w:eastAsia="Consolas" w:hAnsi="Consolas"/>
                <w:sz w:val="19"/>
                <w:szCs w:val="19"/>
              </w:rPr>
              <w:t xml:space="preserve">df.info()</w:t>
            </w:r>
          </w:p>
          <w:p>
            <w:pPr>
              <w:spacing w:after="20"/>
            </w:pPr>
            <w:r>
              <w:rPr>
                <w:rFonts w:ascii="Consolas" w:cs="Consolas" w:eastAsia="Consolas" w:hAnsi="Consolas"/>
                <w:sz w:val="19"/>
                <w:szCs w:val="19"/>
              </w:rPr>
              <w:t xml:space="preserve">df.isnull().sum().sort_values(ascending=False).head(15)</w:t>
            </w:r>
          </w:p>
        </w:tc>
      </w:tr>
    </w:tbl>
    <w:p>
      <w:pPr>
        <w:spacing w:after="160" w:line="276"/>
      </w:pPr>
      <w:r>
        <w:rPr>
          <w:rFonts w:ascii="Calibri" w:cs="Calibri" w:eastAsia="Calibri" w:hAnsi="Calibri"/>
          <w:sz w:val="22"/>
          <w:szCs w:val="22"/>
        </w:rPr>
        <w:t xml:space="preserve">Expected output for the shape check, based on the dataset's public documentation, is (1460, 81). The missing value counts I'm expecting to see are laid out in the table in Section 2 - I'm listing them here as a plan, and will replace these with the actual numbers from my own run once I execute this in Week 3's implementation phase.</w:t>
      </w:r>
    </w:p>
    <w:p>
      <w:pPr>
        <w:pStyle w:val="Heading1"/>
        <w:spacing w:after="160" w:before="320"/>
      </w:pPr>
      <w:r>
        <w:rPr>
          <w:rFonts w:ascii="Calibri" w:cs="Calibri" w:eastAsia="Calibri" w:hAnsi="Calibri"/>
        </w:rPr>
        <w:t xml:space="preserve">2. Data Cleaning</w:t>
      </w:r>
    </w:p>
    <w:p>
      <w:pPr>
        <w:pStyle w:val="Heading2"/>
        <w:spacing w:after="120" w:before="240"/>
      </w:pPr>
      <w:r>
        <w:rPr>
          <w:rFonts w:ascii="Calibri" w:cs="Calibri" w:eastAsia="Calibri" w:hAnsi="Calibri"/>
        </w:rPr>
        <w:t xml:space="preserve">2.1 Missing Values</w:t>
      </w:r>
    </w:p>
    <w:p>
      <w:pPr>
        <w:spacing w:after="160" w:line="276"/>
      </w:pPr>
      <w:r>
        <w:rPr>
          <w:rFonts w:ascii="Calibri" w:cs="Calibri" w:eastAsia="Calibri" w:hAnsi="Calibri"/>
          <w:sz w:val="22"/>
          <w:szCs w:val="22"/>
        </w:rPr>
        <w:t xml:space="preserve">Based on the public documentation of this exact dataset, here's the missing value picture I'm expecting and how I plan to treat each group. The key judgment call here is that for several of these columns, "missing" doesn't mean the data collection failed - it means the feature doesn't apply to that house (a missing PoolQC almost always means there's no pool, not that someone forgot to record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200"/>
      </w:tblGrid>
      <w:tr>
        <w:tc>
          <w:tcPr>
            <w:tcW w:type="dxa" w:w="32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20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Missing count</w:t>
            </w:r>
          </w:p>
        </w:tc>
        <w:tc>
          <w:tcPr>
            <w:tcW w:type="dxa" w:w="22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Missing %</w:t>
            </w:r>
          </w:p>
        </w:tc>
        <w:tc>
          <w:tcPr>
            <w:tcW w:type="dxa" w:w="22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Planned treatment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PoolQC</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1453</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99.5%</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with "None" (no pool)</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MiscFeature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1406</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96.3%</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with "None"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Alley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1369</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93.8%</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with "None" (no alley access)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Fence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1179</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80.8%</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with "None"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FireplaceQu</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690</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47.3%</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with "None" (no fireplace)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LotFrontage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259</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17.7%</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Impute with median, grouped by Neighborhood</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GarageType/Yr/Finish/Qual/Cond</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81 each</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5.5%</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categorical with "None", GarageYrBlt with 0</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BsmtExposure, BsmtFinType2</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38 each</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2.6%</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with "None"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BsmtQual, BsmtCond, BsmtFinType1</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37 each</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2.5%</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with "None"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MasVnrArea, MasVnrType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 each</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0.5%</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area with 0, type with "None"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Electrical</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0.1%</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with mode (most common value)</w:t>
            </w:r>
          </w:p>
        </w:tc>
      </w:tr>
    </w:tbl>
    <w:p>
      <w:pPr>
        <w:spacing w:before="200"/>
      </w:pPr>
    </w:p>
    <w:p>
      <w:pPr>
        <w:spacing w:after="160" w:line="276"/>
      </w:pPr>
      <w:r>
        <w:rPr>
          <w:rFonts w:ascii="Calibri" w:cs="Calibri" w:eastAsia="Calibri" w:hAnsi="Calibri"/>
          <w:sz w:val="22"/>
          <w:szCs w:val="22"/>
        </w:rPr>
        <w:t xml:space="preserve">For the categorical columns above, I'm planning to fill missing values with the string "None" rather than the most frequent category, since treating them as "the feature is absent" is more accurate than treating them as "the feature has the most common value". For the one numerical exception, LotFrontage, a flat median fill would ignore that lot frontage varies a lot by neighborhood, so I'm grouping by Neighborhood first:</w:t>
      </w: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6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df['LotFrontage'] = df.groupby('Neighborhood')['LotFrontage']</w:t>
            </w:r>
          </w:p>
          <w:p>
            <w:pPr>
              <w:spacing w:after="20"/>
            </w:pPr>
            <w:r>
              <w:rPr>
                <w:rFonts w:ascii="Consolas" w:cs="Consolas" w:eastAsia="Consolas" w:hAnsi="Consolas"/>
                <w:sz w:val="19"/>
                <w:szCs w:val="19"/>
              </w:rPr>
              <w:t xml:space="preserve">    .transform(lambda x: x.fillna(x.median()))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for col in ['PoolQC','MiscFeature','Alley','Fence','FireplaceQu',</w:t>
            </w:r>
          </w:p>
          <w:p>
            <w:pPr>
              <w:spacing w:after="20"/>
            </w:pPr>
            <w:r>
              <w:rPr>
                <w:rFonts w:ascii="Consolas" w:cs="Consolas" w:eastAsia="Consolas" w:hAnsi="Consolas"/>
                <w:sz w:val="19"/>
                <w:szCs w:val="19"/>
              </w:rPr>
              <w:t xml:space="preserve">            'GarageType','GarageFinish','GarageQual','GarageCond',</w:t>
            </w:r>
          </w:p>
          <w:p>
            <w:pPr>
              <w:spacing w:after="20"/>
            </w:pPr>
            <w:r>
              <w:rPr>
                <w:rFonts w:ascii="Consolas" w:cs="Consolas" w:eastAsia="Consolas" w:hAnsi="Consolas"/>
                <w:sz w:val="19"/>
                <w:szCs w:val="19"/>
              </w:rPr>
              <w:t xml:space="preserve">            'BsmtExposure','BsmtFinType2','BsmtQual','BsmtCond',</w:t>
            </w:r>
          </w:p>
          <w:p>
            <w:pPr>
              <w:spacing w:after="20"/>
            </w:pPr>
            <w:r>
              <w:rPr>
                <w:rFonts w:ascii="Consolas" w:cs="Consolas" w:eastAsia="Consolas" w:hAnsi="Consolas"/>
                <w:sz w:val="19"/>
                <w:szCs w:val="19"/>
              </w:rPr>
              <w:t xml:space="preserve">            'BsmtFinType1','MasVnrType']:</w:t>
            </w:r>
          </w:p>
          <w:p>
            <w:pPr>
              <w:spacing w:after="20"/>
            </w:pPr>
            <w:r>
              <w:rPr>
                <w:rFonts w:ascii="Consolas" w:cs="Consolas" w:eastAsia="Consolas" w:hAnsi="Consolas"/>
                <w:sz w:val="19"/>
                <w:szCs w:val="19"/>
              </w:rPr>
              <w:t xml:space="preserve">    df[col] = df[col].fillna('None')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df['GarageYrBlt'] = df['GarageYrBlt'].fillna(0)</w:t>
            </w:r>
          </w:p>
          <w:p>
            <w:pPr>
              <w:spacing w:after="20"/>
            </w:pPr>
            <w:r>
              <w:rPr>
                <w:rFonts w:ascii="Consolas" w:cs="Consolas" w:eastAsia="Consolas" w:hAnsi="Consolas"/>
                <w:sz w:val="19"/>
                <w:szCs w:val="19"/>
              </w:rPr>
              <w:t xml:space="preserve">df['MasVnrArea'] = df['MasVnrArea'].fillna(0)</w:t>
            </w:r>
          </w:p>
          <w:p>
            <w:pPr>
              <w:spacing w:after="20"/>
            </w:pPr>
            <w:r>
              <w:rPr>
                <w:rFonts w:ascii="Consolas" w:cs="Consolas" w:eastAsia="Consolas" w:hAnsi="Consolas"/>
                <w:sz w:val="19"/>
                <w:szCs w:val="19"/>
              </w:rPr>
              <w:t xml:space="preserve">df['Electrical'] = df['Electrical'].fillna(df['Electrical'].mode()[0])</w:t>
            </w:r>
          </w:p>
        </w:tc>
      </w:tr>
    </w:tbl>
    <w:p>
      <w:pPr>
        <w:pStyle w:val="Heading2"/>
        <w:spacing w:after="120" w:before="240"/>
      </w:pPr>
      <w:r>
        <w:rPr>
          <w:rFonts w:ascii="Calibri" w:cs="Calibri" w:eastAsia="Calibri" w:hAnsi="Calibri"/>
        </w:rPr>
        <w:t xml:space="preserve">2.2 Duplicate Records</w:t>
      </w:r>
    </w:p>
    <w:p>
      <w:pPr>
        <w:spacing w:after="160" w:line="276"/>
      </w:pPr>
      <w:r>
        <w:rPr>
          <w:rFonts w:ascii="Calibri" w:cs="Calibri" w:eastAsia="Calibri" w:hAnsi="Calibri"/>
          <w:sz w:val="22"/>
          <w:szCs w:val="22"/>
        </w:rPr>
        <w:t xml:space="preserve">Since every row has a unique Id column, my plan is to check for duplicates on the feature columns only (excluding Id), since two genuinely different houses could coincidentally share every feature value while still being different sales:</w:t>
      </w: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6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duplicate_count = df.drop(columns=['Id']).duplicated().sum()</w:t>
            </w:r>
          </w:p>
          <w:p>
            <w:pPr>
              <w:spacing w:after="20"/>
            </w:pPr>
            <w:r>
              <w:rPr>
                <w:rFonts w:ascii="Consolas" w:cs="Consolas" w:eastAsia="Consolas" w:hAnsi="Consolas"/>
                <w:sz w:val="19"/>
                <w:szCs w:val="19"/>
              </w:rPr>
              <w:t xml:space="preserve">print(f'Duplicate rows: {duplicate_count}')</w:t>
            </w:r>
          </w:p>
          <w:p>
            <w:pPr>
              <w:spacing w:after="20"/>
            </w:pPr>
            <w:r>
              <w:rPr>
                <w:rFonts w:ascii="Consolas" w:cs="Consolas" w:eastAsia="Consolas" w:hAnsi="Consolas"/>
                <w:sz w:val="19"/>
                <w:szCs w:val="19"/>
              </w:rPr>
              <w:t xml:space="preserve"># Expected output: Duplicate rows: 0</w:t>
            </w:r>
          </w:p>
        </w:tc>
      </w:tr>
    </w:tbl>
    <w:p>
      <w:pPr>
        <w:spacing w:after="160" w:line="276"/>
      </w:pPr>
      <w:r>
        <w:rPr>
          <w:rFonts w:ascii="Calibri" w:cs="Calibri" w:eastAsia="Calibri" w:hAnsi="Calibri"/>
          <w:sz w:val="22"/>
          <w:szCs w:val="22"/>
        </w:rPr>
        <w:t xml:space="preserve">I'm expecting this to come back as 0 based on the dataset's documentation, but I'm keeping this check in the pipeline regardless - if I ever swap in a different or updated version of the dataset later, I don't want to assume duplicates can't exist.</w:t>
      </w:r>
    </w:p>
    <w:p>
      <w:pPr>
        <w:pStyle w:val="Heading2"/>
        <w:spacing w:after="120" w:before="240"/>
      </w:pPr>
      <w:r>
        <w:rPr>
          <w:rFonts w:ascii="Calibri" w:cs="Calibri" w:eastAsia="Calibri" w:hAnsi="Calibri"/>
        </w:rPr>
        <w:t xml:space="preserve">2.3 Outliers</w:t>
      </w:r>
    </w:p>
    <w:p>
      <w:pPr>
        <w:spacing w:after="160" w:line="276"/>
      </w:pPr>
      <w:r>
        <w:rPr>
          <w:rFonts w:ascii="Calibri" w:cs="Calibri" w:eastAsia="Calibri" w:hAnsi="Calibri"/>
          <w:sz w:val="22"/>
          <w:szCs w:val="22"/>
        </w:rPr>
        <w:t xml:space="preserve">For outlier detection, I'm using the IQR (interquartile range) method on the two columns most likely to have extreme values: GrLivArea and SalePrice. The rule is: flag any value below Q1 - 1.5 x IQR or above Q3 + 1.5 x IQR, where IQR = Q3 - Q1.</w:t>
      </w: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6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Q1 = df['GrLivArea'].quantile(0.25)</w:t>
            </w:r>
          </w:p>
          <w:p>
            <w:pPr>
              <w:spacing w:after="20"/>
            </w:pPr>
            <w:r>
              <w:rPr>
                <w:rFonts w:ascii="Consolas" w:cs="Consolas" w:eastAsia="Consolas" w:hAnsi="Consolas"/>
                <w:sz w:val="19"/>
                <w:szCs w:val="19"/>
              </w:rPr>
              <w:t xml:space="preserve">Q3 = df['GrLivArea'].quantile(0.75)</w:t>
            </w:r>
          </w:p>
          <w:p>
            <w:pPr>
              <w:spacing w:after="20"/>
            </w:pPr>
            <w:r>
              <w:rPr>
                <w:rFonts w:ascii="Consolas" w:cs="Consolas" w:eastAsia="Consolas" w:hAnsi="Consolas"/>
                <w:sz w:val="19"/>
                <w:szCs w:val="19"/>
              </w:rPr>
              <w:t xml:space="preserve">IQR = Q3 - Q1</w:t>
            </w:r>
          </w:p>
          <w:p>
            <w:pPr>
              <w:spacing w:after="20"/>
            </w:pPr>
            <w:r>
              <w:rPr>
                <w:rFonts w:ascii="Consolas" w:cs="Consolas" w:eastAsia="Consolas" w:hAnsi="Consolas"/>
                <w:sz w:val="19"/>
                <w:szCs w:val="19"/>
              </w:rPr>
              <w:t xml:space="preserve">lower_bound = Q1 - 1.5 * IQR</w:t>
            </w:r>
          </w:p>
          <w:p>
            <w:pPr>
              <w:spacing w:after="20"/>
            </w:pPr>
            <w:r>
              <w:rPr>
                <w:rFonts w:ascii="Consolas" w:cs="Consolas" w:eastAsia="Consolas" w:hAnsi="Consolas"/>
                <w:sz w:val="19"/>
                <w:szCs w:val="19"/>
              </w:rPr>
              <w:t xml:space="preserve">upper_bound = Q3 + 1.5 * IQR</w:t>
            </w:r>
          </w:p>
          <w:p>
            <w:pPr>
              <w:spacing w:after="20"/>
            </w:pPr>
            <w:r>
              <w:rPr>
                <w:rFonts w:ascii="Consolas" w:cs="Consolas" w:eastAsia="Consolas" w:hAnsi="Consolas"/>
                <w:sz w:val="19"/>
                <w:szCs w:val="19"/>
              </w:rPr>
              <w:t xml:space="preserve">outliers = df[(df['GrLivArea'] &lt; lower_bound) | (df['GrLivArea'] &gt; upper_bound)]</w:t>
            </w:r>
          </w:p>
          <w:p>
            <w:pPr>
              <w:spacing w:after="20"/>
            </w:pPr>
            <w:r>
              <w:rPr>
                <w:rFonts w:ascii="Consolas" w:cs="Consolas" w:eastAsia="Consolas" w:hAnsi="Consolas"/>
                <w:sz w:val="19"/>
                <w:szCs w:val="19"/>
              </w:rPr>
              <w:t xml:space="preserve">print(f'Outliers found: {len(outliers)}')</w:t>
            </w:r>
          </w:p>
        </w:tc>
      </w:tr>
    </w:tbl>
    <w:p>
      <w:pPr>
        <w:spacing w:after="160" w:line="276"/>
      </w:pPr>
      <w:r>
        <w:rPr>
          <w:rFonts w:ascii="Calibri" w:cs="Calibri" w:eastAsia="Calibri" w:hAnsi="Calibri"/>
          <w:sz w:val="22"/>
          <w:szCs w:val="22"/>
        </w:rPr>
        <w:t xml:space="preserve">Beyond the general IQR rule, the dataset's original documentation specifically flags 2 houses with GrLivArea above 4,000 sq ft that sold for unusually low prices, and recommends removing them since they're considered data anomalies rather than genuine market signal. My plan is to drop those 2 specifically-documented outliers in addition to whatever the IQR rule flags on my actual run, and to log exactly which Id values get dropped so the decision is traceable rather than silent.</w:t>
      </w:r>
    </w:p>
    <w:p>
      <w:pPr>
        <w:pStyle w:val="Heading1"/>
        <w:spacing w:after="160" w:before="320"/>
      </w:pPr>
      <w:r>
        <w:rPr>
          <w:rFonts w:ascii="Calibri" w:cs="Calibri" w:eastAsia="Calibri" w:hAnsi="Calibri"/>
        </w:rPr>
        <w:t xml:space="preserve">3. Feature Engineering</w:t>
      </w:r>
    </w:p>
    <w:p>
      <w:pPr>
        <w:pStyle w:val="Heading2"/>
        <w:spacing w:after="120" w:before="240"/>
      </w:pPr>
      <w:r>
        <w:rPr>
          <w:rFonts w:ascii="Calibri" w:cs="Calibri" w:eastAsia="Calibri" w:hAnsi="Calibri"/>
        </w:rPr>
        <w:t xml:space="preserve">3.1 New Features</w:t>
      </w:r>
    </w:p>
    <w:p>
      <w:pPr>
        <w:spacing w:after="160" w:line="276"/>
      </w:pPr>
      <w:r>
        <w:rPr>
          <w:rFonts w:ascii="Calibri" w:cs="Calibri" w:eastAsia="Calibri" w:hAnsi="Calibri"/>
          <w:sz w:val="22"/>
          <w:szCs w:val="22"/>
        </w:rPr>
        <w:t xml:space="preserve">Building on the plan from Week 1, here are the specific combined features I'm creating and the exact formula for each:</w:t>
      </w:r>
    </w:p>
    <w:p>
      <w:pPr>
        <w:pStyle w:val="ListParagraph"/>
        <w:numPr>
          <w:ilvl w:val="0"/>
          <w:numId w:val="2"/>
        </w:numPr>
        <w:spacing w:after="100"/>
      </w:pPr>
      <w:r>
        <w:rPr>
          <w:rFonts w:ascii="Calibri" w:cs="Calibri" w:eastAsia="Calibri" w:hAnsi="Calibri"/>
          <w:sz w:val="22"/>
          <w:szCs w:val="22"/>
        </w:rPr>
        <w:t xml:space="preserve">TotalSF = TotalBsmtSF + 1stFlrSF + 2ndFlrSF - a single total living area figure instead of three separate area columns.</w:t>
      </w:r>
    </w:p>
    <w:p>
      <w:pPr>
        <w:pStyle w:val="ListParagraph"/>
        <w:numPr>
          <w:ilvl w:val="0"/>
          <w:numId w:val="2"/>
        </w:numPr>
        <w:spacing w:after="100"/>
      </w:pPr>
      <w:r>
        <w:rPr>
          <w:rFonts w:ascii="Calibri" w:cs="Calibri" w:eastAsia="Calibri" w:hAnsi="Calibri"/>
          <w:sz w:val="22"/>
          <w:szCs w:val="22"/>
        </w:rPr>
        <w:t xml:space="preserve">HouseAge = YrSold - YearBuilt - property age at time of sale, which is meaningful to a model, versus YearBuilt alone (e.g. 2003) which isn't.</w:t>
      </w:r>
    </w:p>
    <w:p>
      <w:pPr>
        <w:pStyle w:val="ListParagraph"/>
        <w:numPr>
          <w:ilvl w:val="0"/>
          <w:numId w:val="2"/>
        </w:numPr>
        <w:spacing w:after="100"/>
      </w:pPr>
      <w:r>
        <w:rPr>
          <w:rFonts w:ascii="Calibri" w:cs="Calibri" w:eastAsia="Calibri" w:hAnsi="Calibri"/>
          <w:sz w:val="22"/>
          <w:szCs w:val="22"/>
        </w:rPr>
        <w:t xml:space="preserve">RemodAge = YrSold - YearRemodAdd - years since the last remodel, since a 1960-built house remodeled in 2015 is a very different property from one untouched since 1960.</w:t>
      </w:r>
    </w:p>
    <w:p>
      <w:pPr>
        <w:pStyle w:val="ListParagraph"/>
        <w:numPr>
          <w:ilvl w:val="0"/>
          <w:numId w:val="2"/>
        </w:numPr>
        <w:spacing w:after="100"/>
      </w:pPr>
      <w:r>
        <w:rPr>
          <w:rFonts w:ascii="Calibri" w:cs="Calibri" w:eastAsia="Calibri" w:hAnsi="Calibri"/>
          <w:sz w:val="22"/>
          <w:szCs w:val="22"/>
        </w:rPr>
        <w:t xml:space="preserve">TotalBathrooms = FullBath + 0.5*HalfBath + BsmtFullBath + 0.5*BsmtHalfBath - one combined bathroom count instead of four sparse columns.</w:t>
      </w: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6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df['TotalSF'] = df['TotalBsmtSF'] + df['1stFlrSF'] + df['2ndFlrSF']</w:t>
            </w:r>
          </w:p>
          <w:p>
            <w:pPr>
              <w:spacing w:after="20"/>
            </w:pPr>
            <w:r>
              <w:rPr>
                <w:rFonts w:ascii="Consolas" w:cs="Consolas" w:eastAsia="Consolas" w:hAnsi="Consolas"/>
                <w:sz w:val="19"/>
                <w:szCs w:val="19"/>
              </w:rPr>
              <w:t xml:space="preserve">df['HouseAge'] = df['YrSold'] - df['YearBuilt']</w:t>
            </w:r>
          </w:p>
          <w:p>
            <w:pPr>
              <w:spacing w:after="20"/>
            </w:pPr>
            <w:r>
              <w:rPr>
                <w:rFonts w:ascii="Consolas" w:cs="Consolas" w:eastAsia="Consolas" w:hAnsi="Consolas"/>
                <w:sz w:val="19"/>
                <w:szCs w:val="19"/>
              </w:rPr>
              <w:t xml:space="preserve">df['RemodAge'] = df['YrSold'] - df['YearRemodAdd']</w:t>
            </w:r>
          </w:p>
          <w:p>
            <w:pPr>
              <w:spacing w:after="20"/>
            </w:pPr>
            <w:r>
              <w:rPr>
                <w:rFonts w:ascii="Consolas" w:cs="Consolas" w:eastAsia="Consolas" w:hAnsi="Consolas"/>
                <w:sz w:val="19"/>
                <w:szCs w:val="19"/>
              </w:rPr>
              <w:t xml:space="preserve">df['TotalBathrooms'] = (df['FullBath'] + 0.5*df['HalfBath']</w:t>
            </w:r>
          </w:p>
          <w:p>
            <w:pPr>
              <w:spacing w:after="20"/>
            </w:pPr>
            <w:r>
              <w:rPr>
                <w:rFonts w:ascii="Consolas" w:cs="Consolas" w:eastAsia="Consolas" w:hAnsi="Consolas"/>
                <w:sz w:val="19"/>
                <w:szCs w:val="19"/>
              </w:rPr>
              <w:t xml:space="preserve">                        + df['BsmtFullBath'] + 0.5*df['BsmtHalfBath'])</w:t>
            </w:r>
          </w:p>
        </w:tc>
      </w:tr>
    </w:tbl>
    <w:p>
      <w:pPr>
        <w:pStyle w:val="Heading2"/>
        <w:spacing w:after="120" w:before="240"/>
      </w:pPr>
      <w:r>
        <w:rPr>
          <w:rFonts w:ascii="Calibri" w:cs="Calibri" w:eastAsia="Calibri" w:hAnsi="Calibri"/>
        </w:rPr>
        <w:t xml:space="preserve">3.2 Encoding Categorical Variables</w:t>
      </w:r>
    </w:p>
    <w:p>
      <w:pPr>
        <w:spacing w:after="160" w:line="276"/>
      </w:pPr>
      <w:r>
        <w:rPr>
          <w:rFonts w:ascii="Calibri" w:cs="Calibri" w:eastAsia="Calibri" w:hAnsi="Calibri"/>
          <w:sz w:val="22"/>
          <w:szCs w:val="22"/>
        </w:rPr>
        <w:t xml:space="preserve">With 25 categorical columns in this dataset, blindly one-hot encoding everything would blow up the feature count - Neighborhood alone has 25 distinct values, which would mean 24 new sparse columns from that column alone. My plan is to pick the encoding method based on what kind of categorical variable it 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 type</w:t>
            </w:r>
          </w:p>
        </w:tc>
        <w:tc>
          <w:tcPr>
            <w:tcW w:type="dxa" w:w="24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 columns</w:t>
            </w:r>
          </w:p>
        </w:tc>
        <w:tc>
          <w:tcPr>
            <w:tcW w:type="dxa" w:w="48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Encoding approach</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Binary categorical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CentralAir, Street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One-hot encoding (creates 1 extra column each, since 2 categories -&gt; 1 dummy column with drop_first=True)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Low-cardinality nominal (under ~8 categories)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MSZoning, LotShape, BldgType</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One-hot encoding (pd.get_dummies)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Ordinal quality scales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ExterQual, KitchenQual, BsmtQual</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Manual ordinal mapping: Po=1, Fa=2, TA=3, Gd=4, Ex=5 (preserves the natural order one-hot would throw away)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High-cardinality nominal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Neighborhood (25 categories)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Frequency encoding or mean-target encoding instead of one-hot, to avoid creating 24 mostly-empty dummy columns</w:t>
            </w:r>
          </w:p>
        </w:tc>
      </w:tr>
    </w:tbl>
    <w:p>
      <w:pPr>
        <w:spacing w:before="200"/>
      </w:pP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6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quality_map = {'Po': 1, 'Fa': 2, 'TA': 3, 'Gd': 4, 'Ex': 5}</w:t>
            </w:r>
          </w:p>
          <w:p>
            <w:pPr>
              <w:spacing w:after="20"/>
            </w:pPr>
            <w:r>
              <w:rPr>
                <w:rFonts w:ascii="Consolas" w:cs="Consolas" w:eastAsia="Consolas" w:hAnsi="Consolas"/>
                <w:sz w:val="19"/>
                <w:szCs w:val="19"/>
              </w:rPr>
              <w:t xml:space="preserve">for col in ['ExterQual', 'KitchenQual', 'BsmtQual']:</w:t>
            </w:r>
          </w:p>
          <w:p>
            <w:pPr>
              <w:spacing w:after="20"/>
            </w:pPr>
            <w:r>
              <w:rPr>
                <w:rFonts w:ascii="Consolas" w:cs="Consolas" w:eastAsia="Consolas" w:hAnsi="Consolas"/>
                <w:sz w:val="19"/>
                <w:szCs w:val="19"/>
              </w:rPr>
              <w:t xml:space="preserve">    df[col] = df[col].map(quality_map)</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df = pd.get_dummies(df, columns=['MSZoning','LotShape','BldgType',</w:t>
            </w:r>
          </w:p>
          <w:p>
            <w:pPr>
              <w:spacing w:after="20"/>
            </w:pPr>
            <w:r>
              <w:rPr>
                <w:rFonts w:ascii="Consolas" w:cs="Consolas" w:eastAsia="Consolas" w:hAnsi="Consolas"/>
                <w:sz w:val="19"/>
                <w:szCs w:val="19"/>
              </w:rPr>
              <w:t xml:space="preserve">                                  'CentralAir'], drop_first=True)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neighborhood_freq = df['Neighborhood'].value_counts(normalize=True)</w:t>
            </w:r>
          </w:p>
          <w:p>
            <w:pPr>
              <w:spacing w:after="20"/>
            </w:pPr>
            <w:r>
              <w:rPr>
                <w:rFonts w:ascii="Consolas" w:cs="Consolas" w:eastAsia="Consolas" w:hAnsi="Consolas"/>
                <w:sz w:val="19"/>
                <w:szCs w:val="19"/>
              </w:rPr>
              <w:t xml:space="preserve">df['Neighborhood_encoded'] = df['Neighborhood'].map(neighborhood_freq)</w:t>
            </w:r>
          </w:p>
        </w:tc>
      </w:tr>
    </w:tbl>
    <w:p>
      <w:pPr>
        <w:pStyle w:val="Heading2"/>
        <w:spacing w:after="120" w:before="240"/>
      </w:pPr>
      <w:r>
        <w:rPr>
          <w:rFonts w:ascii="Calibri" w:cs="Calibri" w:eastAsia="Calibri" w:hAnsi="Calibri"/>
        </w:rPr>
        <w:t xml:space="preserve">3.3 Scaling</w:t>
      </w:r>
    </w:p>
    <w:p>
      <w:pPr>
        <w:spacing w:after="160" w:line="276"/>
      </w:pPr>
      <w:r>
        <w:rPr>
          <w:rFonts w:ascii="Calibri" w:cs="Calibri" w:eastAsia="Calibri" w:hAnsi="Calibri"/>
          <w:sz w:val="22"/>
          <w:szCs w:val="22"/>
        </w:rPr>
        <w:t xml:space="preserve">Since I'm planning to compare Linear Regression against tree-based models (Decision Tree, Random Forest, Gradient Boosting), and only the first one is sensitive to feature scale, I'll apply StandardScaler to the numerical features but only for the Linear Regression pipeline - tree-based models split on raw thresholds and don't need scaled input, so scaling them would be unnecessary extra processing without any benefit.</w:t>
      </w: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6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from sklearn.preprocessing import StandardScaler</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numerical_cols = ['TotalSF', 'GrLivArea', 'HouseAge', 'LotFrontage']</w:t>
            </w:r>
          </w:p>
          <w:p>
            <w:pPr>
              <w:spacing w:after="20"/>
            </w:pPr>
            <w:r>
              <w:rPr>
                <w:rFonts w:ascii="Consolas" w:cs="Consolas" w:eastAsia="Consolas" w:hAnsi="Consolas"/>
                <w:sz w:val="19"/>
                <w:szCs w:val="19"/>
              </w:rPr>
              <w:t xml:space="preserve">scaler = StandardScaler()</w:t>
            </w:r>
          </w:p>
          <w:p>
            <w:pPr>
              <w:spacing w:after="20"/>
            </w:pPr>
            <w:r>
              <w:rPr>
                <w:rFonts w:ascii="Consolas" w:cs="Consolas" w:eastAsia="Consolas" w:hAnsi="Consolas"/>
                <w:sz w:val="19"/>
                <w:szCs w:val="19"/>
              </w:rPr>
              <w:t xml:space="preserve">df_scaled = df.copy()</w:t>
            </w:r>
          </w:p>
          <w:p>
            <w:pPr>
              <w:spacing w:after="20"/>
            </w:pPr>
            <w:r>
              <w:rPr>
                <w:rFonts w:ascii="Consolas" w:cs="Consolas" w:eastAsia="Consolas" w:hAnsi="Consolas"/>
                <w:sz w:val="19"/>
                <w:szCs w:val="19"/>
              </w:rPr>
              <w:t xml:space="preserve">df_scaled[numerical_cols] = scaler.fit_transform(df[numerical_cols])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print(df[numerical_cols].mean())   # before: e.g. TotalSF ~ 2566.6</w:t>
            </w:r>
          </w:p>
          <w:p>
            <w:pPr>
              <w:spacing w:after="20"/>
            </w:pPr>
            <w:r>
              <w:rPr>
                <w:rFonts w:ascii="Consolas" w:cs="Consolas" w:eastAsia="Consolas" w:hAnsi="Consolas"/>
                <w:sz w:val="19"/>
                <w:szCs w:val="19"/>
              </w:rPr>
              <w:t xml:space="preserve">print(df_scaled[numerical_cols].mean())  # after: ~0 for all columns</w:t>
            </w:r>
          </w:p>
        </w:tc>
      </w:tr>
    </w:tbl>
    <w:p>
      <w:pPr>
        <w:pStyle w:val="Heading2"/>
        <w:spacing w:after="120" w:before="240"/>
      </w:pPr>
      <w:r>
        <w:rPr>
          <w:rFonts w:ascii="Calibri" w:cs="Calibri" w:eastAsia="Calibri" w:hAnsi="Calibri"/>
        </w:rPr>
        <w:t xml:space="preserve">3.4 Dimensionality Reduction</w:t>
      </w:r>
    </w:p>
    <w:p>
      <w:pPr>
        <w:spacing w:after="160" w:line="276"/>
      </w:pPr>
      <w:r>
        <w:rPr>
          <w:rFonts w:ascii="Calibri" w:cs="Calibri" w:eastAsia="Calibri" w:hAnsi="Calibri"/>
          <w:sz w:val="22"/>
          <w:szCs w:val="22"/>
        </w:rPr>
        <w:t xml:space="preserve">With around 79 original features plus the new engineered ones, I don't think PCA is necessary at this stage - tree-based ensemble methods handle moderately wide tabular data fine without it, and reducing dimensions upfront would cost interpretability (I'd lose the ability to say "OverallQual mattered most" since PCA components are linear combinations, not original features). I'm noting PCA as an option to revisit only if Week 3's baseline models show signs of the curse of dimensionality (very high variance between cross-validation folds), rather than applying it preemptively.</w:t>
      </w:r>
    </w:p>
    <w:p>
      <w:pPr>
        <w:pStyle w:val="Heading1"/>
        <w:spacing w:after="160" w:before="320"/>
      </w:pPr>
      <w:r>
        <w:rPr>
          <w:rFonts w:ascii="Calibri" w:cs="Calibri" w:eastAsia="Calibri" w:hAnsi="Calibri"/>
        </w:rPr>
        <w:t xml:space="preserve">4. Plan Execution - Step by Step</w:t>
      </w:r>
    </w:p>
    <w:p>
      <w:pPr>
        <w:spacing w:after="160" w:line="276"/>
      </w:pPr>
      <w:r>
        <w:rPr>
          <w:rFonts w:ascii="Calibri" w:cs="Calibri" w:eastAsia="Calibri" w:hAnsi="Calibri"/>
          <w:sz w:val="22"/>
          <w:szCs w:val="22"/>
        </w:rPr>
        <w:t xml:space="preserve">Putting the above together, here's the order I'm planning to actually run this in Week 3, with what I expect to see at each step:</w:t>
      </w:r>
    </w:p>
    <w:p>
      <w:pPr>
        <w:pStyle w:val="ListParagraph"/>
        <w:numPr>
          <w:ilvl w:val="0"/>
          <w:numId w:val="2"/>
        </w:numPr>
        <w:spacing w:after="100"/>
      </w:pPr>
      <w:r>
        <w:rPr>
          <w:rFonts w:ascii="Calibri" w:cs="Calibri" w:eastAsia="Calibri" w:hAnsi="Calibri"/>
          <w:sz w:val="22"/>
          <w:szCs w:val="22"/>
        </w:rPr>
        <w:t xml:space="preserve">Step 1: Load the dataset and confirm shape (1460, 81) and column dtypes match expectations.</w:t>
      </w:r>
    </w:p>
    <w:p>
      <w:pPr>
        <w:pStyle w:val="ListParagraph"/>
        <w:numPr>
          <w:ilvl w:val="0"/>
          <w:numId w:val="2"/>
        </w:numPr>
        <w:spacing w:after="100"/>
      </w:pPr>
      <w:r>
        <w:rPr>
          <w:rFonts w:ascii="Calibri" w:cs="Calibri" w:eastAsia="Calibri" w:hAnsi="Calibri"/>
          <w:sz w:val="22"/>
          <w:szCs w:val="22"/>
        </w:rPr>
        <w:t xml:space="preserve">Step 2: Run the missing value fills from Section 2.1 - expect df.isnull().sum().sum() to drop from an initial total (roughly 6,965 missing cells across all columns, based on the public documentation) to 0.</w:t>
      </w:r>
    </w:p>
    <w:p>
      <w:pPr>
        <w:pStyle w:val="ListParagraph"/>
        <w:numPr>
          <w:ilvl w:val="0"/>
          <w:numId w:val="2"/>
        </w:numPr>
        <w:spacing w:after="100"/>
      </w:pPr>
      <w:r>
        <w:rPr>
          <w:rFonts w:ascii="Calibri" w:cs="Calibri" w:eastAsia="Calibri" w:hAnsi="Calibri"/>
          <w:sz w:val="22"/>
          <w:szCs w:val="22"/>
        </w:rPr>
        <w:t xml:space="preserve">Step 3: Check and drop duplicate feature rows (expected: 0 found, per Section 2.2).</w:t>
      </w:r>
    </w:p>
    <w:p>
      <w:pPr>
        <w:pStyle w:val="ListParagraph"/>
        <w:numPr>
          <w:ilvl w:val="0"/>
          <w:numId w:val="2"/>
        </w:numPr>
        <w:spacing w:after="100"/>
      </w:pPr>
      <w:r>
        <w:rPr>
          <w:rFonts w:ascii="Calibri" w:cs="Calibri" w:eastAsia="Calibri" w:hAnsi="Calibri"/>
          <w:sz w:val="22"/>
          <w:szCs w:val="22"/>
        </w:rPr>
        <w:t xml:space="preserve">Step 4: Run the IQR outlier check on GrLivArea and SalePrice, plus manually drop the 2 documented extreme-GrLivArea outliers - expect the dataset to shrink from 1,460 to approximately 1,456-1,458 rows.</w:t>
      </w:r>
    </w:p>
    <w:p>
      <w:pPr>
        <w:pStyle w:val="ListParagraph"/>
        <w:numPr>
          <w:ilvl w:val="0"/>
          <w:numId w:val="2"/>
        </w:numPr>
        <w:spacing w:after="100"/>
      </w:pPr>
      <w:r>
        <w:rPr>
          <w:rFonts w:ascii="Calibri" w:cs="Calibri" w:eastAsia="Calibri" w:hAnsi="Calibri"/>
          <w:sz w:val="22"/>
          <w:szCs w:val="22"/>
        </w:rPr>
        <w:t xml:space="preserve">Step 5: Create the 4 engineered features from Section 3.1 and confirm no nulls were introduced (e.g. TotalSF should have zero missing values since its 3 source columns are already clean by this point).</w:t>
      </w:r>
    </w:p>
    <w:p>
      <w:pPr>
        <w:pStyle w:val="ListParagraph"/>
        <w:numPr>
          <w:ilvl w:val="0"/>
          <w:numId w:val="2"/>
        </w:numPr>
        <w:spacing w:after="100"/>
      </w:pPr>
      <w:r>
        <w:rPr>
          <w:rFonts w:ascii="Calibri" w:cs="Calibri" w:eastAsia="Calibri" w:hAnsi="Calibri"/>
          <w:sz w:val="22"/>
          <w:szCs w:val="22"/>
        </w:rPr>
        <w:t xml:space="preserve">Step 6: Apply the encoding strategy from Section 3.2 - expect the dummy-encoded columns to add roughly 15-20 new binary columns from the low-cardinality categoricals, while Neighborhood stays as a single frequency-encoded column instead of 24 new ones.</w:t>
      </w:r>
    </w:p>
    <w:p>
      <w:pPr>
        <w:pStyle w:val="ListParagraph"/>
        <w:numPr>
          <w:ilvl w:val="0"/>
          <w:numId w:val="2"/>
        </w:numPr>
        <w:spacing w:after="100"/>
      </w:pPr>
      <w:r>
        <w:rPr>
          <w:rFonts w:ascii="Calibri" w:cs="Calibri" w:eastAsia="Calibri" w:hAnsi="Calibri"/>
          <w:sz w:val="22"/>
          <w:szCs w:val="22"/>
        </w:rPr>
        <w:t xml:space="preserve">Step 7: Save the cleaned, encoded dataframe to a new CSV (data/processed_train.csv) so Week 3's modeling script can load it directly instead of repeating all of this preprocessing.</w:t>
      </w:r>
    </w:p>
    <w:p>
      <w:pPr>
        <w:spacing w:after="160" w:line="276"/>
      </w:pPr>
      <w:r>
        <w:rPr>
          <w:rFonts w:ascii="Calibri" w:cs="Calibri" w:eastAsia="Calibri" w:hAnsi="Calibri"/>
          <w:sz w:val="22"/>
          <w:szCs w:val="22"/>
        </w:rPr>
        <w:t xml:space="preserve">Each of these steps will get re-run with real output numbers once I implement this in code - the numbers above are my planned expectations based on researching this dataset's public documentation, not yet numbers from my own execution. I'm being explicit about that distinction so it's clear what's planned versus what's been verified.</w:t>
      </w:r>
    </w:p>
    <w:p>
      <w:pPr>
        <w:pStyle w:val="Heading1"/>
        <w:spacing w:after="160" w:before="320"/>
      </w:pPr>
      <w:r>
        <w:rPr>
          <w:rFonts w:ascii="Calibri" w:cs="Calibri" w:eastAsia="Calibri" w:hAnsi="Calibri"/>
        </w:rPr>
        <w:t xml:space="preserve">5. Conclusion</w:t>
      </w:r>
    </w:p>
    <w:p>
      <w:pPr>
        <w:spacing w:after="160" w:line="276"/>
      </w:pPr>
      <w:r>
        <w:rPr>
          <w:rFonts w:ascii="Calibri" w:cs="Calibri" w:eastAsia="Calibri" w:hAnsi="Calibri"/>
          <w:sz w:val="22"/>
          <w:szCs w:val="22"/>
        </w:rPr>
        <w:t xml:space="preserve">This report lays out a concrete plan for cleaning and preparing the Ames Housing dataset: filling 19 columns of missing values with a rule that matches what "missing" actually means for each column, checking for duplicates, removing documented and IQR-flagged outliers, creating 4 new engineered features with specific formulas, and encoding 25 categorical columns using three different strategies depending on cardinality and whether the categories have a natural order. The next step, in Week 3, is to actually run this pipeline in code, replace the expected numbers here with real ones from my own execution, and use the resulting cleaned dataset to train the first baseline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2026-08-30T06:37:15.423Z</dcterms:created>
  <dcterms:modified xsi:type="dcterms:W3CDTF">2026-08-30T06:37:15.435Z</dcterms:modified>
</cp:coreProperties>
</file>

<file path=docProps/custom.xml><?xml version="1.0" encoding="utf-8"?>
<Properties xmlns="http://schemas.openxmlformats.org/officeDocument/2006/custom-properties" xmlns:vt="http://schemas.openxmlformats.org/officeDocument/2006/docPropsVTypes"/>
</file>