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Dataset Description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Comments.csv-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userid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Posts.csv-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post_type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creationdate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score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viewcount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owneruserid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title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answercount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commentcount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PostTypes.csv-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Users.csv-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reputation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displayname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2" w:after="0" w:line="240"/>
        <w:ind w:right="0" w:left="1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365F91"/>
          <w:spacing w:val="0"/>
          <w:position w:val="0"/>
          <w:sz w:val="36"/>
          <w:shd w:fill="auto" w:val="clear"/>
        </w:rPr>
        <w:t xml:space="preserve">Problem Statement- Stack Overflow</w:t>
      </w:r>
    </w:p>
    <w:p>
      <w:pPr>
        <w:spacing w:before="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1676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 maximum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reputation.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3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average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age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site.</w:t>
      </w:r>
    </w:p>
    <w:p>
      <w:pPr>
        <w:numPr>
          <w:ilvl w:val="0"/>
          <w:numId w:val="12"/>
        </w:numPr>
        <w:tabs>
          <w:tab w:val="left" w:pos="842" w:leader="none"/>
        </w:tabs>
        <w:spacing w:before="77" w:after="0" w:line="240"/>
        <w:ind w:right="261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posted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oldest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(in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terms of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date).</w:t>
      </w:r>
    </w:p>
    <w:p>
      <w:pPr>
        <w:numPr>
          <w:ilvl w:val="0"/>
          <w:numId w:val="12"/>
        </w:numPr>
        <w:tabs>
          <w:tab w:val="left" w:pos="842" w:leader="none"/>
        </w:tabs>
        <w:spacing w:before="76" w:after="0" w:line="240"/>
        <w:ind w:right="1411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comments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done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 maximum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reputation.</w:t>
      </w:r>
    </w:p>
    <w:p>
      <w:pPr>
        <w:numPr>
          <w:ilvl w:val="0"/>
          <w:numId w:val="12"/>
        </w:numPr>
        <w:tabs>
          <w:tab w:val="left" w:pos="842" w:leader="none"/>
        </w:tabs>
        <w:spacing w:before="86" w:after="0" w:line="408"/>
        <w:ind w:right="983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 Overflow.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Overflow.</w:t>
      </w: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337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owner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id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whose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view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counts so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far.</w:t>
      </w: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337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title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owner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40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7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got</w:t>
      </w:r>
      <w:r>
        <w:rPr>
          <w:rFonts w:ascii="Trebuchet MS" w:hAnsi="Trebuchet MS" w:cs="Trebuchet MS" w:eastAsia="Trebuchet MS"/>
          <w:color w:val="auto"/>
          <w:spacing w:val="-41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40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Comment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count.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8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location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which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3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total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answers,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posts,</w:t>
      </w:r>
      <w:r>
        <w:rPr>
          <w:rFonts w:ascii="Trebuchet MS" w:hAnsi="Trebuchet MS" w:cs="Trebuchet MS" w:eastAsia="Trebuchet MS"/>
          <w:color w:val="auto"/>
          <w:spacing w:val="-3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comments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Indian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