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371CF7"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371CF7"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371CF7"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371CF7" w:rsidRDefault="00371CF7">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371CF7" w:rsidRDefault="00371CF7">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371CF7"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371CF7"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371CF7"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371CF7"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 xml:space="preserve">has an ID, known as the PID (Process ID); a priority, how important is it; its own address space, that is its own chunk of memory; and some state information: running (or runnable), sleeping, stopped and </w:t>
      </w:r>
      <w:r w:rsidRPr="005E2570">
        <w:rPr>
          <w:rFonts w:ascii="Arial" w:hAnsi="Arial" w:cs="Arial"/>
          <w:color w:val="424242"/>
          <w:sz w:val="24"/>
          <w:szCs w:val="24"/>
          <w:shd w:val="clear" w:color="auto" w:fill="FFFFFF"/>
        </w:rPr>
        <w:t>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code.</w:t>
      </w:r>
      <w:r w:rsidRPr="00434A10">
        <w:rPr>
          <w:rFonts w:cstheme="minorHAnsi"/>
          <w:color w:val="424242"/>
          <w:sz w:val="24"/>
          <w:szCs w:val="24"/>
          <w:shd w:val="clear" w:color="auto" w:fill="FFFFFF"/>
        </w:rPr>
        <w:t xml:space="preserv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sidRPr="0085059E">
        <w:rPr>
          <w:rFonts w:cstheme="minorHAnsi"/>
          <w:color w:val="202124"/>
          <w:sz w:val="24"/>
          <w:szCs w:val="24"/>
          <w:shd w:val="clear" w:color="auto" w:fill="FFFFFF"/>
        </w:rPr>
        <w:t>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w:t>
      </w:r>
      <w:r>
        <w:rPr>
          <w:rFonts w:ascii="Roboto" w:hAnsi="Roboto"/>
          <w:color w:val="202124"/>
          <w:shd w:val="clear" w:color="auto" w:fill="FFFFFF"/>
        </w:rPr>
        <w:t xml:space="preserve"> manipulation to your user interface </w:t>
      </w:r>
      <w:r>
        <w:rPr>
          <w:rFonts w:ascii="Roboto" w:hAnsi="Roboto"/>
          <w:color w:val="202124"/>
          <w:shd w:val="clear" w:color="auto" w:fill="FFFFFF"/>
        </w:rPr>
        <w:t xml:space="preserve">should be done </w:t>
      </w:r>
      <w:r>
        <w:rPr>
          <w:rFonts w:ascii="Roboto" w:hAnsi="Roboto"/>
          <w:color w:val="202124"/>
          <w:shd w:val="clear" w:color="auto" w:fill="FFFFFF"/>
        </w:rPr>
        <w:t>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 xml:space="preserve">The methods can be called from more than one thread so they </w:t>
      </w:r>
      <w:bookmarkStart w:id="0" w:name="_GoBack"/>
      <w:bookmarkEnd w:id="0"/>
      <w:r w:rsidRPr="00B32490">
        <w:rPr>
          <w:sz w:val="24"/>
          <w:szCs w:val="24"/>
        </w:rPr>
        <w:t>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Pr="00B32490" w:rsidRDefault="00B32490" w:rsidP="0074705A">
      <w:pPr>
        <w:rPr>
          <w:sz w:val="24"/>
          <w:szCs w:val="24"/>
        </w:rPr>
      </w:pPr>
      <w:r w:rsidRPr="00B32490">
        <w:rPr>
          <w:sz w:val="24"/>
          <w:szCs w:val="24"/>
        </w:rPr>
        <w:t>To perform IPC app must bind to a service using bindService()</w:t>
      </w:r>
    </w:p>
    <w:sectPr w:rsidR="00B32490" w:rsidRPr="00B324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0CE" w:rsidRDefault="003440CE" w:rsidP="00C506DB">
      <w:pPr>
        <w:spacing w:after="0" w:line="240" w:lineRule="auto"/>
      </w:pPr>
      <w:r>
        <w:separator/>
      </w:r>
    </w:p>
  </w:endnote>
  <w:endnote w:type="continuationSeparator" w:id="0">
    <w:p w:rsidR="003440CE" w:rsidRDefault="003440CE"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0CE" w:rsidRDefault="003440CE" w:rsidP="00C506DB">
      <w:pPr>
        <w:spacing w:after="0" w:line="240" w:lineRule="auto"/>
      </w:pPr>
      <w:r>
        <w:separator/>
      </w:r>
    </w:p>
  </w:footnote>
  <w:footnote w:type="continuationSeparator" w:id="0">
    <w:p w:rsidR="003440CE" w:rsidRDefault="003440CE"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7"/>
  </w:num>
  <w:num w:numId="5">
    <w:abstractNumId w:val="16"/>
  </w:num>
  <w:num w:numId="6">
    <w:abstractNumId w:val="0"/>
  </w:num>
  <w:num w:numId="7">
    <w:abstractNumId w:val="25"/>
  </w:num>
  <w:num w:numId="8">
    <w:abstractNumId w:val="13"/>
  </w:num>
  <w:num w:numId="9">
    <w:abstractNumId w:val="1"/>
  </w:num>
  <w:num w:numId="10">
    <w:abstractNumId w:val="20"/>
  </w:num>
  <w:num w:numId="11">
    <w:abstractNumId w:val="21"/>
  </w:num>
  <w:num w:numId="12">
    <w:abstractNumId w:val="6"/>
  </w:num>
  <w:num w:numId="13">
    <w:abstractNumId w:val="18"/>
  </w:num>
  <w:num w:numId="14">
    <w:abstractNumId w:val="11"/>
  </w:num>
  <w:num w:numId="15">
    <w:abstractNumId w:val="19"/>
  </w:num>
  <w:num w:numId="16">
    <w:abstractNumId w:val="3"/>
  </w:num>
  <w:num w:numId="17">
    <w:abstractNumId w:val="22"/>
  </w:num>
  <w:num w:numId="18">
    <w:abstractNumId w:val="24"/>
  </w:num>
  <w:num w:numId="19">
    <w:abstractNumId w:val="14"/>
  </w:num>
  <w:num w:numId="20">
    <w:abstractNumId w:val="23"/>
  </w:num>
  <w:num w:numId="21">
    <w:abstractNumId w:val="12"/>
  </w:num>
  <w:num w:numId="22">
    <w:abstractNumId w:val="10"/>
  </w:num>
  <w:num w:numId="23">
    <w:abstractNumId w:val="5"/>
  </w:num>
  <w:num w:numId="24">
    <w:abstractNumId w:val="2"/>
  </w:num>
  <w:num w:numId="25">
    <w:abstractNumId w:val="15"/>
  </w:num>
  <w:num w:numId="26">
    <w:abstractNumId w:val="7"/>
  </w:num>
  <w:num w:numId="27">
    <w:abstractNumId w:val="9"/>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6560E"/>
    <w:rsid w:val="000955B1"/>
    <w:rsid w:val="000E0637"/>
    <w:rsid w:val="001127F7"/>
    <w:rsid w:val="001245CE"/>
    <w:rsid w:val="0014329C"/>
    <w:rsid w:val="00157C0E"/>
    <w:rsid w:val="00182A86"/>
    <w:rsid w:val="001E3E07"/>
    <w:rsid w:val="001F42CB"/>
    <w:rsid w:val="00236F55"/>
    <w:rsid w:val="00276702"/>
    <w:rsid w:val="00293932"/>
    <w:rsid w:val="002D0052"/>
    <w:rsid w:val="002D37E1"/>
    <w:rsid w:val="002E60F2"/>
    <w:rsid w:val="002F73FE"/>
    <w:rsid w:val="00310AFA"/>
    <w:rsid w:val="003440CE"/>
    <w:rsid w:val="00371CF7"/>
    <w:rsid w:val="003844B0"/>
    <w:rsid w:val="00384BEE"/>
    <w:rsid w:val="00386FB2"/>
    <w:rsid w:val="003B1C08"/>
    <w:rsid w:val="003B4F8A"/>
    <w:rsid w:val="003C4BFD"/>
    <w:rsid w:val="004033CF"/>
    <w:rsid w:val="0040688B"/>
    <w:rsid w:val="00434A10"/>
    <w:rsid w:val="00496CE7"/>
    <w:rsid w:val="004A3755"/>
    <w:rsid w:val="004B4BB1"/>
    <w:rsid w:val="004D20BD"/>
    <w:rsid w:val="00516BE7"/>
    <w:rsid w:val="00556E1C"/>
    <w:rsid w:val="00563818"/>
    <w:rsid w:val="005823C2"/>
    <w:rsid w:val="005C0DD0"/>
    <w:rsid w:val="005E2570"/>
    <w:rsid w:val="005F0933"/>
    <w:rsid w:val="00620F3F"/>
    <w:rsid w:val="0063022F"/>
    <w:rsid w:val="006C0F36"/>
    <w:rsid w:val="00742B91"/>
    <w:rsid w:val="0074705A"/>
    <w:rsid w:val="00757F09"/>
    <w:rsid w:val="00782621"/>
    <w:rsid w:val="007C0565"/>
    <w:rsid w:val="007D73B4"/>
    <w:rsid w:val="0085059E"/>
    <w:rsid w:val="00862A5F"/>
    <w:rsid w:val="008A3420"/>
    <w:rsid w:val="008C5EEB"/>
    <w:rsid w:val="008F22D3"/>
    <w:rsid w:val="0091689F"/>
    <w:rsid w:val="00936A98"/>
    <w:rsid w:val="009E1C4F"/>
    <w:rsid w:val="00A339C8"/>
    <w:rsid w:val="00A404AB"/>
    <w:rsid w:val="00A76E7C"/>
    <w:rsid w:val="00A85080"/>
    <w:rsid w:val="00A97859"/>
    <w:rsid w:val="00AB1C18"/>
    <w:rsid w:val="00AB65D3"/>
    <w:rsid w:val="00AE1B9B"/>
    <w:rsid w:val="00AE79CD"/>
    <w:rsid w:val="00AF237A"/>
    <w:rsid w:val="00B11C77"/>
    <w:rsid w:val="00B145D0"/>
    <w:rsid w:val="00B31561"/>
    <w:rsid w:val="00B32490"/>
    <w:rsid w:val="00B34CCF"/>
    <w:rsid w:val="00B36A82"/>
    <w:rsid w:val="00B4573A"/>
    <w:rsid w:val="00BA4D3E"/>
    <w:rsid w:val="00BB21E4"/>
    <w:rsid w:val="00BD7861"/>
    <w:rsid w:val="00C2447C"/>
    <w:rsid w:val="00C506DB"/>
    <w:rsid w:val="00CB02E5"/>
    <w:rsid w:val="00D2213F"/>
    <w:rsid w:val="00D72784"/>
    <w:rsid w:val="00D908DE"/>
    <w:rsid w:val="00D94D25"/>
    <w:rsid w:val="00DB4ABA"/>
    <w:rsid w:val="00DB785C"/>
    <w:rsid w:val="00DC1811"/>
    <w:rsid w:val="00DD131E"/>
    <w:rsid w:val="00DD4E26"/>
    <w:rsid w:val="00DF0550"/>
    <w:rsid w:val="00E1178B"/>
    <w:rsid w:val="00E17E8C"/>
    <w:rsid w:val="00E411A2"/>
    <w:rsid w:val="00E41D96"/>
    <w:rsid w:val="00E5451F"/>
    <w:rsid w:val="00E56D93"/>
    <w:rsid w:val="00E62C9B"/>
    <w:rsid w:val="00E62F54"/>
    <w:rsid w:val="00EC12B7"/>
    <w:rsid w:val="00EE5C42"/>
    <w:rsid w:val="00F45CA6"/>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93DE"/>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6" Type="http://schemas.openxmlformats.org/officeDocument/2006/relationships/hyperlink" Target="https://www.youtube.com/watch?v=QaCYMgyprtc" TargetMode="External"/><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4" Type="http://schemas.openxmlformats.org/officeDocument/2006/relationships/webSettings" Target="webSettings.xml"/><Relationship Id="rId9" Type="http://schemas.openxmlformats.org/officeDocument/2006/relationships/hyperlink" Target="https://www.guru99.com/images/1/2.pn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fontTable" Target="fontTable.xml"/><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6185</TotalTime>
  <Pages>40</Pages>
  <Words>6221</Words>
  <Characters>35463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26</cp:revision>
  <dcterms:created xsi:type="dcterms:W3CDTF">2020-04-26T04:15:00Z</dcterms:created>
  <dcterms:modified xsi:type="dcterms:W3CDTF">2020-05-05T10:15:00Z</dcterms:modified>
</cp:coreProperties>
</file>