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0"/>
          <w:szCs w:val="20"/>
        </w:rPr>
      </w:pPr>
      <w:r w:rsidDel="00000000" w:rsidR="00000000" w:rsidRPr="00000000">
        <w:rPr>
          <w:rtl w:val="0"/>
        </w:rPr>
      </w:r>
    </w:p>
    <w:p w:rsidR="00000000" w:rsidDel="00000000" w:rsidP="00000000" w:rsidRDefault="00000000" w:rsidRPr="00000000" w14:paraId="00000001">
      <w:pPr>
        <w:pStyle w:val="Heading2"/>
        <w:keepNext w:val="0"/>
        <w:keepLines w:val="0"/>
        <w:pBdr>
          <w:bottom w:color="auto" w:space="9" w:sz="0" w:val="none"/>
        </w:pBdr>
        <w:spacing w:after="0" w:before="0" w:line="288" w:lineRule="auto"/>
        <w:ind w:left="160" w:firstLine="0"/>
        <w:contextualSpacing w:val="0"/>
        <w:jc w:val="center"/>
        <w:rPr>
          <w:rFonts w:ascii="Nunito" w:cs="Nunito" w:eastAsia="Nunito" w:hAnsi="Nunito"/>
          <w:color w:val="424242"/>
          <w:sz w:val="60"/>
          <w:szCs w:val="60"/>
        </w:rPr>
      </w:pPr>
      <w:bookmarkStart w:colFirst="0" w:colLast="0" w:name="_eorynba58a1t" w:id="0"/>
      <w:bookmarkEnd w:id="0"/>
      <w:r w:rsidDel="00000000" w:rsidR="00000000" w:rsidRPr="00000000">
        <w:rPr>
          <w:rFonts w:ascii="Nunito" w:cs="Nunito" w:eastAsia="Nunito" w:hAnsi="Nunito"/>
          <w:color w:val="424242"/>
          <w:sz w:val="60"/>
          <w:szCs w:val="60"/>
          <w:rtl w:val="0"/>
        </w:rPr>
        <w:t xml:space="preserve">Sandy McLarker</w:t>
      </w:r>
    </w:p>
    <w:p w:rsidR="00000000" w:rsidDel="00000000" w:rsidP="00000000" w:rsidRDefault="00000000" w:rsidRPr="00000000" w14:paraId="00000002">
      <w:pPr>
        <w:spacing w:line="288" w:lineRule="auto"/>
        <w:ind w:left="160" w:firstLine="0"/>
        <w:contextualSpacing w:val="0"/>
        <w:rPr>
          <w:sz w:val="21"/>
          <w:szCs w:val="21"/>
        </w:rPr>
      </w:pPr>
      <w:r w:rsidDel="00000000" w:rsidR="00000000" w:rsidRPr="00000000">
        <w:rPr>
          <w:sz w:val="21"/>
          <w:szCs w:val="21"/>
          <w:rtl w:val="0"/>
        </w:rPr>
        <w:t xml:space="preserve">99 McGill St., Toronto KR99 11, Canada999-999-9999hello@kickresume.com</w:t>
      </w:r>
    </w:p>
    <w:p w:rsidR="00000000" w:rsidDel="00000000" w:rsidP="00000000" w:rsidRDefault="00000000" w:rsidRPr="00000000" w14:paraId="00000003">
      <w:pPr>
        <w:spacing w:line="288" w:lineRule="auto"/>
        <w:ind w:left="160" w:firstLine="0"/>
        <w:contextualSpacing w:val="0"/>
        <w:rPr>
          <w:sz w:val="21"/>
          <w:szCs w:val="21"/>
        </w:rPr>
      </w:pPr>
      <w:r w:rsidDel="00000000" w:rsidR="00000000" w:rsidRPr="00000000">
        <w:rPr>
          <w:sz w:val="21"/>
          <w:szCs w:val="21"/>
          <w:rtl w:val="0"/>
        </w:rPr>
        <w:t xml:space="preserve">I am an undergraduate Dean's List Scholar at the University of Toronto, with an interest in careers in law and legal philosophy. My scholarly projects have centered on contemporary analytic philosophy, feminist and queer-theory literary analysis, and secularism as a legal construct. I am hardworking, friendly, and reliable; with a passion for teaching.</w:t>
      </w:r>
    </w:p>
    <w:p w:rsidR="00000000" w:rsidDel="00000000" w:rsidP="00000000" w:rsidRDefault="00000000" w:rsidRPr="00000000" w14:paraId="00000004">
      <w:pPr>
        <w:pStyle w:val="Heading6"/>
        <w:keepNext w:val="0"/>
        <w:keepLines w:val="0"/>
        <w:pBdr>
          <w:top w:color="auto" w:space="3" w:sz="0" w:val="none"/>
          <w:bottom w:color="auto" w:space="7" w:sz="0" w:val="none"/>
        </w:pBdr>
        <w:spacing w:after="0" w:before="0" w:line="288" w:lineRule="auto"/>
        <w:ind w:left="460" w:firstLine="0"/>
        <w:contextualSpacing w:val="0"/>
        <w:rPr>
          <w:rFonts w:ascii="Nunito" w:cs="Nunito" w:eastAsia="Nunito" w:hAnsi="Nunito"/>
          <w:i w:val="0"/>
          <w:color w:val="424242"/>
          <w:sz w:val="30"/>
          <w:szCs w:val="30"/>
          <w:highlight w:val="white"/>
        </w:rPr>
      </w:pPr>
      <w:bookmarkStart w:colFirst="0" w:colLast="0" w:name="_hiiuacunumhj" w:id="1"/>
      <w:bookmarkEnd w:id="1"/>
      <w:r w:rsidDel="00000000" w:rsidR="00000000" w:rsidRPr="00000000">
        <w:rPr>
          <w:rFonts w:ascii="Nunito" w:cs="Nunito" w:eastAsia="Nunito" w:hAnsi="Nunito"/>
          <w:i w:val="0"/>
          <w:color w:val="424242"/>
          <w:sz w:val="30"/>
          <w:szCs w:val="30"/>
          <w:highlight w:val="white"/>
          <w:rtl w:val="0"/>
        </w:rPr>
        <w:t xml:space="preserve">Recent Work History</w:t>
      </w:r>
    </w:p>
    <w:p w:rsidR="00000000" w:rsidDel="00000000" w:rsidP="00000000" w:rsidRDefault="00000000" w:rsidRPr="00000000" w14:paraId="00000005">
      <w:pPr>
        <w:spacing w:line="288" w:lineRule="auto"/>
        <w:contextualSpacing w:val="0"/>
        <w:rPr>
          <w:b w:val="1"/>
          <w:color w:val="424242"/>
          <w:sz w:val="21"/>
          <w:szCs w:val="21"/>
        </w:rPr>
      </w:pPr>
      <w:r w:rsidDel="00000000" w:rsidR="00000000" w:rsidRPr="00000000">
        <w:rPr>
          <w:b w:val="1"/>
          <w:color w:val="424242"/>
          <w:sz w:val="21"/>
          <w:szCs w:val="21"/>
          <w:rtl w:val="0"/>
        </w:rPr>
        <w:t xml:space="preserve">Retail Experience Score Analyst for Queen St. W.</w:t>
      </w:r>
    </w:p>
    <w:p w:rsidR="00000000" w:rsidDel="00000000" w:rsidP="00000000" w:rsidRDefault="00000000" w:rsidRPr="00000000" w14:paraId="00000006">
      <w:pPr>
        <w:spacing w:line="288" w:lineRule="auto"/>
        <w:contextualSpacing w:val="0"/>
        <w:rPr>
          <w:sz w:val="21"/>
          <w:szCs w:val="21"/>
        </w:rPr>
      </w:pPr>
      <w:r w:rsidDel="00000000" w:rsidR="00000000" w:rsidRPr="00000000">
        <w:rPr>
          <w:sz w:val="21"/>
          <w:szCs w:val="21"/>
          <w:rtl w:val="0"/>
        </w:rPr>
        <w:t xml:space="preserve">05/2017 - present</w:t>
      </w:r>
    </w:p>
    <w:p w:rsidR="00000000" w:rsidDel="00000000" w:rsidP="00000000" w:rsidRDefault="00000000" w:rsidRPr="00000000" w14:paraId="00000007">
      <w:pPr>
        <w:spacing w:line="288" w:lineRule="auto"/>
        <w:contextualSpacing w:val="0"/>
        <w:rPr>
          <w:i w:val="1"/>
          <w:sz w:val="21"/>
          <w:szCs w:val="21"/>
        </w:rPr>
      </w:pPr>
      <w:r w:rsidDel="00000000" w:rsidR="00000000" w:rsidRPr="00000000">
        <w:rPr>
          <w:i w:val="1"/>
          <w:sz w:val="21"/>
          <w:szCs w:val="21"/>
          <w:rtl w:val="0"/>
        </w:rPr>
        <w:t xml:space="preserve">Warby Parker, Toronto, Canada</w:t>
      </w:r>
    </w:p>
    <w:p w:rsidR="00000000" w:rsidDel="00000000" w:rsidP="00000000" w:rsidRDefault="00000000" w:rsidRPr="00000000" w14:paraId="00000008">
      <w:pPr>
        <w:numPr>
          <w:ilvl w:val="0"/>
          <w:numId w:val="5"/>
        </w:numPr>
        <w:spacing w:line="288" w:lineRule="auto"/>
        <w:ind w:left="720" w:hanging="360"/>
        <w:contextualSpacing w:val="1"/>
        <w:rPr/>
      </w:pPr>
      <w:r w:rsidDel="00000000" w:rsidR="00000000" w:rsidRPr="00000000">
        <w:rPr>
          <w:sz w:val="21"/>
          <w:szCs w:val="21"/>
          <w:rtl w:val="0"/>
        </w:rPr>
        <w:t xml:space="preserve">Used Net Promoter Survey (NPS) data gathered from Warby Parker's Queen St. W. location to generate a weekly report outlining statistical trends and highlights</w:t>
      </w:r>
    </w:p>
    <w:p w:rsidR="00000000" w:rsidDel="00000000" w:rsidP="00000000" w:rsidRDefault="00000000" w:rsidRPr="00000000" w14:paraId="00000009">
      <w:pPr>
        <w:numPr>
          <w:ilvl w:val="0"/>
          <w:numId w:val="5"/>
        </w:numPr>
        <w:spacing w:line="288" w:lineRule="auto"/>
        <w:ind w:left="720" w:hanging="360"/>
        <w:contextualSpacing w:val="1"/>
        <w:rPr/>
      </w:pPr>
      <w:r w:rsidDel="00000000" w:rsidR="00000000" w:rsidRPr="00000000">
        <w:rPr>
          <w:sz w:val="21"/>
          <w:szCs w:val="21"/>
          <w:rtl w:val="0"/>
        </w:rPr>
        <w:t xml:space="preserve">Created, developed, and executed strategies designed to improve monthly, and quarterly store performance</w:t>
      </w:r>
    </w:p>
    <w:p w:rsidR="00000000" w:rsidDel="00000000" w:rsidP="00000000" w:rsidRDefault="00000000" w:rsidRPr="00000000" w14:paraId="0000000A">
      <w:pPr>
        <w:numPr>
          <w:ilvl w:val="0"/>
          <w:numId w:val="5"/>
        </w:numPr>
        <w:spacing w:line="288" w:lineRule="auto"/>
        <w:ind w:left="720" w:hanging="360"/>
        <w:contextualSpacing w:val="1"/>
        <w:rPr/>
      </w:pPr>
      <w:r w:rsidDel="00000000" w:rsidR="00000000" w:rsidRPr="00000000">
        <w:rPr>
          <w:sz w:val="21"/>
          <w:szCs w:val="21"/>
          <w:rtl w:val="0"/>
        </w:rPr>
        <w:t xml:space="preserve">Communicated with analysts at other retail locations to create company-wide best practices</w:t>
      </w:r>
    </w:p>
    <w:p w:rsidR="00000000" w:rsidDel="00000000" w:rsidP="00000000" w:rsidRDefault="00000000" w:rsidRPr="00000000" w14:paraId="0000000B">
      <w:pPr>
        <w:numPr>
          <w:ilvl w:val="0"/>
          <w:numId w:val="5"/>
        </w:numPr>
        <w:spacing w:line="288" w:lineRule="auto"/>
        <w:ind w:left="720" w:hanging="360"/>
        <w:contextualSpacing w:val="1"/>
        <w:rPr/>
      </w:pPr>
      <w:r w:rsidDel="00000000" w:rsidR="00000000" w:rsidRPr="00000000">
        <w:rPr>
          <w:sz w:val="21"/>
          <w:szCs w:val="21"/>
          <w:rtl w:val="0"/>
        </w:rPr>
        <w:t xml:space="preserve">Presented at quarterly meetings on how to improve retail experience</w:t>
      </w:r>
    </w:p>
    <w:p w:rsidR="00000000" w:rsidDel="00000000" w:rsidP="00000000" w:rsidRDefault="00000000" w:rsidRPr="00000000" w14:paraId="0000000C">
      <w:pPr>
        <w:spacing w:line="288" w:lineRule="auto"/>
        <w:contextualSpacing w:val="0"/>
        <w:rPr>
          <w:b w:val="1"/>
          <w:color w:val="424242"/>
          <w:sz w:val="21"/>
          <w:szCs w:val="21"/>
        </w:rPr>
      </w:pPr>
      <w:r w:rsidDel="00000000" w:rsidR="00000000" w:rsidRPr="00000000">
        <w:rPr>
          <w:b w:val="1"/>
          <w:color w:val="424242"/>
          <w:sz w:val="21"/>
          <w:szCs w:val="21"/>
          <w:rtl w:val="0"/>
        </w:rPr>
        <w:t xml:space="preserve">Interim Visuals Leader</w:t>
      </w:r>
    </w:p>
    <w:p w:rsidR="00000000" w:rsidDel="00000000" w:rsidP="00000000" w:rsidRDefault="00000000" w:rsidRPr="00000000" w14:paraId="0000000D">
      <w:pPr>
        <w:spacing w:line="288" w:lineRule="auto"/>
        <w:contextualSpacing w:val="0"/>
        <w:rPr>
          <w:sz w:val="21"/>
          <w:szCs w:val="21"/>
        </w:rPr>
      </w:pPr>
      <w:r w:rsidDel="00000000" w:rsidR="00000000" w:rsidRPr="00000000">
        <w:rPr>
          <w:sz w:val="21"/>
          <w:szCs w:val="21"/>
          <w:rtl w:val="0"/>
        </w:rPr>
        <w:t xml:space="preserve">11/2016 – 04/2017</w:t>
      </w:r>
    </w:p>
    <w:p w:rsidR="00000000" w:rsidDel="00000000" w:rsidP="00000000" w:rsidRDefault="00000000" w:rsidRPr="00000000" w14:paraId="0000000E">
      <w:pPr>
        <w:spacing w:line="288" w:lineRule="auto"/>
        <w:contextualSpacing w:val="0"/>
        <w:rPr>
          <w:i w:val="1"/>
          <w:sz w:val="21"/>
          <w:szCs w:val="21"/>
        </w:rPr>
      </w:pPr>
      <w:r w:rsidDel="00000000" w:rsidR="00000000" w:rsidRPr="00000000">
        <w:rPr>
          <w:i w:val="1"/>
          <w:sz w:val="21"/>
          <w:szCs w:val="21"/>
          <w:rtl w:val="0"/>
        </w:rPr>
        <w:t xml:space="preserve">Warby Parker, Toronto, Canada</w:t>
      </w:r>
    </w:p>
    <w:p w:rsidR="00000000" w:rsidDel="00000000" w:rsidP="00000000" w:rsidRDefault="00000000" w:rsidRPr="00000000" w14:paraId="0000000F">
      <w:pPr>
        <w:numPr>
          <w:ilvl w:val="0"/>
          <w:numId w:val="6"/>
        </w:numPr>
        <w:spacing w:line="288" w:lineRule="auto"/>
        <w:ind w:left="720" w:hanging="360"/>
        <w:contextualSpacing w:val="1"/>
        <w:rPr/>
      </w:pPr>
      <w:r w:rsidDel="00000000" w:rsidR="00000000" w:rsidRPr="00000000">
        <w:rPr>
          <w:sz w:val="21"/>
          <w:szCs w:val="21"/>
          <w:rtl w:val="0"/>
        </w:rPr>
        <w:t xml:space="preserve">Responsible for maintaining displays and merchandise, and leading any changes in store appearance</w:t>
      </w:r>
    </w:p>
    <w:p w:rsidR="00000000" w:rsidDel="00000000" w:rsidP="00000000" w:rsidRDefault="00000000" w:rsidRPr="00000000" w14:paraId="00000010">
      <w:pPr>
        <w:numPr>
          <w:ilvl w:val="0"/>
          <w:numId w:val="6"/>
        </w:numPr>
        <w:spacing w:line="288" w:lineRule="auto"/>
        <w:ind w:left="720" w:hanging="360"/>
        <w:contextualSpacing w:val="1"/>
        <w:rPr/>
      </w:pPr>
      <w:r w:rsidDel="00000000" w:rsidR="00000000" w:rsidRPr="00000000">
        <w:rPr>
          <w:sz w:val="21"/>
          <w:szCs w:val="21"/>
          <w:rtl w:val="0"/>
        </w:rPr>
        <w:t xml:space="preserve">Liaised with headquarters to plan and implement visual directives</w:t>
      </w:r>
    </w:p>
    <w:p w:rsidR="00000000" w:rsidDel="00000000" w:rsidP="00000000" w:rsidRDefault="00000000" w:rsidRPr="00000000" w14:paraId="00000011">
      <w:pPr>
        <w:numPr>
          <w:ilvl w:val="0"/>
          <w:numId w:val="6"/>
        </w:numPr>
        <w:spacing w:line="288" w:lineRule="auto"/>
        <w:ind w:left="720" w:hanging="360"/>
        <w:contextualSpacing w:val="1"/>
        <w:rPr/>
      </w:pPr>
      <w:r w:rsidDel="00000000" w:rsidR="00000000" w:rsidRPr="00000000">
        <w:rPr>
          <w:sz w:val="21"/>
          <w:szCs w:val="21"/>
          <w:rtl w:val="0"/>
        </w:rPr>
        <w:t xml:space="preserve">Put in charge of organising and leading team members during merchandising flips</w:t>
      </w:r>
    </w:p>
    <w:p w:rsidR="00000000" w:rsidDel="00000000" w:rsidP="00000000" w:rsidRDefault="00000000" w:rsidRPr="00000000" w14:paraId="00000012">
      <w:pPr>
        <w:spacing w:line="288" w:lineRule="auto"/>
        <w:contextualSpacing w:val="0"/>
        <w:rPr>
          <w:b w:val="1"/>
          <w:color w:val="424242"/>
          <w:sz w:val="21"/>
          <w:szCs w:val="21"/>
        </w:rPr>
      </w:pPr>
      <w:r w:rsidDel="00000000" w:rsidR="00000000" w:rsidRPr="00000000">
        <w:rPr>
          <w:b w:val="1"/>
          <w:color w:val="424242"/>
          <w:sz w:val="21"/>
          <w:szCs w:val="21"/>
          <w:rtl w:val="0"/>
        </w:rPr>
        <w:t xml:space="preserve">Sales Associate</w:t>
      </w:r>
    </w:p>
    <w:p w:rsidR="00000000" w:rsidDel="00000000" w:rsidP="00000000" w:rsidRDefault="00000000" w:rsidRPr="00000000" w14:paraId="00000013">
      <w:pPr>
        <w:spacing w:line="288" w:lineRule="auto"/>
        <w:contextualSpacing w:val="0"/>
        <w:rPr>
          <w:sz w:val="21"/>
          <w:szCs w:val="21"/>
        </w:rPr>
      </w:pPr>
      <w:r w:rsidDel="00000000" w:rsidR="00000000" w:rsidRPr="00000000">
        <w:rPr>
          <w:sz w:val="21"/>
          <w:szCs w:val="21"/>
          <w:rtl w:val="0"/>
        </w:rPr>
        <w:t xml:space="preserve">07/2016 - present</w:t>
      </w:r>
    </w:p>
    <w:p w:rsidR="00000000" w:rsidDel="00000000" w:rsidP="00000000" w:rsidRDefault="00000000" w:rsidRPr="00000000" w14:paraId="00000014">
      <w:pPr>
        <w:spacing w:line="288" w:lineRule="auto"/>
        <w:contextualSpacing w:val="0"/>
        <w:rPr>
          <w:i w:val="1"/>
          <w:sz w:val="21"/>
          <w:szCs w:val="21"/>
        </w:rPr>
      </w:pPr>
      <w:r w:rsidDel="00000000" w:rsidR="00000000" w:rsidRPr="00000000">
        <w:rPr>
          <w:i w:val="1"/>
          <w:sz w:val="21"/>
          <w:szCs w:val="21"/>
          <w:rtl w:val="0"/>
        </w:rPr>
        <w:t xml:space="preserve">Warby Parker, Toronto, Canada</w:t>
      </w:r>
    </w:p>
    <w:p w:rsidR="00000000" w:rsidDel="00000000" w:rsidP="00000000" w:rsidRDefault="00000000" w:rsidRPr="00000000" w14:paraId="00000015">
      <w:pPr>
        <w:numPr>
          <w:ilvl w:val="0"/>
          <w:numId w:val="1"/>
        </w:numPr>
        <w:spacing w:line="288" w:lineRule="auto"/>
        <w:ind w:left="720" w:hanging="360"/>
        <w:contextualSpacing w:val="1"/>
        <w:rPr/>
      </w:pPr>
      <w:r w:rsidDel="00000000" w:rsidR="00000000" w:rsidRPr="00000000">
        <w:rPr>
          <w:sz w:val="21"/>
          <w:szCs w:val="21"/>
          <w:rtl w:val="0"/>
        </w:rPr>
        <w:t xml:space="preserve">Ranked as a 'highly successful' employee during yearly performance review</w:t>
      </w:r>
    </w:p>
    <w:p w:rsidR="00000000" w:rsidDel="00000000" w:rsidP="00000000" w:rsidRDefault="00000000" w:rsidRPr="00000000" w14:paraId="00000016">
      <w:pPr>
        <w:numPr>
          <w:ilvl w:val="0"/>
          <w:numId w:val="1"/>
        </w:numPr>
        <w:spacing w:line="288" w:lineRule="auto"/>
        <w:ind w:left="720" w:hanging="360"/>
        <w:contextualSpacing w:val="1"/>
        <w:rPr/>
      </w:pPr>
      <w:r w:rsidDel="00000000" w:rsidR="00000000" w:rsidRPr="00000000">
        <w:rPr>
          <w:sz w:val="21"/>
          <w:szCs w:val="21"/>
          <w:rtl w:val="0"/>
        </w:rPr>
        <w:t xml:space="preserve">Helped open the first Warby Parker store in Canada</w:t>
      </w:r>
    </w:p>
    <w:p w:rsidR="00000000" w:rsidDel="00000000" w:rsidP="00000000" w:rsidRDefault="00000000" w:rsidRPr="00000000" w14:paraId="00000017">
      <w:pPr>
        <w:numPr>
          <w:ilvl w:val="0"/>
          <w:numId w:val="1"/>
        </w:numPr>
        <w:spacing w:line="288" w:lineRule="auto"/>
        <w:ind w:left="720" w:hanging="360"/>
        <w:contextualSpacing w:val="1"/>
        <w:rPr/>
      </w:pPr>
      <w:r w:rsidDel="00000000" w:rsidR="00000000" w:rsidRPr="00000000">
        <w:rPr>
          <w:sz w:val="21"/>
          <w:szCs w:val="21"/>
          <w:rtl w:val="0"/>
        </w:rPr>
        <w:t xml:space="preserve">Worked in a fast-paced, dynamic, and technologically innovative retail environment</w:t>
      </w:r>
    </w:p>
    <w:p w:rsidR="00000000" w:rsidDel="00000000" w:rsidP="00000000" w:rsidRDefault="00000000" w:rsidRPr="00000000" w14:paraId="00000018">
      <w:pPr>
        <w:numPr>
          <w:ilvl w:val="0"/>
          <w:numId w:val="1"/>
        </w:numPr>
        <w:spacing w:line="288" w:lineRule="auto"/>
        <w:ind w:left="720" w:hanging="360"/>
        <w:contextualSpacing w:val="1"/>
        <w:rPr/>
      </w:pPr>
      <w:r w:rsidDel="00000000" w:rsidR="00000000" w:rsidRPr="00000000">
        <w:rPr>
          <w:sz w:val="21"/>
          <w:szCs w:val="21"/>
          <w:rtl w:val="0"/>
        </w:rPr>
        <w:t xml:space="preserve">Learned and communicated technical information about glasses and vision to customers with little specialized knowledge</w:t>
      </w:r>
    </w:p>
    <w:p w:rsidR="00000000" w:rsidDel="00000000" w:rsidP="00000000" w:rsidRDefault="00000000" w:rsidRPr="00000000" w14:paraId="00000019">
      <w:pPr>
        <w:numPr>
          <w:ilvl w:val="0"/>
          <w:numId w:val="1"/>
        </w:numPr>
        <w:spacing w:line="288" w:lineRule="auto"/>
        <w:ind w:left="720" w:hanging="360"/>
        <w:contextualSpacing w:val="1"/>
        <w:rPr/>
      </w:pPr>
      <w:r w:rsidDel="00000000" w:rsidR="00000000" w:rsidRPr="00000000">
        <w:rPr>
          <w:sz w:val="21"/>
          <w:szCs w:val="21"/>
          <w:rtl w:val="0"/>
        </w:rPr>
        <w:t xml:space="preserve">Put in charge of training new staff members</w:t>
      </w:r>
    </w:p>
    <w:p w:rsidR="00000000" w:rsidDel="00000000" w:rsidP="00000000" w:rsidRDefault="00000000" w:rsidRPr="00000000" w14:paraId="0000001A">
      <w:pPr>
        <w:spacing w:line="288" w:lineRule="auto"/>
        <w:contextualSpacing w:val="0"/>
        <w:rPr>
          <w:b w:val="1"/>
          <w:color w:val="424242"/>
          <w:sz w:val="21"/>
          <w:szCs w:val="21"/>
        </w:rPr>
      </w:pPr>
      <w:r w:rsidDel="00000000" w:rsidR="00000000" w:rsidRPr="00000000">
        <w:rPr>
          <w:b w:val="1"/>
          <w:color w:val="424242"/>
          <w:sz w:val="21"/>
          <w:szCs w:val="21"/>
          <w:rtl w:val="0"/>
        </w:rPr>
        <w:t xml:space="preserve">Tutor</w:t>
      </w:r>
    </w:p>
    <w:p w:rsidR="00000000" w:rsidDel="00000000" w:rsidP="00000000" w:rsidRDefault="00000000" w:rsidRPr="00000000" w14:paraId="0000001B">
      <w:pPr>
        <w:spacing w:line="288" w:lineRule="auto"/>
        <w:contextualSpacing w:val="0"/>
        <w:rPr>
          <w:sz w:val="21"/>
          <w:szCs w:val="21"/>
        </w:rPr>
      </w:pPr>
      <w:r w:rsidDel="00000000" w:rsidR="00000000" w:rsidRPr="00000000">
        <w:rPr>
          <w:sz w:val="21"/>
          <w:szCs w:val="21"/>
          <w:rtl w:val="0"/>
        </w:rPr>
        <w:t xml:space="preserve">09/2015 – 04/2016</w:t>
      </w:r>
    </w:p>
    <w:p w:rsidR="00000000" w:rsidDel="00000000" w:rsidP="00000000" w:rsidRDefault="00000000" w:rsidRPr="00000000" w14:paraId="0000001C">
      <w:pPr>
        <w:spacing w:line="288" w:lineRule="auto"/>
        <w:contextualSpacing w:val="0"/>
        <w:rPr>
          <w:i w:val="1"/>
          <w:sz w:val="21"/>
          <w:szCs w:val="21"/>
        </w:rPr>
      </w:pPr>
      <w:r w:rsidDel="00000000" w:rsidR="00000000" w:rsidRPr="00000000">
        <w:rPr>
          <w:i w:val="1"/>
          <w:sz w:val="21"/>
          <w:szCs w:val="21"/>
          <w:rtl w:val="0"/>
        </w:rPr>
        <w:t xml:space="preserve">Self-employed, Toronto, Canada</w:t>
      </w:r>
    </w:p>
    <w:p w:rsidR="00000000" w:rsidDel="00000000" w:rsidP="00000000" w:rsidRDefault="00000000" w:rsidRPr="00000000" w14:paraId="0000001D">
      <w:pPr>
        <w:numPr>
          <w:ilvl w:val="0"/>
          <w:numId w:val="2"/>
        </w:numPr>
        <w:spacing w:line="288" w:lineRule="auto"/>
        <w:ind w:left="720" w:hanging="360"/>
        <w:contextualSpacing w:val="1"/>
        <w:rPr/>
      </w:pPr>
      <w:r w:rsidDel="00000000" w:rsidR="00000000" w:rsidRPr="00000000">
        <w:rPr>
          <w:sz w:val="21"/>
          <w:szCs w:val="21"/>
          <w:rtl w:val="0"/>
        </w:rPr>
        <w:t xml:space="preserve">Tutored peers in University of Toronto classes, including: ECO105 (Introduction to Economic Theory), PHL100 (Introduction to Philosophy, SOC101 (Introduction to Sociology), and PHL275 (Introduction to Ethics)</w:t>
      </w:r>
    </w:p>
    <w:p w:rsidR="00000000" w:rsidDel="00000000" w:rsidP="00000000" w:rsidRDefault="00000000" w:rsidRPr="00000000" w14:paraId="0000001E">
      <w:pPr>
        <w:numPr>
          <w:ilvl w:val="0"/>
          <w:numId w:val="2"/>
        </w:numPr>
        <w:spacing w:line="288" w:lineRule="auto"/>
        <w:ind w:left="720" w:hanging="360"/>
        <w:contextualSpacing w:val="1"/>
        <w:rPr/>
      </w:pPr>
      <w:r w:rsidDel="00000000" w:rsidR="00000000" w:rsidRPr="00000000">
        <w:rPr>
          <w:sz w:val="21"/>
          <w:szCs w:val="21"/>
          <w:rtl w:val="0"/>
        </w:rPr>
        <w:t xml:space="preserve">Tutored peers in LSAT prep, with the aim of helping them score above a 165</w:t>
      </w:r>
    </w:p>
    <w:p w:rsidR="00000000" w:rsidDel="00000000" w:rsidP="00000000" w:rsidRDefault="00000000" w:rsidRPr="00000000" w14:paraId="0000001F">
      <w:pPr>
        <w:numPr>
          <w:ilvl w:val="0"/>
          <w:numId w:val="2"/>
        </w:numPr>
        <w:spacing w:line="288" w:lineRule="auto"/>
        <w:ind w:left="720" w:hanging="360"/>
        <w:contextualSpacing w:val="1"/>
        <w:rPr/>
      </w:pPr>
      <w:r w:rsidDel="00000000" w:rsidR="00000000" w:rsidRPr="00000000">
        <w:rPr>
          <w:sz w:val="21"/>
          <w:szCs w:val="21"/>
          <w:rtl w:val="0"/>
        </w:rPr>
        <w:t xml:space="preserve">Designed preparation and revision assignments as study aids</w:t>
      </w:r>
    </w:p>
    <w:p w:rsidR="00000000" w:rsidDel="00000000" w:rsidP="00000000" w:rsidRDefault="00000000" w:rsidRPr="00000000" w14:paraId="00000020">
      <w:pPr>
        <w:numPr>
          <w:ilvl w:val="0"/>
          <w:numId w:val="2"/>
        </w:numPr>
        <w:spacing w:line="288" w:lineRule="auto"/>
        <w:ind w:left="720" w:hanging="360"/>
        <w:contextualSpacing w:val="1"/>
        <w:rPr/>
      </w:pPr>
      <w:r w:rsidDel="00000000" w:rsidR="00000000" w:rsidRPr="00000000">
        <w:rPr>
          <w:sz w:val="21"/>
          <w:szCs w:val="21"/>
          <w:rtl w:val="0"/>
        </w:rPr>
        <w:t xml:space="preserve">Was successful due to reputation for being patient, clear, and thorough</w:t>
      </w:r>
    </w:p>
    <w:p w:rsidR="00000000" w:rsidDel="00000000" w:rsidP="00000000" w:rsidRDefault="00000000" w:rsidRPr="00000000" w14:paraId="00000021">
      <w:pPr>
        <w:spacing w:line="288" w:lineRule="auto"/>
        <w:contextualSpacing w:val="0"/>
        <w:rPr>
          <w:b w:val="1"/>
          <w:color w:val="424242"/>
          <w:sz w:val="21"/>
          <w:szCs w:val="21"/>
        </w:rPr>
      </w:pPr>
      <w:r w:rsidDel="00000000" w:rsidR="00000000" w:rsidRPr="00000000">
        <w:rPr>
          <w:b w:val="1"/>
          <w:color w:val="424242"/>
          <w:sz w:val="21"/>
          <w:szCs w:val="21"/>
          <w:rtl w:val="0"/>
        </w:rPr>
        <w:t xml:space="preserve">Sales Associate</w:t>
      </w:r>
    </w:p>
    <w:p w:rsidR="00000000" w:rsidDel="00000000" w:rsidP="00000000" w:rsidRDefault="00000000" w:rsidRPr="00000000" w14:paraId="00000022">
      <w:pPr>
        <w:spacing w:line="288" w:lineRule="auto"/>
        <w:contextualSpacing w:val="0"/>
        <w:rPr>
          <w:sz w:val="21"/>
          <w:szCs w:val="21"/>
        </w:rPr>
      </w:pPr>
      <w:r w:rsidDel="00000000" w:rsidR="00000000" w:rsidRPr="00000000">
        <w:rPr>
          <w:sz w:val="21"/>
          <w:szCs w:val="21"/>
          <w:rtl w:val="0"/>
        </w:rPr>
        <w:t xml:space="preserve">08/2015 – 07/2016</w:t>
      </w:r>
    </w:p>
    <w:p w:rsidR="00000000" w:rsidDel="00000000" w:rsidP="00000000" w:rsidRDefault="00000000" w:rsidRPr="00000000" w14:paraId="00000023">
      <w:pPr>
        <w:spacing w:line="288" w:lineRule="auto"/>
        <w:contextualSpacing w:val="0"/>
        <w:rPr>
          <w:i w:val="1"/>
          <w:sz w:val="21"/>
          <w:szCs w:val="21"/>
        </w:rPr>
      </w:pPr>
      <w:r w:rsidDel="00000000" w:rsidR="00000000" w:rsidRPr="00000000">
        <w:rPr>
          <w:i w:val="1"/>
          <w:sz w:val="21"/>
          <w:szCs w:val="21"/>
          <w:rtl w:val="0"/>
        </w:rPr>
        <w:t xml:space="preserve">The Tea Emporium, Toronto, Canada</w:t>
      </w:r>
    </w:p>
    <w:p w:rsidR="00000000" w:rsidDel="00000000" w:rsidP="00000000" w:rsidRDefault="00000000" w:rsidRPr="00000000" w14:paraId="00000024">
      <w:pPr>
        <w:numPr>
          <w:ilvl w:val="0"/>
          <w:numId w:val="11"/>
        </w:numPr>
        <w:spacing w:line="288" w:lineRule="auto"/>
        <w:ind w:left="720" w:hanging="360"/>
        <w:contextualSpacing w:val="1"/>
        <w:rPr/>
      </w:pPr>
      <w:r w:rsidDel="00000000" w:rsidR="00000000" w:rsidRPr="00000000">
        <w:rPr>
          <w:sz w:val="21"/>
          <w:szCs w:val="21"/>
          <w:rtl w:val="0"/>
        </w:rPr>
        <w:t xml:space="preserve">Sold and helped prepare over 140 different teas</w:t>
      </w:r>
    </w:p>
    <w:p w:rsidR="00000000" w:rsidDel="00000000" w:rsidP="00000000" w:rsidRDefault="00000000" w:rsidRPr="00000000" w14:paraId="00000025">
      <w:pPr>
        <w:numPr>
          <w:ilvl w:val="0"/>
          <w:numId w:val="11"/>
        </w:numPr>
        <w:spacing w:line="288" w:lineRule="auto"/>
        <w:ind w:left="720" w:hanging="360"/>
        <w:contextualSpacing w:val="1"/>
        <w:rPr/>
      </w:pPr>
      <w:r w:rsidDel="00000000" w:rsidR="00000000" w:rsidRPr="00000000">
        <w:rPr>
          <w:sz w:val="21"/>
          <w:szCs w:val="21"/>
          <w:rtl w:val="0"/>
        </w:rPr>
        <w:t xml:space="preserve">Helped train and supervise new staff</w:t>
      </w:r>
    </w:p>
    <w:p w:rsidR="00000000" w:rsidDel="00000000" w:rsidP="00000000" w:rsidRDefault="00000000" w:rsidRPr="00000000" w14:paraId="00000026">
      <w:pPr>
        <w:numPr>
          <w:ilvl w:val="0"/>
          <w:numId w:val="11"/>
        </w:numPr>
        <w:spacing w:line="288" w:lineRule="auto"/>
        <w:ind w:left="720" w:hanging="360"/>
        <w:contextualSpacing w:val="1"/>
        <w:rPr/>
      </w:pPr>
      <w:r w:rsidDel="00000000" w:rsidR="00000000" w:rsidRPr="00000000">
        <w:rPr>
          <w:sz w:val="21"/>
          <w:szCs w:val="21"/>
          <w:rtl w:val="0"/>
        </w:rPr>
        <w:t xml:space="preserve">Given responsibility for entire store, including tracking sales and restocking merchandise</w:t>
      </w:r>
    </w:p>
    <w:p w:rsidR="00000000" w:rsidDel="00000000" w:rsidP="00000000" w:rsidRDefault="00000000" w:rsidRPr="00000000" w14:paraId="00000027">
      <w:pPr>
        <w:numPr>
          <w:ilvl w:val="0"/>
          <w:numId w:val="11"/>
        </w:numPr>
        <w:spacing w:line="288" w:lineRule="auto"/>
        <w:ind w:left="720" w:hanging="360"/>
        <w:contextualSpacing w:val="1"/>
        <w:rPr/>
      </w:pPr>
      <w:r w:rsidDel="00000000" w:rsidR="00000000" w:rsidRPr="00000000">
        <w:rPr>
          <w:sz w:val="21"/>
          <w:szCs w:val="21"/>
          <w:rtl w:val="0"/>
        </w:rPr>
        <w:t xml:space="preserve">Earned commendations, including representing the Tea Emporium at 2016 Restaurant Show exhibition</w:t>
      </w:r>
    </w:p>
    <w:p w:rsidR="00000000" w:rsidDel="00000000" w:rsidP="00000000" w:rsidRDefault="00000000" w:rsidRPr="00000000" w14:paraId="00000028">
      <w:pPr>
        <w:pStyle w:val="Heading6"/>
        <w:keepNext w:val="0"/>
        <w:keepLines w:val="0"/>
        <w:pBdr>
          <w:top w:color="auto" w:space="3" w:sz="0" w:val="none"/>
          <w:bottom w:color="auto" w:space="7" w:sz="0" w:val="none"/>
        </w:pBdr>
        <w:spacing w:after="0" w:before="0" w:line="288" w:lineRule="auto"/>
        <w:ind w:left="460" w:firstLine="0"/>
        <w:contextualSpacing w:val="0"/>
        <w:rPr>
          <w:rFonts w:ascii="Nunito" w:cs="Nunito" w:eastAsia="Nunito" w:hAnsi="Nunito"/>
          <w:i w:val="0"/>
          <w:color w:val="424242"/>
          <w:sz w:val="30"/>
          <w:szCs w:val="30"/>
          <w:highlight w:val="white"/>
        </w:rPr>
      </w:pPr>
      <w:bookmarkStart w:colFirst="0" w:colLast="0" w:name="_lm4ai9q8if2z" w:id="2"/>
      <w:bookmarkEnd w:id="2"/>
      <w:r w:rsidDel="00000000" w:rsidR="00000000" w:rsidRPr="00000000">
        <w:rPr>
          <w:rFonts w:ascii="Nunito" w:cs="Nunito" w:eastAsia="Nunito" w:hAnsi="Nunito"/>
          <w:i w:val="0"/>
          <w:color w:val="424242"/>
          <w:sz w:val="30"/>
          <w:szCs w:val="30"/>
          <w:highlight w:val="white"/>
          <w:rtl w:val="0"/>
        </w:rPr>
        <w:t xml:space="preserve">Education</w:t>
      </w:r>
    </w:p>
    <w:p w:rsidR="00000000" w:rsidDel="00000000" w:rsidP="00000000" w:rsidRDefault="00000000" w:rsidRPr="00000000" w14:paraId="00000029">
      <w:pPr>
        <w:spacing w:line="288" w:lineRule="auto"/>
        <w:contextualSpacing w:val="0"/>
        <w:rPr>
          <w:b w:val="1"/>
          <w:color w:val="424242"/>
          <w:sz w:val="21"/>
          <w:szCs w:val="21"/>
        </w:rPr>
      </w:pPr>
      <w:r w:rsidDel="00000000" w:rsidR="00000000" w:rsidRPr="00000000">
        <w:rPr>
          <w:b w:val="1"/>
          <w:color w:val="424242"/>
          <w:sz w:val="21"/>
          <w:szCs w:val="21"/>
          <w:rtl w:val="0"/>
        </w:rPr>
        <w:t xml:space="preserve">Bachelor of Arts</w:t>
      </w:r>
    </w:p>
    <w:p w:rsidR="00000000" w:rsidDel="00000000" w:rsidP="00000000" w:rsidRDefault="00000000" w:rsidRPr="00000000" w14:paraId="0000002A">
      <w:pPr>
        <w:spacing w:line="288" w:lineRule="auto"/>
        <w:contextualSpacing w:val="0"/>
        <w:rPr>
          <w:sz w:val="21"/>
          <w:szCs w:val="21"/>
        </w:rPr>
      </w:pPr>
      <w:r w:rsidDel="00000000" w:rsidR="00000000" w:rsidRPr="00000000">
        <w:rPr>
          <w:sz w:val="21"/>
          <w:szCs w:val="21"/>
          <w:rtl w:val="0"/>
        </w:rPr>
        <w:t xml:space="preserve">09/2014 - present</w:t>
      </w:r>
    </w:p>
    <w:p w:rsidR="00000000" w:rsidDel="00000000" w:rsidP="00000000" w:rsidRDefault="00000000" w:rsidRPr="00000000" w14:paraId="0000002B">
      <w:pPr>
        <w:spacing w:line="288" w:lineRule="auto"/>
        <w:contextualSpacing w:val="0"/>
        <w:rPr>
          <w:i w:val="1"/>
          <w:sz w:val="21"/>
          <w:szCs w:val="21"/>
        </w:rPr>
      </w:pPr>
      <w:r w:rsidDel="00000000" w:rsidR="00000000" w:rsidRPr="00000000">
        <w:rPr>
          <w:i w:val="1"/>
          <w:sz w:val="21"/>
          <w:szCs w:val="21"/>
          <w:rtl w:val="0"/>
        </w:rPr>
        <w:t xml:space="preserve">University of Toronto, Toronto, Canada</w:t>
      </w:r>
    </w:p>
    <w:p w:rsidR="00000000" w:rsidDel="00000000" w:rsidP="00000000" w:rsidRDefault="00000000" w:rsidRPr="00000000" w14:paraId="0000002C">
      <w:pPr>
        <w:numPr>
          <w:ilvl w:val="0"/>
          <w:numId w:val="10"/>
        </w:numPr>
        <w:spacing w:line="288" w:lineRule="auto"/>
        <w:ind w:left="720" w:hanging="360"/>
        <w:contextualSpacing w:val="1"/>
        <w:rPr/>
      </w:pPr>
      <w:r w:rsidDel="00000000" w:rsidR="00000000" w:rsidRPr="00000000">
        <w:rPr>
          <w:sz w:val="21"/>
          <w:szCs w:val="21"/>
          <w:rtl w:val="0"/>
        </w:rPr>
        <w:t xml:space="preserve">Major in Philosophy, Major in Ethics, Society and Law, and Minor in English</w:t>
      </w:r>
    </w:p>
    <w:p w:rsidR="00000000" w:rsidDel="00000000" w:rsidP="00000000" w:rsidRDefault="00000000" w:rsidRPr="00000000" w14:paraId="0000002D">
      <w:pPr>
        <w:numPr>
          <w:ilvl w:val="0"/>
          <w:numId w:val="10"/>
        </w:numPr>
        <w:spacing w:line="288" w:lineRule="auto"/>
        <w:ind w:left="720" w:hanging="360"/>
        <w:contextualSpacing w:val="1"/>
        <w:rPr/>
      </w:pPr>
      <w:r w:rsidDel="00000000" w:rsidR="00000000" w:rsidRPr="00000000">
        <w:rPr>
          <w:sz w:val="21"/>
          <w:szCs w:val="21"/>
          <w:rtl w:val="0"/>
        </w:rPr>
        <w:t xml:space="preserve">Dean's List student during first, second, and third years</w:t>
      </w:r>
    </w:p>
    <w:p w:rsidR="00000000" w:rsidDel="00000000" w:rsidP="00000000" w:rsidRDefault="00000000" w:rsidRPr="00000000" w14:paraId="0000002E">
      <w:pPr>
        <w:numPr>
          <w:ilvl w:val="0"/>
          <w:numId w:val="10"/>
        </w:numPr>
        <w:spacing w:line="288" w:lineRule="auto"/>
        <w:ind w:left="720" w:hanging="360"/>
        <w:contextualSpacing w:val="1"/>
        <w:rPr/>
      </w:pPr>
      <w:r w:rsidDel="00000000" w:rsidR="00000000" w:rsidRPr="00000000">
        <w:rPr>
          <w:sz w:val="21"/>
          <w:szCs w:val="21"/>
          <w:rtl w:val="0"/>
        </w:rPr>
        <w:t xml:space="preserve">Cumulative GPA of 3.97</w:t>
      </w:r>
    </w:p>
    <w:p w:rsidR="00000000" w:rsidDel="00000000" w:rsidP="00000000" w:rsidRDefault="00000000" w:rsidRPr="00000000" w14:paraId="0000002F">
      <w:pPr>
        <w:spacing w:line="288" w:lineRule="auto"/>
        <w:contextualSpacing w:val="0"/>
        <w:rPr>
          <w:b w:val="1"/>
          <w:color w:val="424242"/>
          <w:sz w:val="21"/>
          <w:szCs w:val="21"/>
        </w:rPr>
      </w:pPr>
      <w:r w:rsidDel="00000000" w:rsidR="00000000" w:rsidRPr="00000000">
        <w:rPr>
          <w:b w:val="1"/>
          <w:color w:val="424242"/>
          <w:sz w:val="21"/>
          <w:szCs w:val="21"/>
          <w:rtl w:val="0"/>
        </w:rPr>
        <w:t xml:space="preserve">International Baccalaureate Degree</w:t>
      </w:r>
    </w:p>
    <w:p w:rsidR="00000000" w:rsidDel="00000000" w:rsidP="00000000" w:rsidRDefault="00000000" w:rsidRPr="00000000" w14:paraId="00000030">
      <w:pPr>
        <w:spacing w:line="288" w:lineRule="auto"/>
        <w:contextualSpacing w:val="0"/>
        <w:rPr>
          <w:sz w:val="21"/>
          <w:szCs w:val="21"/>
        </w:rPr>
      </w:pPr>
      <w:r w:rsidDel="00000000" w:rsidR="00000000" w:rsidRPr="00000000">
        <w:rPr>
          <w:sz w:val="21"/>
          <w:szCs w:val="21"/>
          <w:rtl w:val="0"/>
        </w:rPr>
        <w:t xml:space="preserve">09/2010 – 06/2014</w:t>
      </w:r>
    </w:p>
    <w:p w:rsidR="00000000" w:rsidDel="00000000" w:rsidP="00000000" w:rsidRDefault="00000000" w:rsidRPr="00000000" w14:paraId="00000031">
      <w:pPr>
        <w:spacing w:line="288" w:lineRule="auto"/>
        <w:contextualSpacing w:val="0"/>
        <w:rPr>
          <w:i w:val="1"/>
          <w:sz w:val="21"/>
          <w:szCs w:val="21"/>
        </w:rPr>
      </w:pPr>
      <w:r w:rsidDel="00000000" w:rsidR="00000000" w:rsidRPr="00000000">
        <w:rPr>
          <w:i w:val="1"/>
          <w:sz w:val="21"/>
          <w:szCs w:val="21"/>
          <w:rtl w:val="0"/>
        </w:rPr>
        <w:t xml:space="preserve">Port Moody Secondary School, Toronto, Canada</w:t>
      </w:r>
    </w:p>
    <w:p w:rsidR="00000000" w:rsidDel="00000000" w:rsidP="00000000" w:rsidRDefault="00000000" w:rsidRPr="00000000" w14:paraId="00000032">
      <w:pPr>
        <w:pStyle w:val="Heading6"/>
        <w:keepNext w:val="0"/>
        <w:keepLines w:val="0"/>
        <w:pBdr>
          <w:top w:color="auto" w:space="3" w:sz="0" w:val="none"/>
          <w:bottom w:color="auto" w:space="7" w:sz="0" w:val="none"/>
        </w:pBdr>
        <w:spacing w:after="0" w:before="0" w:line="288" w:lineRule="auto"/>
        <w:ind w:left="460" w:firstLine="0"/>
        <w:contextualSpacing w:val="0"/>
        <w:rPr>
          <w:rFonts w:ascii="Nunito" w:cs="Nunito" w:eastAsia="Nunito" w:hAnsi="Nunito"/>
          <w:i w:val="0"/>
          <w:color w:val="424242"/>
          <w:sz w:val="30"/>
          <w:szCs w:val="30"/>
          <w:highlight w:val="white"/>
        </w:rPr>
      </w:pPr>
      <w:bookmarkStart w:colFirst="0" w:colLast="0" w:name="_4i20zthsvo6l" w:id="3"/>
      <w:bookmarkEnd w:id="3"/>
      <w:r w:rsidDel="00000000" w:rsidR="00000000" w:rsidRPr="00000000">
        <w:rPr>
          <w:rFonts w:ascii="Nunito" w:cs="Nunito" w:eastAsia="Nunito" w:hAnsi="Nunito"/>
          <w:i w:val="0"/>
          <w:color w:val="424242"/>
          <w:sz w:val="30"/>
          <w:szCs w:val="30"/>
          <w:highlight w:val="white"/>
          <w:rtl w:val="0"/>
        </w:rPr>
        <w:t xml:space="preserve">Extra-Curricular Experience</w:t>
      </w:r>
    </w:p>
    <w:p w:rsidR="00000000" w:rsidDel="00000000" w:rsidP="00000000" w:rsidRDefault="00000000" w:rsidRPr="00000000" w14:paraId="00000033">
      <w:pPr>
        <w:spacing w:line="288" w:lineRule="auto"/>
        <w:contextualSpacing w:val="0"/>
        <w:rPr>
          <w:b w:val="1"/>
          <w:color w:val="424242"/>
          <w:sz w:val="21"/>
          <w:szCs w:val="21"/>
        </w:rPr>
      </w:pPr>
      <w:r w:rsidDel="00000000" w:rsidR="00000000" w:rsidRPr="00000000">
        <w:rPr>
          <w:b w:val="1"/>
          <w:color w:val="424242"/>
          <w:sz w:val="21"/>
          <w:szCs w:val="21"/>
          <w:rtl w:val="0"/>
        </w:rPr>
        <w:t xml:space="preserve">Staff Writer</w:t>
      </w:r>
    </w:p>
    <w:p w:rsidR="00000000" w:rsidDel="00000000" w:rsidP="00000000" w:rsidRDefault="00000000" w:rsidRPr="00000000" w14:paraId="00000034">
      <w:pPr>
        <w:spacing w:line="288" w:lineRule="auto"/>
        <w:contextualSpacing w:val="0"/>
        <w:rPr>
          <w:sz w:val="21"/>
          <w:szCs w:val="21"/>
        </w:rPr>
      </w:pPr>
      <w:r w:rsidDel="00000000" w:rsidR="00000000" w:rsidRPr="00000000">
        <w:rPr>
          <w:sz w:val="21"/>
          <w:szCs w:val="21"/>
          <w:rtl w:val="0"/>
        </w:rPr>
        <w:t xml:space="preserve">02/2016 - present</w:t>
      </w:r>
    </w:p>
    <w:p w:rsidR="00000000" w:rsidDel="00000000" w:rsidP="00000000" w:rsidRDefault="00000000" w:rsidRPr="00000000" w14:paraId="00000035">
      <w:pPr>
        <w:spacing w:line="288" w:lineRule="auto"/>
        <w:contextualSpacing w:val="0"/>
        <w:rPr>
          <w:i w:val="1"/>
          <w:sz w:val="21"/>
          <w:szCs w:val="21"/>
        </w:rPr>
      </w:pPr>
      <w:r w:rsidDel="00000000" w:rsidR="00000000" w:rsidRPr="00000000">
        <w:rPr>
          <w:i w:val="1"/>
          <w:sz w:val="21"/>
          <w:szCs w:val="21"/>
          <w:rtl w:val="0"/>
        </w:rPr>
        <w:t xml:space="preserve">The Varsity, Toronto, Canada</w:t>
      </w:r>
    </w:p>
    <w:p w:rsidR="00000000" w:rsidDel="00000000" w:rsidP="00000000" w:rsidRDefault="00000000" w:rsidRPr="00000000" w14:paraId="00000036">
      <w:pPr>
        <w:numPr>
          <w:ilvl w:val="0"/>
          <w:numId w:val="7"/>
        </w:numPr>
        <w:spacing w:line="288" w:lineRule="auto"/>
        <w:ind w:left="720" w:hanging="360"/>
        <w:contextualSpacing w:val="1"/>
        <w:rPr/>
      </w:pPr>
      <w:r w:rsidDel="00000000" w:rsidR="00000000" w:rsidRPr="00000000">
        <w:rPr>
          <w:sz w:val="21"/>
          <w:szCs w:val="21"/>
          <w:rtl w:val="0"/>
        </w:rPr>
        <w:t xml:space="preserve">Achieved ‘staff’ status by interviewing sources, researching leads, and writing stories</w:t>
      </w:r>
    </w:p>
    <w:p w:rsidR="00000000" w:rsidDel="00000000" w:rsidP="00000000" w:rsidRDefault="00000000" w:rsidRPr="00000000" w14:paraId="00000037">
      <w:pPr>
        <w:pStyle w:val="Heading6"/>
        <w:keepNext w:val="0"/>
        <w:keepLines w:val="0"/>
        <w:pBdr>
          <w:top w:color="auto" w:space="3" w:sz="0" w:val="none"/>
          <w:bottom w:color="auto" w:space="7" w:sz="0" w:val="none"/>
        </w:pBdr>
        <w:spacing w:after="0" w:before="0" w:line="288" w:lineRule="auto"/>
        <w:ind w:left="460" w:firstLine="0"/>
        <w:contextualSpacing w:val="0"/>
        <w:rPr>
          <w:rFonts w:ascii="Nunito" w:cs="Nunito" w:eastAsia="Nunito" w:hAnsi="Nunito"/>
          <w:i w:val="0"/>
          <w:color w:val="424242"/>
          <w:sz w:val="30"/>
          <w:szCs w:val="30"/>
          <w:highlight w:val="white"/>
        </w:rPr>
      </w:pPr>
      <w:bookmarkStart w:colFirst="0" w:colLast="0" w:name="_pwp0fchtv0z5" w:id="4"/>
      <w:bookmarkEnd w:id="4"/>
      <w:r w:rsidDel="00000000" w:rsidR="00000000" w:rsidRPr="00000000">
        <w:rPr>
          <w:rFonts w:ascii="Nunito" w:cs="Nunito" w:eastAsia="Nunito" w:hAnsi="Nunito"/>
          <w:i w:val="0"/>
          <w:color w:val="424242"/>
          <w:sz w:val="30"/>
          <w:szCs w:val="30"/>
          <w:highlight w:val="white"/>
          <w:rtl w:val="0"/>
        </w:rPr>
        <w:t xml:space="preserve">Extra-Curricular Experience</w:t>
      </w:r>
    </w:p>
    <w:p w:rsidR="00000000" w:rsidDel="00000000" w:rsidP="00000000" w:rsidRDefault="00000000" w:rsidRPr="00000000" w14:paraId="00000038">
      <w:pPr>
        <w:numPr>
          <w:ilvl w:val="0"/>
          <w:numId w:val="3"/>
        </w:numPr>
        <w:spacing w:line="288" w:lineRule="auto"/>
        <w:ind w:left="720" w:hanging="360"/>
        <w:contextualSpacing w:val="1"/>
        <w:rPr/>
      </w:pPr>
      <w:r w:rsidDel="00000000" w:rsidR="00000000" w:rsidRPr="00000000">
        <w:rPr>
          <w:sz w:val="21"/>
          <w:szCs w:val="21"/>
          <w:rtl w:val="0"/>
        </w:rPr>
        <w:t xml:space="preserve">for the newspaper</w:t>
      </w:r>
    </w:p>
    <w:p w:rsidR="00000000" w:rsidDel="00000000" w:rsidP="00000000" w:rsidRDefault="00000000" w:rsidRPr="00000000" w14:paraId="00000039">
      <w:pPr>
        <w:numPr>
          <w:ilvl w:val="0"/>
          <w:numId w:val="3"/>
        </w:numPr>
        <w:spacing w:line="288" w:lineRule="auto"/>
        <w:ind w:left="720" w:hanging="360"/>
        <w:contextualSpacing w:val="1"/>
        <w:rPr/>
      </w:pPr>
      <w:r w:rsidDel="00000000" w:rsidR="00000000" w:rsidRPr="00000000">
        <w:rPr>
          <w:sz w:val="21"/>
          <w:szCs w:val="21"/>
          <w:rtl w:val="0"/>
        </w:rPr>
        <w:t xml:space="preserve">Focused on data-driven journalism through stories on annual Deferred Maintenance and Campus Police Reports</w:t>
      </w:r>
    </w:p>
    <w:p w:rsidR="00000000" w:rsidDel="00000000" w:rsidP="00000000" w:rsidRDefault="00000000" w:rsidRPr="00000000" w14:paraId="0000003A">
      <w:pPr>
        <w:spacing w:line="288" w:lineRule="auto"/>
        <w:contextualSpacing w:val="0"/>
        <w:rPr>
          <w:b w:val="1"/>
          <w:color w:val="424242"/>
          <w:sz w:val="21"/>
          <w:szCs w:val="21"/>
        </w:rPr>
      </w:pPr>
      <w:r w:rsidDel="00000000" w:rsidR="00000000" w:rsidRPr="00000000">
        <w:rPr>
          <w:b w:val="1"/>
          <w:color w:val="424242"/>
          <w:sz w:val="21"/>
          <w:szCs w:val="21"/>
          <w:rtl w:val="0"/>
        </w:rPr>
        <w:t xml:space="preserve">Student Mentor</w:t>
      </w:r>
    </w:p>
    <w:p w:rsidR="00000000" w:rsidDel="00000000" w:rsidP="00000000" w:rsidRDefault="00000000" w:rsidRPr="00000000" w14:paraId="0000003B">
      <w:pPr>
        <w:spacing w:line="288" w:lineRule="auto"/>
        <w:contextualSpacing w:val="0"/>
        <w:rPr>
          <w:sz w:val="21"/>
          <w:szCs w:val="21"/>
        </w:rPr>
      </w:pPr>
      <w:r w:rsidDel="00000000" w:rsidR="00000000" w:rsidRPr="00000000">
        <w:rPr>
          <w:sz w:val="21"/>
          <w:szCs w:val="21"/>
          <w:rtl w:val="0"/>
        </w:rPr>
        <w:t xml:space="preserve">09/2015 – 04/2016</w:t>
      </w:r>
    </w:p>
    <w:p w:rsidR="00000000" w:rsidDel="00000000" w:rsidP="00000000" w:rsidRDefault="00000000" w:rsidRPr="00000000" w14:paraId="0000003C">
      <w:pPr>
        <w:spacing w:line="288" w:lineRule="auto"/>
        <w:contextualSpacing w:val="0"/>
        <w:rPr>
          <w:i w:val="1"/>
          <w:sz w:val="21"/>
          <w:szCs w:val="21"/>
        </w:rPr>
      </w:pPr>
      <w:r w:rsidDel="00000000" w:rsidR="00000000" w:rsidRPr="00000000">
        <w:rPr>
          <w:i w:val="1"/>
          <w:sz w:val="21"/>
          <w:szCs w:val="21"/>
          <w:rtl w:val="0"/>
        </w:rPr>
        <w:t xml:space="preserve">Ideas for the World at Victoria College, Toronto, Canada</w:t>
      </w:r>
    </w:p>
    <w:p w:rsidR="00000000" w:rsidDel="00000000" w:rsidP="00000000" w:rsidRDefault="00000000" w:rsidRPr="00000000" w14:paraId="0000003D">
      <w:pPr>
        <w:numPr>
          <w:ilvl w:val="0"/>
          <w:numId w:val="9"/>
        </w:numPr>
        <w:spacing w:line="288" w:lineRule="auto"/>
        <w:ind w:left="720" w:hanging="360"/>
        <w:contextualSpacing w:val="1"/>
        <w:rPr/>
      </w:pPr>
      <w:r w:rsidDel="00000000" w:rsidR="00000000" w:rsidRPr="00000000">
        <w:rPr>
          <w:sz w:val="21"/>
          <w:szCs w:val="21"/>
          <w:rtl w:val="0"/>
        </w:rPr>
        <w:t xml:space="preserve">Spent three hours a week mentoring members of the community who lack access to formal education in Canada</w:t>
      </w:r>
    </w:p>
    <w:p w:rsidR="00000000" w:rsidDel="00000000" w:rsidP="00000000" w:rsidRDefault="00000000" w:rsidRPr="00000000" w14:paraId="0000003E">
      <w:pPr>
        <w:numPr>
          <w:ilvl w:val="0"/>
          <w:numId w:val="9"/>
        </w:numPr>
        <w:spacing w:line="288" w:lineRule="auto"/>
        <w:ind w:left="720" w:hanging="360"/>
        <w:contextualSpacing w:val="1"/>
        <w:rPr/>
      </w:pPr>
      <w:r w:rsidDel="00000000" w:rsidR="00000000" w:rsidRPr="00000000">
        <w:rPr>
          <w:sz w:val="21"/>
          <w:szCs w:val="21"/>
          <w:rtl w:val="0"/>
        </w:rPr>
        <w:t xml:space="preserve">Read and discussed academic and fictional works with a focus on making them accessible</w:t>
      </w:r>
    </w:p>
    <w:p w:rsidR="00000000" w:rsidDel="00000000" w:rsidP="00000000" w:rsidRDefault="00000000" w:rsidRPr="00000000" w14:paraId="0000003F">
      <w:pPr>
        <w:spacing w:line="288" w:lineRule="auto"/>
        <w:contextualSpacing w:val="0"/>
        <w:rPr>
          <w:b w:val="1"/>
          <w:color w:val="424242"/>
          <w:sz w:val="21"/>
          <w:szCs w:val="21"/>
        </w:rPr>
      </w:pPr>
      <w:r w:rsidDel="00000000" w:rsidR="00000000" w:rsidRPr="00000000">
        <w:rPr>
          <w:b w:val="1"/>
          <w:color w:val="424242"/>
          <w:sz w:val="21"/>
          <w:szCs w:val="21"/>
          <w:rtl w:val="0"/>
        </w:rPr>
        <w:t xml:space="preserve">Editor-in-Chief 2017-2018</w:t>
      </w:r>
    </w:p>
    <w:p w:rsidR="00000000" w:rsidDel="00000000" w:rsidP="00000000" w:rsidRDefault="00000000" w:rsidRPr="00000000" w14:paraId="00000040">
      <w:pPr>
        <w:spacing w:line="288" w:lineRule="auto"/>
        <w:contextualSpacing w:val="0"/>
        <w:rPr>
          <w:sz w:val="21"/>
          <w:szCs w:val="21"/>
        </w:rPr>
      </w:pPr>
      <w:r w:rsidDel="00000000" w:rsidR="00000000" w:rsidRPr="00000000">
        <w:rPr>
          <w:sz w:val="21"/>
          <w:szCs w:val="21"/>
          <w:rtl w:val="0"/>
        </w:rPr>
        <w:t xml:space="preserve">05/2017 - present</w:t>
      </w:r>
    </w:p>
    <w:p w:rsidR="00000000" w:rsidDel="00000000" w:rsidP="00000000" w:rsidRDefault="00000000" w:rsidRPr="00000000" w14:paraId="00000041">
      <w:pPr>
        <w:spacing w:line="288" w:lineRule="auto"/>
        <w:contextualSpacing w:val="0"/>
        <w:rPr>
          <w:i w:val="1"/>
          <w:sz w:val="21"/>
          <w:szCs w:val="21"/>
        </w:rPr>
      </w:pPr>
      <w:r w:rsidDel="00000000" w:rsidR="00000000" w:rsidRPr="00000000">
        <w:rPr>
          <w:i w:val="1"/>
          <w:sz w:val="21"/>
          <w:szCs w:val="21"/>
          <w:rtl w:val="0"/>
        </w:rPr>
        <w:t xml:space="preserve">Noesis Undergraduate Philosophy Journal, Toronto, Canada</w:t>
      </w:r>
    </w:p>
    <w:p w:rsidR="00000000" w:rsidDel="00000000" w:rsidP="00000000" w:rsidRDefault="00000000" w:rsidRPr="00000000" w14:paraId="00000042">
      <w:pPr>
        <w:numPr>
          <w:ilvl w:val="0"/>
          <w:numId w:val="4"/>
        </w:numPr>
        <w:spacing w:line="288" w:lineRule="auto"/>
        <w:ind w:left="720" w:hanging="360"/>
        <w:contextualSpacing w:val="1"/>
        <w:rPr/>
      </w:pPr>
      <w:r w:rsidDel="00000000" w:rsidR="00000000" w:rsidRPr="00000000">
        <w:rPr>
          <w:sz w:val="21"/>
          <w:szCs w:val="21"/>
          <w:rtl w:val="0"/>
        </w:rPr>
        <w:t xml:space="preserve">Will organise, edit, and publish the 2017-2018 edition of University of Toronto's undergraduate philosophy journal</w:t>
      </w:r>
    </w:p>
    <w:p w:rsidR="00000000" w:rsidDel="00000000" w:rsidP="00000000" w:rsidRDefault="00000000" w:rsidRPr="00000000" w14:paraId="00000043">
      <w:pPr>
        <w:spacing w:line="288" w:lineRule="auto"/>
        <w:contextualSpacing w:val="0"/>
        <w:rPr>
          <w:b w:val="1"/>
          <w:color w:val="424242"/>
          <w:sz w:val="21"/>
          <w:szCs w:val="21"/>
        </w:rPr>
      </w:pPr>
      <w:r w:rsidDel="00000000" w:rsidR="00000000" w:rsidRPr="00000000">
        <w:rPr>
          <w:b w:val="1"/>
          <w:color w:val="424242"/>
          <w:sz w:val="21"/>
          <w:szCs w:val="21"/>
          <w:rtl w:val="0"/>
        </w:rPr>
        <w:t xml:space="preserve">Host and Producer</w:t>
      </w:r>
    </w:p>
    <w:p w:rsidR="00000000" w:rsidDel="00000000" w:rsidP="00000000" w:rsidRDefault="00000000" w:rsidRPr="00000000" w14:paraId="00000044">
      <w:pPr>
        <w:spacing w:line="288" w:lineRule="auto"/>
        <w:contextualSpacing w:val="0"/>
        <w:rPr>
          <w:sz w:val="21"/>
          <w:szCs w:val="21"/>
        </w:rPr>
      </w:pPr>
      <w:r w:rsidDel="00000000" w:rsidR="00000000" w:rsidRPr="00000000">
        <w:rPr>
          <w:sz w:val="21"/>
          <w:szCs w:val="21"/>
          <w:rtl w:val="0"/>
        </w:rPr>
        <w:t xml:space="preserve">04/2017 - present</w:t>
      </w:r>
    </w:p>
    <w:p w:rsidR="00000000" w:rsidDel="00000000" w:rsidP="00000000" w:rsidRDefault="00000000" w:rsidRPr="00000000" w14:paraId="00000045">
      <w:pPr>
        <w:spacing w:line="288" w:lineRule="auto"/>
        <w:contextualSpacing w:val="0"/>
        <w:rPr>
          <w:i w:val="1"/>
          <w:sz w:val="21"/>
          <w:szCs w:val="21"/>
        </w:rPr>
      </w:pPr>
      <w:r w:rsidDel="00000000" w:rsidR="00000000" w:rsidRPr="00000000">
        <w:rPr>
          <w:i w:val="1"/>
          <w:sz w:val="21"/>
          <w:szCs w:val="21"/>
          <w:rtl w:val="0"/>
        </w:rPr>
        <w:t xml:space="preserve">From X to Z (Upcoming Podcast)</w:t>
      </w:r>
    </w:p>
    <w:p w:rsidR="00000000" w:rsidDel="00000000" w:rsidP="00000000" w:rsidRDefault="00000000" w:rsidRPr="00000000" w14:paraId="00000046">
      <w:pPr>
        <w:numPr>
          <w:ilvl w:val="0"/>
          <w:numId w:val="8"/>
        </w:numPr>
        <w:spacing w:line="288" w:lineRule="auto"/>
        <w:ind w:left="720" w:hanging="360"/>
        <w:contextualSpacing w:val="1"/>
        <w:rPr/>
      </w:pPr>
      <w:r w:rsidDel="00000000" w:rsidR="00000000" w:rsidRPr="00000000">
        <w:rPr>
          <w:sz w:val="21"/>
          <w:szCs w:val="21"/>
          <w:rtl w:val="0"/>
        </w:rPr>
        <w:t xml:space="preserve">Working on a bi-weekly podcast that will be launching later this summer, which will discuss social and cultural changes between generations</w:t>
      </w:r>
    </w:p>
    <w:p w:rsidR="00000000" w:rsidDel="00000000" w:rsidP="00000000" w:rsidRDefault="00000000" w:rsidRPr="00000000" w14:paraId="00000047">
      <w:pPr>
        <w:pStyle w:val="Heading6"/>
        <w:keepNext w:val="0"/>
        <w:keepLines w:val="0"/>
        <w:pBdr>
          <w:top w:color="auto" w:space="3" w:sz="0" w:val="none"/>
          <w:bottom w:color="auto" w:space="7" w:sz="0" w:val="none"/>
        </w:pBdr>
        <w:spacing w:after="0" w:before="0" w:line="288" w:lineRule="auto"/>
        <w:ind w:left="460" w:firstLine="0"/>
        <w:contextualSpacing w:val="0"/>
        <w:rPr>
          <w:rFonts w:ascii="Nunito" w:cs="Nunito" w:eastAsia="Nunito" w:hAnsi="Nunito"/>
          <w:i w:val="0"/>
          <w:color w:val="424242"/>
          <w:sz w:val="30"/>
          <w:szCs w:val="30"/>
          <w:highlight w:val="white"/>
        </w:rPr>
      </w:pPr>
      <w:bookmarkStart w:colFirst="0" w:colLast="0" w:name="_xtgg77iz3mzy" w:id="5"/>
      <w:bookmarkEnd w:id="5"/>
      <w:r w:rsidDel="00000000" w:rsidR="00000000" w:rsidRPr="00000000">
        <w:rPr>
          <w:rFonts w:ascii="Nunito" w:cs="Nunito" w:eastAsia="Nunito" w:hAnsi="Nunito"/>
          <w:i w:val="0"/>
          <w:color w:val="424242"/>
          <w:sz w:val="30"/>
          <w:szCs w:val="30"/>
          <w:highlight w:val="white"/>
          <w:rtl w:val="0"/>
        </w:rPr>
        <w:t xml:space="preserve">Awards</w:t>
      </w:r>
    </w:p>
    <w:p w:rsidR="00000000" w:rsidDel="00000000" w:rsidP="00000000" w:rsidRDefault="00000000" w:rsidRPr="00000000" w14:paraId="00000048">
      <w:pPr>
        <w:spacing w:line="288" w:lineRule="auto"/>
        <w:contextualSpacing w:val="0"/>
        <w:rPr>
          <w:b w:val="1"/>
          <w:color w:val="424242"/>
          <w:sz w:val="21"/>
          <w:szCs w:val="21"/>
        </w:rPr>
      </w:pPr>
      <w:r w:rsidDel="00000000" w:rsidR="00000000" w:rsidRPr="00000000">
        <w:rPr>
          <w:b w:val="1"/>
          <w:color w:val="424242"/>
          <w:sz w:val="21"/>
          <w:szCs w:val="21"/>
          <w:rtl w:val="0"/>
        </w:rPr>
        <w:t xml:space="preserve">The Walter Theodore Brown Scholarship</w:t>
      </w:r>
    </w:p>
    <w:p w:rsidR="00000000" w:rsidDel="00000000" w:rsidP="00000000" w:rsidRDefault="00000000" w:rsidRPr="00000000" w14:paraId="00000049">
      <w:pPr>
        <w:spacing w:line="288" w:lineRule="auto"/>
        <w:contextualSpacing w:val="0"/>
        <w:rPr>
          <w:sz w:val="21"/>
          <w:szCs w:val="21"/>
        </w:rPr>
      </w:pPr>
      <w:r w:rsidDel="00000000" w:rsidR="00000000" w:rsidRPr="00000000">
        <w:rPr>
          <w:sz w:val="21"/>
          <w:szCs w:val="21"/>
          <w:rtl w:val="0"/>
        </w:rPr>
        <w:t xml:space="preserve">2017</w:t>
      </w:r>
    </w:p>
    <w:p w:rsidR="00000000" w:rsidDel="00000000" w:rsidP="00000000" w:rsidRDefault="00000000" w:rsidRPr="00000000" w14:paraId="0000004A">
      <w:pPr>
        <w:spacing w:line="288" w:lineRule="auto"/>
        <w:contextualSpacing w:val="0"/>
        <w:rPr>
          <w:i w:val="1"/>
          <w:sz w:val="21"/>
          <w:szCs w:val="21"/>
        </w:rPr>
      </w:pPr>
      <w:r w:rsidDel="00000000" w:rsidR="00000000" w:rsidRPr="00000000">
        <w:rPr>
          <w:i w:val="1"/>
          <w:sz w:val="21"/>
          <w:szCs w:val="21"/>
          <w:rtl w:val="0"/>
        </w:rPr>
        <w:t xml:space="preserve">Victoria University</w:t>
      </w:r>
    </w:p>
    <w:p w:rsidR="00000000" w:rsidDel="00000000" w:rsidP="00000000" w:rsidRDefault="00000000" w:rsidRPr="00000000" w14:paraId="0000004B">
      <w:pPr>
        <w:spacing w:line="288" w:lineRule="auto"/>
        <w:contextualSpacing w:val="0"/>
        <w:rPr>
          <w:b w:val="1"/>
          <w:color w:val="424242"/>
          <w:sz w:val="21"/>
          <w:szCs w:val="21"/>
        </w:rPr>
      </w:pPr>
      <w:r w:rsidDel="00000000" w:rsidR="00000000" w:rsidRPr="00000000">
        <w:rPr>
          <w:b w:val="1"/>
          <w:color w:val="424242"/>
          <w:sz w:val="21"/>
          <w:szCs w:val="21"/>
          <w:rtl w:val="0"/>
        </w:rPr>
        <w:t xml:space="preserve">The John MacDonald Scholarship in Philosophy</w:t>
      </w:r>
    </w:p>
    <w:p w:rsidR="00000000" w:rsidDel="00000000" w:rsidP="00000000" w:rsidRDefault="00000000" w:rsidRPr="00000000" w14:paraId="0000004C">
      <w:pPr>
        <w:spacing w:line="288" w:lineRule="auto"/>
        <w:contextualSpacing w:val="0"/>
        <w:rPr>
          <w:sz w:val="21"/>
          <w:szCs w:val="21"/>
        </w:rPr>
      </w:pPr>
      <w:r w:rsidDel="00000000" w:rsidR="00000000" w:rsidRPr="00000000">
        <w:rPr>
          <w:sz w:val="21"/>
          <w:szCs w:val="21"/>
          <w:rtl w:val="0"/>
        </w:rPr>
        <w:t xml:space="preserve">2017</w:t>
      </w:r>
    </w:p>
    <w:p w:rsidR="00000000" w:rsidDel="00000000" w:rsidP="00000000" w:rsidRDefault="00000000" w:rsidRPr="00000000" w14:paraId="0000004D">
      <w:pPr>
        <w:spacing w:line="288" w:lineRule="auto"/>
        <w:contextualSpacing w:val="0"/>
        <w:rPr>
          <w:i w:val="1"/>
          <w:sz w:val="21"/>
          <w:szCs w:val="21"/>
        </w:rPr>
      </w:pPr>
      <w:r w:rsidDel="00000000" w:rsidR="00000000" w:rsidRPr="00000000">
        <w:rPr>
          <w:i w:val="1"/>
          <w:sz w:val="21"/>
          <w:szCs w:val="21"/>
          <w:rtl w:val="0"/>
        </w:rPr>
        <w:t xml:space="preserve">University of Toronto Philosophy Department</w:t>
      </w:r>
    </w:p>
    <w:p w:rsidR="00000000" w:rsidDel="00000000" w:rsidP="00000000" w:rsidRDefault="00000000" w:rsidRPr="00000000" w14:paraId="0000004E">
      <w:pPr>
        <w:spacing w:line="288" w:lineRule="auto"/>
        <w:contextualSpacing w:val="0"/>
        <w:rPr>
          <w:b w:val="1"/>
          <w:color w:val="424242"/>
          <w:sz w:val="21"/>
          <w:szCs w:val="21"/>
        </w:rPr>
      </w:pPr>
      <w:r w:rsidDel="00000000" w:rsidR="00000000" w:rsidRPr="00000000">
        <w:rPr>
          <w:b w:val="1"/>
          <w:color w:val="424242"/>
          <w:sz w:val="21"/>
          <w:szCs w:val="21"/>
          <w:rtl w:val="0"/>
        </w:rPr>
        <w:t xml:space="preserve">The Richard Jeffrey Maybee Memorial Scholarship</w:t>
      </w:r>
    </w:p>
    <w:p w:rsidR="00000000" w:rsidDel="00000000" w:rsidP="00000000" w:rsidRDefault="00000000" w:rsidRPr="00000000" w14:paraId="0000004F">
      <w:pPr>
        <w:spacing w:line="288" w:lineRule="auto"/>
        <w:contextualSpacing w:val="0"/>
        <w:rPr>
          <w:sz w:val="21"/>
          <w:szCs w:val="21"/>
        </w:rPr>
      </w:pPr>
      <w:r w:rsidDel="00000000" w:rsidR="00000000" w:rsidRPr="00000000">
        <w:rPr>
          <w:sz w:val="21"/>
          <w:szCs w:val="21"/>
          <w:rtl w:val="0"/>
        </w:rPr>
        <w:t xml:space="preserve">2016</w:t>
      </w:r>
    </w:p>
    <w:p w:rsidR="00000000" w:rsidDel="00000000" w:rsidP="00000000" w:rsidRDefault="00000000" w:rsidRPr="00000000" w14:paraId="00000050">
      <w:pPr>
        <w:spacing w:line="288" w:lineRule="auto"/>
        <w:contextualSpacing w:val="0"/>
        <w:rPr>
          <w:i w:val="1"/>
          <w:sz w:val="21"/>
          <w:szCs w:val="21"/>
        </w:rPr>
      </w:pPr>
      <w:r w:rsidDel="00000000" w:rsidR="00000000" w:rsidRPr="00000000">
        <w:rPr>
          <w:i w:val="1"/>
          <w:sz w:val="21"/>
          <w:szCs w:val="21"/>
          <w:rtl w:val="0"/>
        </w:rPr>
        <w:t xml:space="preserve">Victoria University</w:t>
      </w:r>
    </w:p>
    <w:p w:rsidR="00000000" w:rsidDel="00000000" w:rsidP="00000000" w:rsidRDefault="00000000" w:rsidRPr="00000000" w14:paraId="00000051">
      <w:pPr>
        <w:spacing w:line="288" w:lineRule="auto"/>
        <w:contextualSpacing w:val="0"/>
        <w:rPr>
          <w:b w:val="1"/>
          <w:color w:val="424242"/>
          <w:sz w:val="21"/>
          <w:szCs w:val="21"/>
        </w:rPr>
      </w:pPr>
      <w:r w:rsidDel="00000000" w:rsidR="00000000" w:rsidRPr="00000000">
        <w:rPr>
          <w:b w:val="1"/>
          <w:color w:val="424242"/>
          <w:sz w:val="21"/>
          <w:szCs w:val="21"/>
          <w:rtl w:val="0"/>
        </w:rPr>
        <w:t xml:space="preserve">The Max Weber Award</w:t>
      </w:r>
    </w:p>
    <w:p w:rsidR="00000000" w:rsidDel="00000000" w:rsidP="00000000" w:rsidRDefault="00000000" w:rsidRPr="00000000" w14:paraId="00000052">
      <w:pPr>
        <w:spacing w:line="288" w:lineRule="auto"/>
        <w:contextualSpacing w:val="0"/>
        <w:rPr>
          <w:sz w:val="21"/>
          <w:szCs w:val="21"/>
        </w:rPr>
      </w:pPr>
      <w:r w:rsidDel="00000000" w:rsidR="00000000" w:rsidRPr="00000000">
        <w:rPr>
          <w:sz w:val="21"/>
          <w:szCs w:val="21"/>
          <w:rtl w:val="0"/>
        </w:rPr>
        <w:t xml:space="preserve">2015</w:t>
      </w:r>
    </w:p>
    <w:p w:rsidR="00000000" w:rsidDel="00000000" w:rsidP="00000000" w:rsidRDefault="00000000" w:rsidRPr="00000000" w14:paraId="00000053">
      <w:pPr>
        <w:spacing w:line="288" w:lineRule="auto"/>
        <w:contextualSpacing w:val="0"/>
        <w:rPr>
          <w:i w:val="1"/>
          <w:sz w:val="21"/>
          <w:szCs w:val="21"/>
        </w:rPr>
      </w:pPr>
      <w:r w:rsidDel="00000000" w:rsidR="00000000" w:rsidRPr="00000000">
        <w:rPr>
          <w:i w:val="1"/>
          <w:sz w:val="21"/>
          <w:szCs w:val="21"/>
          <w:rtl w:val="0"/>
        </w:rPr>
        <w:t xml:space="preserve">University of Toronto Sociology Deparment</w:t>
      </w:r>
    </w:p>
    <w:p w:rsidR="00000000" w:rsidDel="00000000" w:rsidP="00000000" w:rsidRDefault="00000000" w:rsidRPr="00000000" w14:paraId="00000054">
      <w:pPr>
        <w:spacing w:line="288" w:lineRule="auto"/>
        <w:contextualSpacing w:val="0"/>
        <w:rPr>
          <w:b w:val="1"/>
          <w:color w:val="424242"/>
          <w:sz w:val="21"/>
          <w:szCs w:val="21"/>
        </w:rPr>
      </w:pPr>
      <w:r w:rsidDel="00000000" w:rsidR="00000000" w:rsidRPr="00000000">
        <w:rPr>
          <w:b w:val="1"/>
          <w:color w:val="424242"/>
          <w:sz w:val="21"/>
          <w:szCs w:val="21"/>
          <w:rtl w:val="0"/>
        </w:rPr>
        <w:t xml:space="preserve">President's Entrance Scholarship</w:t>
      </w:r>
    </w:p>
    <w:p w:rsidR="00000000" w:rsidDel="00000000" w:rsidP="00000000" w:rsidRDefault="00000000" w:rsidRPr="00000000" w14:paraId="00000055">
      <w:pPr>
        <w:spacing w:line="288" w:lineRule="auto"/>
        <w:contextualSpacing w:val="0"/>
        <w:rPr>
          <w:sz w:val="21"/>
          <w:szCs w:val="21"/>
        </w:rPr>
      </w:pPr>
      <w:r w:rsidDel="00000000" w:rsidR="00000000" w:rsidRPr="00000000">
        <w:rPr>
          <w:sz w:val="21"/>
          <w:szCs w:val="21"/>
          <w:rtl w:val="0"/>
        </w:rPr>
        <w:t xml:space="preserve">2014</w:t>
      </w:r>
    </w:p>
    <w:p w:rsidR="00000000" w:rsidDel="00000000" w:rsidP="00000000" w:rsidRDefault="00000000" w:rsidRPr="00000000" w14:paraId="00000056">
      <w:pPr>
        <w:spacing w:line="288" w:lineRule="auto"/>
        <w:contextualSpacing w:val="0"/>
        <w:rPr>
          <w:i w:val="1"/>
          <w:sz w:val="21"/>
          <w:szCs w:val="21"/>
        </w:rPr>
      </w:pPr>
      <w:r w:rsidDel="00000000" w:rsidR="00000000" w:rsidRPr="00000000">
        <w:rPr>
          <w:i w:val="1"/>
          <w:sz w:val="21"/>
          <w:szCs w:val="21"/>
          <w:rtl w:val="0"/>
        </w:rPr>
        <w:t xml:space="preserve">University of Toronto</w:t>
      </w:r>
    </w:p>
    <w:p w:rsidR="00000000" w:rsidDel="00000000" w:rsidP="00000000" w:rsidRDefault="00000000" w:rsidRPr="00000000" w14:paraId="00000057">
      <w:pPr>
        <w:spacing w:line="288" w:lineRule="auto"/>
        <w:contextualSpacing w:val="0"/>
        <w:rPr>
          <w:b w:val="1"/>
          <w:color w:val="424242"/>
          <w:sz w:val="21"/>
          <w:szCs w:val="21"/>
        </w:rPr>
      </w:pPr>
      <w:r w:rsidDel="00000000" w:rsidR="00000000" w:rsidRPr="00000000">
        <w:rPr>
          <w:b w:val="1"/>
          <w:color w:val="424242"/>
          <w:sz w:val="21"/>
          <w:szCs w:val="21"/>
          <w:rtl w:val="0"/>
        </w:rPr>
        <w:t xml:space="preserve">Richard Elson Memorial Award for English</w:t>
      </w:r>
    </w:p>
    <w:p w:rsidR="00000000" w:rsidDel="00000000" w:rsidP="00000000" w:rsidRDefault="00000000" w:rsidRPr="00000000" w14:paraId="00000058">
      <w:pPr>
        <w:spacing w:line="288" w:lineRule="auto"/>
        <w:contextualSpacing w:val="0"/>
        <w:rPr>
          <w:sz w:val="21"/>
          <w:szCs w:val="21"/>
        </w:rPr>
      </w:pPr>
      <w:r w:rsidDel="00000000" w:rsidR="00000000" w:rsidRPr="00000000">
        <w:rPr>
          <w:sz w:val="21"/>
          <w:szCs w:val="21"/>
          <w:rtl w:val="0"/>
        </w:rPr>
        <w:t xml:space="preserve">2014</w:t>
      </w:r>
    </w:p>
    <w:p w:rsidR="00000000" w:rsidDel="00000000" w:rsidP="00000000" w:rsidRDefault="00000000" w:rsidRPr="00000000" w14:paraId="00000059">
      <w:pPr>
        <w:spacing w:line="288" w:lineRule="auto"/>
        <w:contextualSpacing w:val="0"/>
        <w:rPr>
          <w:i w:val="1"/>
          <w:sz w:val="21"/>
          <w:szCs w:val="21"/>
        </w:rPr>
      </w:pPr>
      <w:r w:rsidDel="00000000" w:rsidR="00000000" w:rsidRPr="00000000">
        <w:rPr>
          <w:i w:val="1"/>
          <w:sz w:val="21"/>
          <w:szCs w:val="21"/>
          <w:rtl w:val="0"/>
        </w:rPr>
        <w:t xml:space="preserve">City of Port Moody</w:t>
      </w:r>
    </w:p>
    <w:p w:rsidR="00000000" w:rsidDel="00000000" w:rsidP="00000000" w:rsidRDefault="00000000" w:rsidRPr="00000000" w14:paraId="0000005A">
      <w:pPr>
        <w:pStyle w:val="Heading6"/>
        <w:keepNext w:val="0"/>
        <w:keepLines w:val="0"/>
        <w:pBdr>
          <w:top w:color="auto" w:space="3" w:sz="0" w:val="none"/>
          <w:bottom w:color="auto" w:space="7" w:sz="0" w:val="none"/>
        </w:pBdr>
        <w:spacing w:after="0" w:before="0" w:line="288" w:lineRule="auto"/>
        <w:ind w:left="460" w:firstLine="0"/>
        <w:contextualSpacing w:val="0"/>
        <w:rPr>
          <w:rFonts w:ascii="Nunito" w:cs="Nunito" w:eastAsia="Nunito" w:hAnsi="Nunito"/>
          <w:i w:val="0"/>
          <w:color w:val="424242"/>
          <w:sz w:val="30"/>
          <w:szCs w:val="30"/>
          <w:highlight w:val="white"/>
        </w:rPr>
      </w:pPr>
      <w:bookmarkStart w:colFirst="0" w:colLast="0" w:name="_bitsmjk4v39z" w:id="6"/>
      <w:bookmarkEnd w:id="6"/>
      <w:r w:rsidDel="00000000" w:rsidR="00000000" w:rsidRPr="00000000">
        <w:rPr>
          <w:rFonts w:ascii="Nunito" w:cs="Nunito" w:eastAsia="Nunito" w:hAnsi="Nunito"/>
          <w:i w:val="0"/>
          <w:color w:val="424242"/>
          <w:sz w:val="30"/>
          <w:szCs w:val="30"/>
          <w:highlight w:val="white"/>
          <w:rtl w:val="0"/>
        </w:rPr>
        <w:t xml:space="preserve">References</w:t>
      </w:r>
    </w:p>
    <w:p w:rsidR="00000000" w:rsidDel="00000000" w:rsidP="00000000" w:rsidRDefault="00000000" w:rsidRPr="00000000" w14:paraId="0000005B">
      <w:pPr>
        <w:spacing w:line="288" w:lineRule="auto"/>
        <w:contextualSpacing w:val="0"/>
        <w:rPr>
          <w:b w:val="1"/>
          <w:color w:val="424242"/>
          <w:sz w:val="21"/>
          <w:szCs w:val="21"/>
        </w:rPr>
      </w:pPr>
      <w:r w:rsidDel="00000000" w:rsidR="00000000" w:rsidRPr="00000000">
        <w:rPr>
          <w:b w:val="1"/>
          <w:color w:val="424242"/>
          <w:sz w:val="21"/>
          <w:szCs w:val="21"/>
          <w:rtl w:val="0"/>
        </w:rPr>
        <w:t xml:space="preserve">Name Surname</w:t>
      </w:r>
    </w:p>
    <w:p w:rsidR="00000000" w:rsidDel="00000000" w:rsidP="00000000" w:rsidRDefault="00000000" w:rsidRPr="00000000" w14:paraId="0000005C">
      <w:pPr>
        <w:spacing w:line="288" w:lineRule="auto"/>
        <w:contextualSpacing w:val="0"/>
        <w:rPr>
          <w:i w:val="1"/>
          <w:sz w:val="21"/>
          <w:szCs w:val="21"/>
        </w:rPr>
      </w:pPr>
      <w:r w:rsidDel="00000000" w:rsidR="00000000" w:rsidRPr="00000000">
        <w:rPr>
          <w:i w:val="1"/>
          <w:sz w:val="21"/>
          <w:szCs w:val="21"/>
          <w:rtl w:val="0"/>
        </w:rPr>
        <w:t xml:space="preserve">The Tea Emporium, annonymized number, annonymized mail</w:t>
      </w:r>
    </w:p>
    <w:p w:rsidR="00000000" w:rsidDel="00000000" w:rsidP="00000000" w:rsidRDefault="00000000" w:rsidRPr="00000000" w14:paraId="0000005D">
      <w:pPr>
        <w:spacing w:line="288" w:lineRule="auto"/>
        <w:contextualSpacing w:val="0"/>
        <w:rPr>
          <w:sz w:val="21"/>
          <w:szCs w:val="21"/>
        </w:rPr>
      </w:pPr>
      <w:r w:rsidDel="00000000" w:rsidR="00000000" w:rsidRPr="00000000">
        <w:rPr>
          <w:sz w:val="21"/>
          <w:szCs w:val="21"/>
          <w:rtl w:val="0"/>
        </w:rPr>
        <w:t xml:space="preserve">Supervisor</w:t>
      </w:r>
    </w:p>
    <w:p w:rsidR="00000000" w:rsidDel="00000000" w:rsidP="00000000" w:rsidRDefault="00000000" w:rsidRPr="00000000" w14:paraId="0000005E">
      <w:pPr>
        <w:spacing w:line="288" w:lineRule="auto"/>
        <w:contextualSpacing w:val="0"/>
        <w:rPr>
          <w:b w:val="1"/>
          <w:color w:val="424242"/>
          <w:sz w:val="21"/>
          <w:szCs w:val="21"/>
        </w:rPr>
      </w:pPr>
      <w:r w:rsidDel="00000000" w:rsidR="00000000" w:rsidRPr="00000000">
        <w:rPr>
          <w:b w:val="1"/>
          <w:color w:val="424242"/>
          <w:sz w:val="21"/>
          <w:szCs w:val="21"/>
          <w:rtl w:val="0"/>
        </w:rPr>
        <w:t xml:space="preserve">Prof. Name Surname</w:t>
      </w:r>
    </w:p>
    <w:p w:rsidR="00000000" w:rsidDel="00000000" w:rsidP="00000000" w:rsidRDefault="00000000" w:rsidRPr="00000000" w14:paraId="0000005F">
      <w:pPr>
        <w:spacing w:line="288" w:lineRule="auto"/>
        <w:contextualSpacing w:val="0"/>
        <w:rPr>
          <w:i w:val="1"/>
          <w:sz w:val="21"/>
          <w:szCs w:val="21"/>
        </w:rPr>
      </w:pPr>
      <w:r w:rsidDel="00000000" w:rsidR="00000000" w:rsidRPr="00000000">
        <w:rPr>
          <w:i w:val="1"/>
          <w:sz w:val="21"/>
          <w:szCs w:val="21"/>
          <w:rtl w:val="0"/>
        </w:rPr>
        <w:t xml:space="preserve">University of Toronto, annonymized number, annonymized mail</w:t>
      </w:r>
    </w:p>
    <w:p w:rsidR="00000000" w:rsidDel="00000000" w:rsidP="00000000" w:rsidRDefault="00000000" w:rsidRPr="00000000" w14:paraId="00000060">
      <w:pPr>
        <w:spacing w:line="288" w:lineRule="auto"/>
        <w:contextualSpacing w:val="0"/>
        <w:rPr>
          <w:sz w:val="21"/>
          <w:szCs w:val="21"/>
        </w:rPr>
      </w:pPr>
      <w:r w:rsidDel="00000000" w:rsidR="00000000" w:rsidRPr="00000000">
        <w:rPr>
          <w:sz w:val="21"/>
          <w:szCs w:val="21"/>
          <w:rtl w:val="0"/>
        </w:rPr>
        <w:t xml:space="preserve">Visiting Professor at the Larkin Centre for Ethics, in the University of Toronto</w:t>
      </w:r>
    </w:p>
    <w:p w:rsidR="00000000" w:rsidDel="00000000" w:rsidP="00000000" w:rsidRDefault="00000000" w:rsidRPr="00000000" w14:paraId="00000061">
      <w:pPr>
        <w:contextualSpacing w:val="0"/>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