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bottom w:color="auto" w:space="15" w:sz="0" w:val="none"/>
        </w:pBdr>
        <w:spacing w:after="0" w:before="0" w:line="264" w:lineRule="auto"/>
        <w:contextualSpacing w:val="0"/>
        <w:rPr>
          <w:rFonts w:ascii="Times New Roman" w:cs="Times New Roman" w:eastAsia="Times New Roman" w:hAnsi="Times New Roman"/>
          <w:color w:val="424242"/>
          <w:sz w:val="71"/>
          <w:szCs w:val="71"/>
        </w:rPr>
      </w:pPr>
      <w:bookmarkStart w:colFirst="0" w:colLast="0" w:name="_s0gdkwxnlhr3" w:id="0"/>
      <w:bookmarkEnd w:id="0"/>
      <w:r w:rsidDel="00000000" w:rsidR="00000000" w:rsidRPr="00000000">
        <w:rPr>
          <w:rFonts w:ascii="Times New Roman" w:cs="Times New Roman" w:eastAsia="Times New Roman" w:hAnsi="Times New Roman"/>
          <w:color w:val="424242"/>
          <w:sz w:val="71"/>
          <w:szCs w:val="71"/>
          <w:rtl w:val="0"/>
        </w:rPr>
        <w:t xml:space="preserve">Alexander Fleming</w:t>
      </w:r>
    </w:p>
    <w:p w:rsidR="00000000" w:rsidDel="00000000" w:rsidP="00000000" w:rsidRDefault="00000000" w:rsidRPr="00000000" w14:paraId="00000001">
      <w:pPr>
        <w:spacing w:line="264" w:lineRule="auto"/>
        <w:contextualSpacing w:val="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b w:val="1"/>
          <w:color w:val="424242"/>
          <w:rtl w:val="0"/>
        </w:rPr>
        <w:t xml:space="preserve">First name:</w:t>
      </w:r>
      <w:r w:rsidDel="00000000" w:rsidR="00000000" w:rsidRPr="00000000">
        <w:rPr>
          <w:rFonts w:ascii="Times New Roman" w:cs="Times New Roman" w:eastAsia="Times New Roman" w:hAnsi="Times New Roman"/>
          <w:rtl w:val="0"/>
        </w:rPr>
        <w:t xml:space="preserve">Alexander</w:t>
      </w:r>
      <w:r w:rsidDel="00000000" w:rsidR="00000000" w:rsidRPr="00000000">
        <w:rPr>
          <w:rFonts w:ascii="Times New Roman" w:cs="Times New Roman" w:eastAsia="Times New Roman" w:hAnsi="Times New Roman"/>
          <w:b w:val="1"/>
          <w:color w:val="424242"/>
          <w:rtl w:val="0"/>
        </w:rPr>
        <w:t xml:space="preserve">Last name:</w:t>
      </w:r>
      <w:r w:rsidDel="00000000" w:rsidR="00000000" w:rsidRPr="00000000">
        <w:rPr>
          <w:rFonts w:ascii="Times New Roman" w:cs="Times New Roman" w:eastAsia="Times New Roman" w:hAnsi="Times New Roman"/>
          <w:rtl w:val="0"/>
        </w:rPr>
        <w:t xml:space="preserve">Fleming</w:t>
      </w:r>
      <w:r w:rsidDel="00000000" w:rsidR="00000000" w:rsidRPr="00000000">
        <w:rPr>
          <w:rFonts w:ascii="Times New Roman" w:cs="Times New Roman" w:eastAsia="Times New Roman" w:hAnsi="Times New Roman"/>
          <w:b w:val="1"/>
          <w:color w:val="424242"/>
          <w:rtl w:val="0"/>
        </w:rPr>
        <w:t xml:space="preserve">Date of birth:</w:t>
      </w:r>
      <w:r w:rsidDel="00000000" w:rsidR="00000000" w:rsidRPr="00000000">
        <w:rPr>
          <w:rFonts w:ascii="Times New Roman" w:cs="Times New Roman" w:eastAsia="Times New Roman" w:hAnsi="Times New Roman"/>
          <w:rtl w:val="0"/>
        </w:rPr>
        <w:t xml:space="preserve">06/08/1881</w:t>
      </w:r>
      <w:r w:rsidDel="00000000" w:rsidR="00000000" w:rsidRPr="00000000">
        <w:rPr>
          <w:rFonts w:ascii="Times New Roman" w:cs="Times New Roman" w:eastAsia="Times New Roman" w:hAnsi="Times New Roman"/>
          <w:b w:val="1"/>
          <w:color w:val="424242"/>
          <w:rtl w:val="0"/>
        </w:rPr>
        <w:t xml:space="preserve">Nationality:</w:t>
      </w:r>
      <w:r w:rsidDel="00000000" w:rsidR="00000000" w:rsidRPr="00000000">
        <w:rPr>
          <w:rFonts w:ascii="Times New Roman" w:cs="Times New Roman" w:eastAsia="Times New Roman" w:hAnsi="Times New Roman"/>
          <w:rtl w:val="0"/>
        </w:rPr>
        <w:t xml:space="preserve">Scottish</w:t>
      </w:r>
      <w:r w:rsidDel="00000000" w:rsidR="00000000" w:rsidRPr="00000000">
        <w:rPr>
          <w:rFonts w:ascii="Times New Roman" w:cs="Times New Roman" w:eastAsia="Times New Roman" w:hAnsi="Times New Roman"/>
          <w:b w:val="1"/>
          <w:color w:val="424242"/>
          <w:rtl w:val="0"/>
        </w:rPr>
        <w:t xml:space="preserve">Phone number:</w:t>
      </w:r>
      <w:r w:rsidDel="00000000" w:rsidR="00000000" w:rsidRPr="00000000">
        <w:rPr>
          <w:rFonts w:ascii="Times New Roman" w:cs="Times New Roman" w:eastAsia="Times New Roman" w:hAnsi="Times New Roman"/>
          <w:rtl w:val="0"/>
        </w:rPr>
        <w:t xml:space="preserve">(999) 999 9999</w:t>
      </w:r>
      <w:r w:rsidDel="00000000" w:rsidR="00000000" w:rsidRPr="00000000">
        <w:rPr>
          <w:rFonts w:ascii="Times New Roman" w:cs="Times New Roman" w:eastAsia="Times New Roman" w:hAnsi="Times New Roman"/>
          <w:b w:val="1"/>
          <w:color w:val="424242"/>
          <w:rtl w:val="0"/>
        </w:rPr>
        <w:t xml:space="preserve">Email address:</w:t>
      </w:r>
      <w:r w:rsidDel="00000000" w:rsidR="00000000" w:rsidRPr="00000000">
        <w:rPr>
          <w:rFonts w:ascii="Times New Roman" w:cs="Times New Roman" w:eastAsia="Times New Roman" w:hAnsi="Times New Roman"/>
          <w:rtl w:val="0"/>
        </w:rPr>
        <w:t xml:space="preserve">hellow@kickresume.com</w:t>
      </w:r>
      <w:r w:rsidDel="00000000" w:rsidR="00000000" w:rsidRPr="00000000">
        <w:rPr>
          <w:rFonts w:ascii="Times New Roman" w:cs="Times New Roman" w:eastAsia="Times New Roman" w:hAnsi="Times New Roman"/>
          <w:b w:val="1"/>
          <w:color w:val="424242"/>
          <w:rtl w:val="0"/>
        </w:rPr>
        <w:t xml:space="preserve">Web:</w:t>
      </w:r>
      <w:r w:rsidDel="00000000" w:rsidR="00000000" w:rsidRPr="00000000">
        <w:fldChar w:fldCharType="begin"/>
        <w:instrText xml:space="preserve"> HYPERLINK "http://www.kickresume.com/" </w:instrText>
        <w:fldChar w:fldCharType="separate"/>
      </w:r>
      <w:r w:rsidDel="00000000" w:rsidR="00000000" w:rsidRPr="00000000">
        <w:rPr>
          <w:rFonts w:ascii="Times New Roman" w:cs="Times New Roman" w:eastAsia="Times New Roman" w:hAnsi="Times New Roman"/>
          <w:color w:val="1155cc"/>
          <w:u w:val="single"/>
          <w:rtl w:val="0"/>
        </w:rPr>
        <w:t xml:space="preserve">www.kickresume.com</w:t>
      </w:r>
    </w:p>
    <w:p w:rsidR="00000000" w:rsidDel="00000000" w:rsidP="00000000" w:rsidRDefault="00000000" w:rsidRPr="00000000" w14:paraId="00000002">
      <w:pPr>
        <w:pStyle w:val="Heading6"/>
        <w:keepNext w:val="0"/>
        <w:keepLines w:val="0"/>
        <w:spacing w:after="40" w:before="200" w:line="264" w:lineRule="auto"/>
        <w:contextualSpacing w:val="0"/>
        <w:jc w:val="center"/>
        <w:rPr>
          <w:rFonts w:ascii="Times New Roman" w:cs="Times New Roman" w:eastAsia="Times New Roman" w:hAnsi="Times New Roman"/>
          <w:i w:val="0"/>
          <w:color w:val="424242"/>
          <w:sz w:val="18"/>
          <w:szCs w:val="18"/>
          <w:highlight w:val="white"/>
        </w:rPr>
      </w:pPr>
      <w:bookmarkStart w:colFirst="0" w:colLast="0" w:name="_jdjk0z3qryl" w:id="1"/>
      <w:bookmarkEnd w:id="1"/>
      <w:r w:rsidDel="00000000" w:rsidR="00000000" w:rsidRPr="00000000">
        <w:fldChar w:fldCharType="end"/>
      </w:r>
      <w:r w:rsidDel="00000000" w:rsidR="00000000" w:rsidRPr="00000000">
        <w:rPr>
          <w:rFonts w:ascii="Times New Roman" w:cs="Times New Roman" w:eastAsia="Times New Roman" w:hAnsi="Times New Roman"/>
          <w:i w:val="0"/>
          <w:color w:val="424242"/>
          <w:sz w:val="18"/>
          <w:szCs w:val="18"/>
          <w:highlight w:val="white"/>
          <w:rtl w:val="0"/>
        </w:rPr>
        <w:t xml:space="preserve">Profile</w:t>
      </w:r>
    </w:p>
    <w:p w:rsidR="00000000" w:rsidDel="00000000" w:rsidP="00000000" w:rsidRDefault="00000000" w:rsidRPr="00000000" w14:paraId="00000003">
      <w:pPr>
        <w:spacing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Fresh Pharmacy graduate. </w:t>
      </w:r>
      <w:r w:rsidDel="00000000" w:rsidR="00000000" w:rsidRPr="00000000">
        <w:rPr>
          <w:rFonts w:ascii="Times New Roman" w:cs="Times New Roman" w:eastAsia="Times New Roman" w:hAnsi="Times New Roman"/>
          <w:rtl w:val="0"/>
        </w:rPr>
        <w:t xml:space="preserve">An organized, effective communicator with patients, colleagues and management and an ability to remain calm even in stressful or unexpected circumstances. Sympathetic, caring attitude supportive of those who may be unwell, confused or upset. Confident team player, thriving on challenge and with a positive, cheerful attitude to patient care, clinical practice and academic study. </w:t>
      </w:r>
    </w:p>
    <w:p w:rsidR="00000000" w:rsidDel="00000000" w:rsidP="00000000" w:rsidRDefault="00000000" w:rsidRPr="00000000" w14:paraId="00000004">
      <w:pPr>
        <w:spacing w:line="264"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Achieved 70%+ in each academic year</w:t>
      </w:r>
      <w:r w:rsidDel="00000000" w:rsidR="00000000" w:rsidRPr="00000000">
        <w:rPr>
          <w:rFonts w:ascii="Times New Roman" w:cs="Times New Roman" w:eastAsia="Times New Roman" w:hAnsi="Times New Roman"/>
          <w:rtl w:val="0"/>
        </w:rPr>
        <w:t xml:space="preserve"> to date showing excellent ability across the board. Adaptable, flexible and willing to learn as well as trustworthy, honest, reliable and looking forward to being part of a team that ensures best possible care and treatment for all patients.</w:t>
      </w:r>
    </w:p>
    <w:p w:rsidR="00000000" w:rsidDel="00000000" w:rsidP="00000000" w:rsidRDefault="00000000" w:rsidRPr="00000000" w14:paraId="00000006">
      <w:pPr>
        <w:pStyle w:val="Heading6"/>
        <w:keepNext w:val="0"/>
        <w:keepLines w:val="0"/>
        <w:spacing w:after="40" w:before="200" w:line="264" w:lineRule="auto"/>
        <w:contextualSpacing w:val="0"/>
        <w:jc w:val="center"/>
        <w:rPr>
          <w:rFonts w:ascii="Times New Roman" w:cs="Times New Roman" w:eastAsia="Times New Roman" w:hAnsi="Times New Roman"/>
          <w:i w:val="0"/>
          <w:color w:val="424242"/>
          <w:sz w:val="18"/>
          <w:szCs w:val="18"/>
          <w:highlight w:val="white"/>
        </w:rPr>
      </w:pPr>
      <w:bookmarkStart w:colFirst="0" w:colLast="0" w:name="_3ny290b51dar" w:id="2"/>
      <w:bookmarkEnd w:id="2"/>
      <w:r w:rsidDel="00000000" w:rsidR="00000000" w:rsidRPr="00000000">
        <w:rPr>
          <w:rFonts w:ascii="Times New Roman" w:cs="Times New Roman" w:eastAsia="Times New Roman" w:hAnsi="Times New Roman"/>
          <w:i w:val="0"/>
          <w:color w:val="424242"/>
          <w:sz w:val="18"/>
          <w:szCs w:val="18"/>
          <w:highlight w:val="white"/>
          <w:rtl w:val="0"/>
        </w:rPr>
        <w:t xml:space="preserve">Education</w:t>
      </w:r>
    </w:p>
    <w:p w:rsidR="00000000" w:rsidDel="00000000" w:rsidP="00000000" w:rsidRDefault="00000000" w:rsidRPr="00000000" w14:paraId="00000007">
      <w:pPr>
        <w:spacing w:line="264" w:lineRule="auto"/>
        <w:contextualSpacing w:val="0"/>
        <w:rPr>
          <w:rFonts w:ascii="Times New Roman" w:cs="Times New Roman" w:eastAsia="Times New Roman" w:hAnsi="Times New Roman"/>
          <w:b w:val="1"/>
          <w:color w:val="424242"/>
        </w:rPr>
      </w:pPr>
      <w:r w:rsidDel="00000000" w:rsidR="00000000" w:rsidRPr="00000000">
        <w:rPr>
          <w:rFonts w:ascii="Times New Roman" w:cs="Times New Roman" w:eastAsia="Times New Roman" w:hAnsi="Times New Roman"/>
          <w:b w:val="1"/>
          <w:color w:val="424242"/>
          <w:rtl w:val="0"/>
        </w:rPr>
        <w:t xml:space="preserve">MPharm Pharmacy</w:t>
      </w:r>
    </w:p>
    <w:p w:rsidR="00000000" w:rsidDel="00000000" w:rsidP="00000000" w:rsidRDefault="00000000" w:rsidRPr="00000000" w14:paraId="00000008">
      <w:pPr>
        <w:spacing w:line="264"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University of Westminster</w:t>
      </w:r>
    </w:p>
    <w:p w:rsidR="00000000" w:rsidDel="00000000" w:rsidP="00000000" w:rsidRDefault="00000000" w:rsidRPr="00000000" w14:paraId="00000009">
      <w:pPr>
        <w:spacing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09/2013 – 06/2016</w:t>
      </w:r>
    </w:p>
    <w:p w:rsidR="00000000" w:rsidDel="00000000" w:rsidP="00000000" w:rsidRDefault="00000000" w:rsidRPr="00000000" w14:paraId="0000000A">
      <w:pPr>
        <w:numPr>
          <w:ilvl w:val="0"/>
          <w:numId w:val="4"/>
        </w:numPr>
        <w:spacing w:line="264" w:lineRule="auto"/>
        <w:ind w:left="720" w:hanging="360"/>
        <w:contextualSpacing w:val="1"/>
        <w:rPr/>
      </w:pPr>
      <w:r w:rsidDel="00000000" w:rsidR="00000000" w:rsidRPr="00000000">
        <w:rPr>
          <w:rFonts w:ascii="Times New Roman" w:cs="Times New Roman" w:eastAsia="Times New Roman" w:hAnsi="Times New Roman"/>
          <w:rtl w:val="0"/>
        </w:rPr>
        <w:t xml:space="preserve">Preparation and identification of nucleic acids and separation by gel filtration, molecular modelling and computer analysis of kinetic data, solid phase &amp; solvent extraction, purification with charcoal, distillation, titrations, Characterisation of thiol groups &amp; separation by gel filtration.</w:t>
      </w:r>
    </w:p>
    <w:p w:rsidR="00000000" w:rsidDel="00000000" w:rsidP="00000000" w:rsidRDefault="00000000" w:rsidRPr="00000000" w14:paraId="0000000B">
      <w:pPr>
        <w:numPr>
          <w:ilvl w:val="0"/>
          <w:numId w:val="4"/>
        </w:numPr>
        <w:spacing w:line="264" w:lineRule="auto"/>
        <w:ind w:left="720" w:hanging="360"/>
        <w:contextualSpacing w:val="1"/>
        <w:rPr/>
      </w:pPr>
      <w:r w:rsidDel="00000000" w:rsidR="00000000" w:rsidRPr="00000000">
        <w:rPr>
          <w:rFonts w:ascii="Times New Roman" w:cs="Times New Roman" w:eastAsia="Times New Roman" w:hAnsi="Times New Roman"/>
          <w:rtl w:val="0"/>
        </w:rPr>
        <w:t xml:space="preserve">IR spectra &amp; analysis, HPLC. Thin Layer Chromatography. NMR. Mass Spectroscopy. Atomic Absorption Spectroscopy (Flame and Graphite furnace mode).</w:t>
      </w:r>
    </w:p>
    <w:p w:rsidR="00000000" w:rsidDel="00000000" w:rsidP="00000000" w:rsidRDefault="00000000" w:rsidRPr="00000000" w14:paraId="0000000C">
      <w:pPr>
        <w:pStyle w:val="Heading6"/>
        <w:keepNext w:val="0"/>
        <w:keepLines w:val="0"/>
        <w:spacing w:after="40" w:before="200" w:line="264" w:lineRule="auto"/>
        <w:contextualSpacing w:val="0"/>
        <w:jc w:val="center"/>
        <w:rPr>
          <w:rFonts w:ascii="Times New Roman" w:cs="Times New Roman" w:eastAsia="Times New Roman" w:hAnsi="Times New Roman"/>
          <w:i w:val="0"/>
          <w:color w:val="424242"/>
          <w:sz w:val="18"/>
          <w:szCs w:val="18"/>
          <w:highlight w:val="white"/>
        </w:rPr>
      </w:pPr>
      <w:bookmarkStart w:colFirst="0" w:colLast="0" w:name="_lufzl2ll2bvs" w:id="3"/>
      <w:bookmarkEnd w:id="3"/>
      <w:r w:rsidDel="00000000" w:rsidR="00000000" w:rsidRPr="00000000">
        <w:rPr>
          <w:rFonts w:ascii="Times New Roman" w:cs="Times New Roman" w:eastAsia="Times New Roman" w:hAnsi="Times New Roman"/>
          <w:i w:val="0"/>
          <w:color w:val="424242"/>
          <w:sz w:val="18"/>
          <w:szCs w:val="18"/>
          <w:highlight w:val="white"/>
          <w:rtl w:val="0"/>
        </w:rPr>
        <w:t xml:space="preserve">Work experience</w:t>
      </w:r>
    </w:p>
    <w:p w:rsidR="00000000" w:rsidDel="00000000" w:rsidP="00000000" w:rsidRDefault="00000000" w:rsidRPr="00000000" w14:paraId="0000000D">
      <w:pPr>
        <w:spacing w:line="264" w:lineRule="auto"/>
        <w:contextualSpacing w:val="0"/>
        <w:rPr>
          <w:rFonts w:ascii="Times New Roman" w:cs="Times New Roman" w:eastAsia="Times New Roman" w:hAnsi="Times New Roman"/>
          <w:b w:val="1"/>
          <w:color w:val="424242"/>
        </w:rPr>
      </w:pPr>
      <w:r w:rsidDel="00000000" w:rsidR="00000000" w:rsidRPr="00000000">
        <w:rPr>
          <w:rFonts w:ascii="Times New Roman" w:cs="Times New Roman" w:eastAsia="Times New Roman" w:hAnsi="Times New Roman"/>
          <w:b w:val="1"/>
          <w:color w:val="424242"/>
          <w:rtl w:val="0"/>
        </w:rPr>
        <w:t xml:space="preserve">Pharmacy Placement</w:t>
      </w:r>
    </w:p>
    <w:p w:rsidR="00000000" w:rsidDel="00000000" w:rsidP="00000000" w:rsidRDefault="00000000" w:rsidRPr="00000000" w14:paraId="0000000E">
      <w:pPr>
        <w:spacing w:line="264"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 Mary's Hospital</w:t>
      </w:r>
    </w:p>
    <w:p w:rsidR="00000000" w:rsidDel="00000000" w:rsidP="00000000" w:rsidRDefault="00000000" w:rsidRPr="00000000" w14:paraId="0000000F">
      <w:pPr>
        <w:spacing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07/2016 – 08/2016</w:t>
      </w:r>
    </w:p>
    <w:p w:rsidR="00000000" w:rsidDel="00000000" w:rsidP="00000000" w:rsidRDefault="00000000" w:rsidRPr="00000000" w14:paraId="00000010">
      <w:pPr>
        <w:spacing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pharmacy placement taken as part of my studies to gain first-hand experience from my area of expertise:</w:t>
      </w:r>
    </w:p>
    <w:p w:rsidR="00000000" w:rsidDel="00000000" w:rsidP="00000000" w:rsidRDefault="00000000" w:rsidRPr="00000000" w14:paraId="00000011">
      <w:pPr>
        <w:numPr>
          <w:ilvl w:val="0"/>
          <w:numId w:val="3"/>
        </w:numPr>
        <w:spacing w:line="264" w:lineRule="auto"/>
        <w:ind w:left="720" w:hanging="360"/>
        <w:contextualSpacing w:val="1"/>
        <w:rPr/>
      </w:pPr>
      <w:r w:rsidDel="00000000" w:rsidR="00000000" w:rsidRPr="00000000">
        <w:rPr>
          <w:rFonts w:ascii="Times New Roman" w:cs="Times New Roman" w:eastAsia="Times New Roman" w:hAnsi="Times New Roman"/>
          <w:rtl w:val="0"/>
        </w:rPr>
        <w:t xml:space="preserve">Assisted with reception duties, received out-patient prescriptions and delivered them to Pharmacist for processing; informed and directed nursing staff when collecting medication or leaving in-patient prescriptions. </w:t>
      </w:r>
    </w:p>
    <w:p w:rsidR="00000000" w:rsidDel="00000000" w:rsidP="00000000" w:rsidRDefault="00000000" w:rsidRPr="00000000" w14:paraId="00000012">
      <w:pPr>
        <w:numPr>
          <w:ilvl w:val="0"/>
          <w:numId w:val="3"/>
        </w:numPr>
        <w:spacing w:line="264" w:lineRule="auto"/>
        <w:ind w:left="720" w:hanging="360"/>
        <w:contextualSpacing w:val="1"/>
        <w:rPr/>
      </w:pPr>
      <w:r w:rsidDel="00000000" w:rsidR="00000000" w:rsidRPr="00000000">
        <w:rPr>
          <w:rFonts w:ascii="Times New Roman" w:cs="Times New Roman" w:eastAsia="Times New Roman" w:hAnsi="Times New Roman"/>
          <w:rtl w:val="0"/>
        </w:rPr>
        <w:t xml:space="preserve">Answered telephone and collected payment for prescriptions when necessary, and recorded transactions. </w:t>
      </w:r>
    </w:p>
    <w:p w:rsidR="00000000" w:rsidDel="00000000" w:rsidP="00000000" w:rsidRDefault="00000000" w:rsidRPr="00000000" w14:paraId="00000013">
      <w:pPr>
        <w:numPr>
          <w:ilvl w:val="0"/>
          <w:numId w:val="3"/>
        </w:numPr>
        <w:spacing w:line="264" w:lineRule="auto"/>
        <w:ind w:left="720" w:hanging="360"/>
        <w:contextualSpacing w:val="1"/>
        <w:rPr/>
      </w:pPr>
      <w:r w:rsidDel="00000000" w:rsidR="00000000" w:rsidRPr="00000000">
        <w:rPr>
          <w:rFonts w:ascii="Times New Roman" w:cs="Times New Roman" w:eastAsia="Times New Roman" w:hAnsi="Times New Roman"/>
          <w:rtl w:val="0"/>
        </w:rPr>
        <w:t xml:space="preserve">Learned more about commonly used drugs, including use of Clozapine and Warfarin. Gained insight into the role of hospital pharmacist and the many and varied questions from ward staff that they had to answer. </w:t>
      </w:r>
    </w:p>
    <w:p w:rsidR="00000000" w:rsidDel="00000000" w:rsidP="00000000" w:rsidRDefault="00000000" w:rsidRPr="00000000" w14:paraId="00000014">
      <w:pPr>
        <w:numPr>
          <w:ilvl w:val="0"/>
          <w:numId w:val="3"/>
        </w:numPr>
        <w:spacing w:line="264" w:lineRule="auto"/>
        <w:ind w:left="720" w:hanging="360"/>
        <w:contextualSpacing w:val="1"/>
        <w:rPr/>
      </w:pPr>
      <w:r w:rsidDel="00000000" w:rsidR="00000000" w:rsidRPr="00000000">
        <w:rPr>
          <w:rFonts w:ascii="Times New Roman" w:cs="Times New Roman" w:eastAsia="Times New Roman" w:hAnsi="Times New Roman"/>
          <w:rtl w:val="0"/>
        </w:rPr>
        <w:t xml:space="preserve">Learned the importance of confidentiality and good interpersonal skills, especially when dealing with patients or relatives who are upset or confused. </w:t>
      </w:r>
    </w:p>
    <w:p w:rsidR="00000000" w:rsidDel="00000000" w:rsidP="00000000" w:rsidRDefault="00000000" w:rsidRPr="00000000" w14:paraId="00000015">
      <w:pPr>
        <w:spacing w:line="264" w:lineRule="auto"/>
        <w:contextualSpacing w:val="0"/>
        <w:rPr>
          <w:rFonts w:ascii="Times New Roman" w:cs="Times New Roman" w:eastAsia="Times New Roman" w:hAnsi="Times New Roman"/>
          <w:b w:val="1"/>
          <w:color w:val="424242"/>
        </w:rPr>
      </w:pPr>
      <w:r w:rsidDel="00000000" w:rsidR="00000000" w:rsidRPr="00000000">
        <w:rPr>
          <w:rFonts w:ascii="Times New Roman" w:cs="Times New Roman" w:eastAsia="Times New Roman" w:hAnsi="Times New Roman"/>
          <w:b w:val="1"/>
          <w:color w:val="424242"/>
          <w:rtl w:val="0"/>
        </w:rPr>
        <w:t xml:space="preserve">Volunteer</w:t>
      </w:r>
    </w:p>
    <w:p w:rsidR="00000000" w:rsidDel="00000000" w:rsidP="00000000" w:rsidRDefault="00000000" w:rsidRPr="00000000" w14:paraId="00000016">
      <w:pPr>
        <w:spacing w:line="264"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Royal Medical Corps</w:t>
      </w:r>
    </w:p>
    <w:p w:rsidR="00000000" w:rsidDel="00000000" w:rsidP="00000000" w:rsidRDefault="00000000" w:rsidRPr="00000000" w14:paraId="00000017">
      <w:pPr>
        <w:spacing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07/2014 – 08/2014</w:t>
      </w:r>
    </w:p>
    <w:p w:rsidR="00000000" w:rsidDel="00000000" w:rsidP="00000000" w:rsidRDefault="00000000" w:rsidRPr="00000000" w14:paraId="00000018">
      <w:pPr>
        <w:spacing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volunteering position at Royal Medical Corps where I discovered my passion for helping others and pharmacy as a whole:</w:t>
      </w:r>
    </w:p>
    <w:p w:rsidR="00000000" w:rsidDel="00000000" w:rsidP="00000000" w:rsidRDefault="00000000" w:rsidRPr="00000000" w14:paraId="00000019">
      <w:pPr>
        <w:numPr>
          <w:ilvl w:val="0"/>
          <w:numId w:val="2"/>
        </w:numPr>
        <w:spacing w:line="264" w:lineRule="auto"/>
        <w:ind w:left="720" w:hanging="360"/>
        <w:contextualSpacing w:val="1"/>
        <w:rPr/>
      </w:pPr>
      <w:r w:rsidDel="00000000" w:rsidR="00000000" w:rsidRPr="00000000">
        <w:rPr>
          <w:rFonts w:ascii="Times New Roman" w:cs="Times New Roman" w:eastAsia="Times New Roman" w:hAnsi="Times New Roman"/>
          <w:rtl w:val="0"/>
        </w:rPr>
        <w:t xml:space="preserve">Befriended patients and relatives who needed extra support</w:t>
      </w:r>
    </w:p>
    <w:p w:rsidR="00000000" w:rsidDel="00000000" w:rsidP="00000000" w:rsidRDefault="00000000" w:rsidRPr="00000000" w14:paraId="0000001A">
      <w:pPr>
        <w:numPr>
          <w:ilvl w:val="0"/>
          <w:numId w:val="2"/>
        </w:numPr>
        <w:spacing w:line="264" w:lineRule="auto"/>
        <w:ind w:left="720" w:hanging="360"/>
        <w:contextualSpacing w:val="1"/>
        <w:rPr/>
      </w:pPr>
      <w:r w:rsidDel="00000000" w:rsidR="00000000" w:rsidRPr="00000000">
        <w:rPr>
          <w:rFonts w:ascii="Times New Roman" w:cs="Times New Roman" w:eastAsia="Times New Roman" w:hAnsi="Times New Roman"/>
          <w:rtl w:val="0"/>
        </w:rPr>
        <w:t xml:space="preserve">Developed good communication skills with a range of patients and hospital staff </w:t>
      </w:r>
    </w:p>
    <w:p w:rsidR="00000000" w:rsidDel="00000000" w:rsidP="00000000" w:rsidRDefault="00000000" w:rsidRPr="00000000" w14:paraId="0000001B">
      <w:pPr>
        <w:numPr>
          <w:ilvl w:val="0"/>
          <w:numId w:val="2"/>
        </w:numPr>
        <w:spacing w:line="264" w:lineRule="auto"/>
        <w:ind w:left="720" w:hanging="360"/>
        <w:contextualSpacing w:val="1"/>
        <w:rPr/>
      </w:pPr>
      <w:r w:rsidDel="00000000" w:rsidR="00000000" w:rsidRPr="00000000">
        <w:rPr>
          <w:rFonts w:ascii="Times New Roman" w:cs="Times New Roman" w:eastAsia="Times New Roman" w:hAnsi="Times New Roman"/>
          <w:rtl w:val="0"/>
        </w:rPr>
        <w:t xml:space="preserve">Used computerised systems for data entry of patient details and learned the importance of confidentiality within a medical/hospital setting</w:t>
      </w:r>
    </w:p>
    <w:p w:rsidR="00000000" w:rsidDel="00000000" w:rsidP="00000000" w:rsidRDefault="00000000" w:rsidRPr="00000000" w14:paraId="0000001C">
      <w:pPr>
        <w:numPr>
          <w:ilvl w:val="0"/>
          <w:numId w:val="2"/>
        </w:numPr>
        <w:spacing w:line="264" w:lineRule="auto"/>
        <w:ind w:left="720" w:hanging="360"/>
        <w:contextualSpacing w:val="1"/>
        <w:rPr/>
      </w:pPr>
      <w:r w:rsidDel="00000000" w:rsidR="00000000" w:rsidRPr="00000000">
        <w:rPr>
          <w:rFonts w:ascii="Times New Roman" w:cs="Times New Roman" w:eastAsia="Times New Roman" w:hAnsi="Times New Roman"/>
          <w:rtl w:val="0"/>
        </w:rPr>
        <w:t xml:space="preserve">Learned to remain calm and show initiative when necessary</w:t>
      </w:r>
    </w:p>
    <w:p w:rsidR="00000000" w:rsidDel="00000000" w:rsidP="00000000" w:rsidRDefault="00000000" w:rsidRPr="00000000" w14:paraId="0000001D">
      <w:pPr>
        <w:spacing w:line="264" w:lineRule="auto"/>
        <w:contextualSpacing w:val="0"/>
        <w:rPr>
          <w:rFonts w:ascii="Times New Roman" w:cs="Times New Roman" w:eastAsia="Times New Roman" w:hAnsi="Times New Roman"/>
          <w:b w:val="1"/>
          <w:color w:val="424242"/>
        </w:rPr>
      </w:pPr>
      <w:r w:rsidDel="00000000" w:rsidR="00000000" w:rsidRPr="00000000">
        <w:rPr>
          <w:rFonts w:ascii="Times New Roman" w:cs="Times New Roman" w:eastAsia="Times New Roman" w:hAnsi="Times New Roman"/>
          <w:b w:val="1"/>
          <w:color w:val="424242"/>
          <w:rtl w:val="0"/>
        </w:rPr>
        <w:t xml:space="preserve">Volunteer</w:t>
      </w:r>
    </w:p>
    <w:p w:rsidR="00000000" w:rsidDel="00000000" w:rsidP="00000000" w:rsidRDefault="00000000" w:rsidRPr="00000000" w14:paraId="0000001E">
      <w:pPr>
        <w:spacing w:line="264"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Kirkcaldy Hospice</w:t>
      </w:r>
    </w:p>
    <w:p w:rsidR="00000000" w:rsidDel="00000000" w:rsidP="00000000" w:rsidRDefault="00000000" w:rsidRPr="00000000" w14:paraId="0000001F">
      <w:pPr>
        <w:spacing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06/2013 – 08/2013</w:t>
      </w:r>
    </w:p>
    <w:p w:rsidR="00000000" w:rsidDel="00000000" w:rsidP="00000000" w:rsidRDefault="00000000" w:rsidRPr="00000000" w14:paraId="00000020">
      <w:pPr>
        <w:spacing w:line="264"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Volunteer at Strathcarron Hospice in Denny, three days a week for a couple of months.</w:t>
      </w:r>
    </w:p>
    <w:p w:rsidR="00000000" w:rsidDel="00000000" w:rsidP="00000000" w:rsidRDefault="00000000" w:rsidRPr="00000000" w14:paraId="00000021">
      <w:pPr>
        <w:numPr>
          <w:ilvl w:val="0"/>
          <w:numId w:val="1"/>
        </w:numPr>
        <w:spacing w:line="264" w:lineRule="auto"/>
        <w:ind w:left="720" w:hanging="360"/>
        <w:contextualSpacing w:val="1"/>
        <w:rPr/>
      </w:pPr>
      <w:r w:rsidDel="00000000" w:rsidR="00000000" w:rsidRPr="00000000">
        <w:rPr>
          <w:rFonts w:ascii="Times New Roman" w:cs="Times New Roman" w:eastAsia="Times New Roman" w:hAnsi="Times New Roman"/>
          <w:rtl w:val="0"/>
        </w:rPr>
        <w:t xml:space="preserve">Responsible for working at the tills, customer service, training new volunteers on the tills, keeping the store clean and safe.</w:t>
      </w:r>
    </w:p>
    <w:p w:rsidR="00000000" w:rsidDel="00000000" w:rsidP="00000000" w:rsidRDefault="00000000" w:rsidRPr="00000000" w14:paraId="00000022">
      <w:pPr>
        <w:pStyle w:val="Heading6"/>
        <w:keepNext w:val="0"/>
        <w:keepLines w:val="0"/>
        <w:spacing w:after="40" w:before="200" w:line="264" w:lineRule="auto"/>
        <w:contextualSpacing w:val="0"/>
        <w:jc w:val="center"/>
        <w:rPr>
          <w:rFonts w:ascii="Times New Roman" w:cs="Times New Roman" w:eastAsia="Times New Roman" w:hAnsi="Times New Roman"/>
          <w:i w:val="0"/>
          <w:color w:val="424242"/>
          <w:sz w:val="18"/>
          <w:szCs w:val="18"/>
          <w:highlight w:val="white"/>
        </w:rPr>
      </w:pPr>
      <w:bookmarkStart w:colFirst="0" w:colLast="0" w:name="_x1gseecwcz2p" w:id="4"/>
      <w:bookmarkEnd w:id="4"/>
      <w:r w:rsidDel="00000000" w:rsidR="00000000" w:rsidRPr="00000000">
        <w:rPr>
          <w:rFonts w:ascii="Times New Roman" w:cs="Times New Roman" w:eastAsia="Times New Roman" w:hAnsi="Times New Roman"/>
          <w:i w:val="0"/>
          <w:color w:val="424242"/>
          <w:sz w:val="18"/>
          <w:szCs w:val="18"/>
          <w:highlight w:val="white"/>
          <w:rtl w:val="0"/>
        </w:rPr>
        <w:t xml:space="preserve">Skills</w:t>
      </w:r>
    </w:p>
    <w:p w:rsidR="00000000" w:rsidDel="00000000" w:rsidP="00000000" w:rsidRDefault="00000000" w:rsidRPr="00000000" w14:paraId="00000023">
      <w:pPr>
        <w:spacing w:line="264" w:lineRule="auto"/>
        <w:contextualSpacing w:val="0"/>
        <w:jc w:val="center"/>
        <w:rPr>
          <w:rFonts w:ascii="Times New Roman" w:cs="Times New Roman" w:eastAsia="Times New Roman" w:hAnsi="Times New Roman"/>
          <w:color w:val="424242"/>
          <w:sz w:val="18"/>
          <w:szCs w:val="18"/>
          <w:highlight w:val="white"/>
        </w:rPr>
      </w:pPr>
      <w:r w:rsidDel="00000000" w:rsidR="00000000" w:rsidRPr="00000000">
        <w:rPr>
          <w:rtl w:val="0"/>
        </w:rPr>
      </w:r>
    </w:p>
    <w:p w:rsidR="00000000" w:rsidDel="00000000" w:rsidP="00000000" w:rsidRDefault="00000000" w:rsidRPr="00000000" w14:paraId="00000024">
      <w:pPr>
        <w:spacing w:line="264"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Management</w:t>
      </w:r>
    </w:p>
    <w:p w:rsidR="00000000" w:rsidDel="00000000" w:rsidP="00000000" w:rsidRDefault="00000000" w:rsidRPr="00000000" w14:paraId="00000025">
      <w:pPr>
        <w:spacing w:line="264"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w:t>
      </w:r>
    </w:p>
    <w:p w:rsidR="00000000" w:rsidDel="00000000" w:rsidP="00000000" w:rsidRDefault="00000000" w:rsidRPr="00000000" w14:paraId="00000026">
      <w:pPr>
        <w:spacing w:line="264"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French</w:t>
      </w:r>
    </w:p>
    <w:p w:rsidR="00000000" w:rsidDel="00000000" w:rsidP="00000000" w:rsidRDefault="00000000" w:rsidRPr="00000000" w14:paraId="00000027">
      <w:pPr>
        <w:spacing w:line="264" w:lineRule="auto"/>
        <w:ind w:left="860" w:firstLine="0"/>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64" w:lineRule="auto"/>
        <w:ind w:left="86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Relations</w:t>
      </w:r>
    </w:p>
    <w:p w:rsidR="00000000" w:rsidDel="00000000" w:rsidP="00000000" w:rsidRDefault="00000000" w:rsidRPr="00000000" w14:paraId="00000029">
      <w:pPr>
        <w:spacing w:line="264" w:lineRule="auto"/>
        <w:ind w:left="860" w:firstLine="0"/>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Computing Skills</w:t>
      </w:r>
    </w:p>
    <w:p w:rsidR="00000000" w:rsidDel="00000000" w:rsidP="00000000" w:rsidRDefault="00000000" w:rsidRPr="00000000" w14:paraId="0000002A">
      <w:pPr>
        <w:spacing w:line="264" w:lineRule="auto"/>
        <w:ind w:left="860" w:firstLine="0"/>
        <w:contextualSpacing w:val="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Administration</w:t>
      </w:r>
    </w:p>
    <w:p w:rsidR="00000000" w:rsidDel="00000000" w:rsidP="00000000" w:rsidRDefault="00000000" w:rsidRPr="00000000" w14:paraId="0000002B">
      <w:pPr>
        <w:spacing w:line="264" w:lineRule="auto"/>
        <w:ind w:left="860" w:firstLine="0"/>
        <w:contextualSpacing w:val="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