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AI Crop Diagnosis System - API Documentation</w:t>
      </w:r>
    </w:p>
    <w:p>
      <w:pPr>
        <w:spacing w:after="120"/>
        <w:jc w:val="left"/>
      </w:pPr>
      <w:r>
        <w:t xml:space="preserve">This document describes the REST API endpoints available in the AI Crop Diagnosis Backend System. The backend is implemented using Python and Flask and follows RESTful API design principles.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Base URL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Local Development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http://localhost:5000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Backend Deployment 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https://ai-crop-diagnosis-backend.onrender.com</w:t>
      </w:r>
      <w:r>
        <w:t xml:space="preserve"> (Example)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ML Service Deployment 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https://ai-crop-diagnosis-ml.onrender.com</w:t>
      </w:r>
      <w:r>
        <w:t xml:space="preserve"> (Example)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Authentication</w:t>
      </w:r>
    </w:p>
    <w:p>
      <w:pPr>
        <w:spacing w:after="120"/>
        <w:jc w:val="left"/>
      </w:pPr>
      <w:r>
        <w:t xml:space="preserve">Most endpoints (except registration and login) require authentication using a JSON Web Token (JWT). The token must be sent in the request header in the following format: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&lt;token&gt;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Authentication &amp; User Management</w:t>
      </w:r>
    </w:p>
    <w:p>
      <w:pPr>
        <w:spacing w:after="120"/>
        <w:jc w:val="left"/>
      </w:pPr>
      <w:r>
        <w:rPr>
          <w:b/>
          <w:bCs/>
        </w:rPr>
        <w:t xml:space="preserve">Base Path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/api/user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40"/>
        <w:gridCol w:w="2592"/>
        <w:gridCol w:w="3600"/>
        <w:gridCol w:w="17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Access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/register</w:t>
            </w:r>
          </w:p>
        </w:tc>
        <w:tc>
          <w:p>
            <w:pPr>
              <w:jc w:val="left"/>
            </w:pPr>
            <w:r>
              <w:t xml:space="preserve">Register a new farmer account</w:t>
            </w:r>
          </w:p>
        </w:tc>
        <w:tc>
          <w:p>
            <w:pPr>
              <w:jc w:val="left"/>
            </w:pPr>
            <w:r>
              <w:t xml:space="preserve">Public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/login</w:t>
            </w:r>
          </w:p>
        </w:tc>
        <w:tc>
          <w:p>
            <w:pPr>
              <w:jc w:val="left"/>
            </w:pPr>
            <w:r>
              <w:t xml:space="preserve">Login and receive an access token</w:t>
            </w:r>
          </w:p>
        </w:tc>
        <w:tc>
          <w:p>
            <w:pPr>
              <w:jc w:val="left"/>
            </w:pPr>
            <w:r>
              <w:t xml:space="preserve">Public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/profile</w:t>
            </w:r>
          </w:p>
        </w:tc>
        <w:tc>
          <w:p>
            <w:pPr>
              <w:jc w:val="left"/>
            </w:pPr>
            <w:r>
              <w:t xml:space="preserve">Retrieve details of the current user</w:t>
            </w:r>
          </w:p>
        </w:tc>
        <w:tc>
          <w:p>
            <w:pPr>
              <w:jc w:val="left"/>
            </w:pPr>
            <w:r>
              <w:t xml:space="preserve">Protected</w:t>
            </w:r>
          </w:p>
        </w:tc>
      </w:tr>
      <w:tr>
        <w:tc>
          <w:p>
            <w:pPr>
              <w:jc w:val="left"/>
            </w:pPr>
            <w:r>
              <w:t xml:space="preserve">PUT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/profile</w:t>
            </w:r>
          </w:p>
        </w:tc>
        <w:tc>
          <w:p>
            <w:pPr>
              <w:jc w:val="left"/>
            </w:pPr>
            <w:r>
              <w:t xml:space="preserve">Update user profile information</w:t>
            </w:r>
          </w:p>
        </w:tc>
        <w:tc>
          <w:p>
            <w:pPr>
              <w:jc w:val="left"/>
            </w:pPr>
            <w:r>
              <w:t xml:space="preserve">Protected</w:t>
            </w:r>
          </w:p>
        </w:tc>
      </w:tr>
      <w:tr>
        <w:tc>
          <w:p>
            <w:pPr>
              <w:jc w:val="left"/>
            </w:pPr>
            <w:r>
              <w:t xml:space="preserve">PUT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/language</w:t>
            </w:r>
          </w:p>
        </w:tc>
        <w:tc>
          <w:p>
            <w:pPr>
              <w:jc w:val="left"/>
            </w:pPr>
            <w:r>
              <w:t xml:space="preserve">Update preferred language for diagnosis</w:t>
            </w:r>
          </w:p>
        </w:tc>
        <w:tc>
          <w:p>
            <w:pPr>
              <w:jc w:val="left"/>
            </w:pPr>
            <w:r>
              <w:t xml:space="preserve">Protected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/send-otp</w:t>
            </w:r>
          </w:p>
        </w:tc>
        <w:tc>
          <w:p>
            <w:pPr>
              <w:jc w:val="left"/>
            </w:pPr>
            <w:r>
              <w:t xml:space="preserve">Send email verification OTP</w:t>
            </w:r>
          </w:p>
        </w:tc>
        <w:tc>
          <w:p>
            <w:pPr>
              <w:jc w:val="left"/>
            </w:pPr>
            <w:r>
              <w:t xml:space="preserve">Public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/verify-email-otp</w:t>
            </w:r>
          </w:p>
        </w:tc>
        <w:tc>
          <w:p>
            <w:pPr>
              <w:jc w:val="left"/>
            </w:pPr>
            <w:r>
              <w:t xml:space="preserve">Verify email OTP after registration</w:t>
            </w:r>
          </w:p>
        </w:tc>
        <w:tc>
          <w:p>
            <w:pPr>
              <w:jc w:val="left"/>
            </w:pPr>
            <w:r>
              <w:t xml:space="preserve">Public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/forgot-password</w:t>
            </w:r>
          </w:p>
        </w:tc>
        <w:tc>
          <w:p>
            <w:pPr>
              <w:jc w:val="left"/>
            </w:pPr>
            <w:r>
              <w:t xml:space="preserve">Send password-reset OTP</w:t>
            </w:r>
          </w:p>
        </w:tc>
        <w:tc>
          <w:p>
            <w:pPr>
              <w:jc w:val="left"/>
            </w:pPr>
            <w:r>
              <w:t xml:space="preserve">Public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/reset-password</w:t>
            </w:r>
          </w:p>
        </w:tc>
        <w:tc>
          <w:p>
            <w:pPr>
              <w:jc w:val="left"/>
            </w:pPr>
            <w:r>
              <w:t xml:space="preserve">Set a new password using OTP</w:t>
            </w:r>
          </w:p>
        </w:tc>
        <w:tc>
          <w:p>
            <w:pPr>
              <w:jc w:val="left"/>
            </w:pPr>
            <w:r>
              <w:t xml:space="preserve">Public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Crop Diagnosis &amp; History</w:t>
      </w:r>
    </w:p>
    <w:p>
      <w:pPr>
        <w:spacing w:after="120"/>
        <w:jc w:val="left"/>
      </w:pPr>
      <w:r>
        <w:rPr>
          <w:b/>
          <w:bCs/>
        </w:rPr>
        <w:t xml:space="preserve">Base Path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/api/diagnosis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57"/>
        <w:gridCol w:w="2306"/>
        <w:gridCol w:w="3527"/>
        <w:gridCol w:w="21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Access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/detect</w:t>
            </w:r>
          </w:p>
        </w:tc>
        <w:tc>
          <w:p>
            <w:pPr>
              <w:jc w:val="left"/>
            </w:pPr>
            <w:r>
              <w:t xml:space="preserve">Detect disease from an uploaded image</w:t>
            </w:r>
          </w:p>
        </w:tc>
        <w:tc>
          <w:p>
            <w:pPr>
              <w:jc w:val="left"/>
            </w:pPr>
            <w:r>
              <w:t xml:space="preserve">Public/Protected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/history</w:t>
            </w:r>
          </w:p>
        </w:tc>
        <w:tc>
          <w:p>
            <w:pPr>
              <w:jc w:val="left"/>
            </w:pPr>
            <w:r>
              <w:t xml:space="preserve">Retrieve past diagnosis history</w:t>
            </w:r>
          </w:p>
        </w:tc>
        <w:tc>
          <w:p>
            <w:pPr>
              <w:jc w:val="left"/>
            </w:pPr>
            <w:r>
              <w:t xml:space="preserve">Protected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/:id</w:t>
            </w:r>
          </w:p>
        </w:tc>
        <w:tc>
          <w:p>
            <w:pPr>
              <w:jc w:val="left"/>
            </w:pPr>
            <w:r>
              <w:t xml:space="preserve">Get full details of a specific diagnosis</w:t>
            </w:r>
          </w:p>
        </w:tc>
        <w:tc>
          <w:p>
            <w:pPr>
              <w:jc w:val="left"/>
            </w:pPr>
            <w:r>
              <w:t xml:space="preserve">Protected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/voice/:filename</w:t>
            </w:r>
          </w:p>
        </w:tc>
        <w:tc>
          <w:p>
            <w:pPr>
              <w:jc w:val="left"/>
            </w:pPr>
            <w:r>
              <w:t xml:space="preserve">Retrieve AI voice diagnosis audio</w:t>
            </w:r>
          </w:p>
        </w:tc>
        <w:tc>
          <w:p>
            <w:pPr>
              <w:jc w:val="left"/>
            </w:pPr>
            <w:r>
              <w:t xml:space="preserve">Public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Cost Analysis &amp; Reports</w:t>
      </w:r>
    </w:p>
    <w:p>
      <w:pPr>
        <w:spacing w:after="120"/>
        <w:jc w:val="left"/>
      </w:pPr>
      <w:r>
        <w:rPr>
          <w:b/>
          <w:bCs/>
        </w:rPr>
        <w:t xml:space="preserve">Base Path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/api/cost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34"/>
        <w:gridCol w:w="2302"/>
        <w:gridCol w:w="3683"/>
        <w:gridCol w:w="18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Access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/calculate</w:t>
            </w:r>
          </w:p>
        </w:tc>
        <w:tc>
          <w:p>
            <w:pPr>
              <w:jc w:val="left"/>
            </w:pPr>
            <w:r>
              <w:t xml:space="preserve">Calculate treatment/prevention costs</w:t>
            </w:r>
          </w:p>
        </w:tc>
        <w:tc>
          <w:p>
            <w:pPr>
              <w:jc w:val="left"/>
            </w:pPr>
            <w:r>
              <w:t xml:space="preserve">Protected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/report/:id</w:t>
            </w:r>
          </w:p>
        </w:tc>
        <w:tc>
          <w:p>
            <w:pPr>
              <w:jc w:val="left"/>
            </w:pPr>
            <w:r>
              <w:t xml:space="preserve">Generate a downloadable cost report</w:t>
            </w:r>
          </w:p>
        </w:tc>
        <w:tc>
          <w:p>
            <w:pPr>
              <w:jc w:val="left"/>
            </w:pPr>
            <w:r>
              <w:t xml:space="preserve">Protected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AI Chatbot &amp; Support</w:t>
      </w:r>
    </w:p>
    <w:p>
      <w:pPr>
        <w:spacing w:after="120"/>
        <w:jc w:val="left"/>
      </w:pPr>
      <w:r>
        <w:rPr>
          <w:b/>
          <w:bCs/>
        </w:rPr>
        <w:t xml:space="preserve">Base Path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/api/chatbot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40"/>
        <w:gridCol w:w="1872"/>
        <w:gridCol w:w="3744"/>
        <w:gridCol w:w="23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Access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/message</w:t>
            </w:r>
          </w:p>
        </w:tc>
        <w:tc>
          <w:p>
            <w:pPr>
              <w:jc w:val="left"/>
            </w:pPr>
            <w:r>
              <w:t xml:space="preserve">Send a query to the agricultural assistant</w:t>
            </w:r>
          </w:p>
        </w:tc>
        <w:tc>
          <w:p>
            <w:pPr>
              <w:jc w:val="left"/>
            </w:pPr>
            <w:r>
              <w:t xml:space="preserve">Public/Protected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/upload</w:t>
            </w:r>
          </w:p>
        </w:tc>
        <w:tc>
          <w:p>
            <w:pPr>
              <w:jc w:val="left"/>
            </w:pPr>
            <w:r>
              <w:t xml:space="preserve">Upload media (image/audio) for chat</w:t>
            </w:r>
          </w:p>
        </w:tc>
        <w:tc>
          <w:p>
            <w:pPr>
              <w:jc w:val="left"/>
            </w:pPr>
            <w:r>
              <w:t xml:space="preserve">Public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Weather &amp; Translations</w:t>
      </w:r>
    </w:p>
    <w:p>
      <w:pPr>
        <w:spacing w:after="120"/>
        <w:jc w:val="left"/>
      </w:pPr>
      <w:r>
        <w:rPr>
          <w:b/>
          <w:bCs/>
        </w:rPr>
        <w:t xml:space="preserve">Base Path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/api/weather</w:t>
      </w:r>
      <w:r>
        <w:t xml:space="preserve"> &amp; </w:t>
      </w:r>
      <w:r>
        <w:rPr>
          <w:rFonts w:ascii="Courier New" w:cs="Courier New" w:eastAsia="Courier New" w:hAnsi="Courier New"/>
          <w:shd w:fill="F1F5F9" w:color="auto" w:val="clear"/>
        </w:rPr>
        <w:t xml:space="preserve">/api/translations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86"/>
        <w:gridCol w:w="2971"/>
        <w:gridCol w:w="3417"/>
        <w:gridCol w:w="148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Access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/api/weather</w:t>
            </w:r>
          </w:p>
        </w:tc>
        <w:tc>
          <w:p>
            <w:pPr>
              <w:jc w:val="left"/>
            </w:pPr>
            <w:r>
              <w:t xml:space="preserve">Get weather data for coordinates</w:t>
            </w:r>
          </w:p>
        </w:tc>
        <w:tc>
          <w:p>
            <w:pPr>
              <w:jc w:val="left"/>
            </w:pPr>
            <w:r>
              <w:t xml:space="preserve">Public</w:t>
            </w:r>
          </w:p>
        </w:tc>
      </w:tr>
      <w:tr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/api/translations</w:t>
            </w:r>
          </w:p>
        </w:tc>
        <w:tc>
          <w:p>
            <w:pPr>
              <w:jc w:val="left"/>
            </w:pPr>
            <w:r>
              <w:t xml:space="preserve">Retrieve all UI text translations</w:t>
            </w:r>
          </w:p>
        </w:tc>
        <w:tc>
          <w:p>
            <w:pPr>
              <w:jc w:val="left"/>
            </w:pPr>
            <w:r>
              <w:t xml:space="preserve">Public</w:t>
            </w:r>
          </w:p>
        </w:tc>
      </w:tr>
      <w:tr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/api/translations/batch</w:t>
            </w:r>
          </w:p>
        </w:tc>
        <w:tc>
          <w:p>
            <w:pPr>
              <w:jc w:val="left"/>
            </w:pPr>
            <w:r>
              <w:t xml:space="preserve">Translate multiple text strings</w:t>
            </w:r>
          </w:p>
        </w:tc>
        <w:tc>
          <w:p>
            <w:pPr>
              <w:jc w:val="left"/>
            </w:pPr>
            <w:r>
              <w:t xml:space="preserve">Public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Middleware / Security Logic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verify_token</w:t>
      </w:r>
    </w:p>
    <w:p>
      <w:pPr>
        <w:spacing w:after="120"/>
        <w:jc w:val="left"/>
      </w:pPr>
      <w:r>
        <w:t xml:space="preserve">This logic protects private routes by verifying the JWT token sent in the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</w:t>
      </w:r>
      <w:r>
        <w:t xml:space="preserve"> header. If the token is valid, the system retrieves the </w:t>
      </w:r>
      <w:r>
        <w:rPr>
          <w:rFonts w:ascii="Courier New" w:cs="Courier New" w:eastAsia="Courier New" w:hAnsi="Courier New"/>
          <w:shd w:fill="F1F5F9" w:color="auto" w:val="clear"/>
        </w:rPr>
        <w:t xml:space="preserve">user_id</w:t>
      </w:r>
      <w:r>
        <w:t xml:space="preserve"> and serves data belonging only to that user.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Language Detection</w:t>
      </w:r>
    </w:p>
    <w:p>
      <w:pPr>
        <w:spacing w:after="120"/>
        <w:jc w:val="left"/>
      </w:pPr>
      <w:r>
        <w:t xml:space="preserve">Endpoints like </w:t>
      </w:r>
      <w:r>
        <w:rPr>
          <w:rFonts w:ascii="Courier New" w:cs="Courier New" w:eastAsia="Courier New" w:hAnsi="Courier New"/>
          <w:shd w:fill="F1F5F9" w:color="auto" w:val="clear"/>
        </w:rPr>
        <w:t xml:space="preserve">/detect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/message</w:t>
      </w:r>
      <w:r>
        <w:t xml:space="preserve"> automatically detect the user's preferred language from their profile or the request form to provide localized output in English, Hindi, Telugu, Tamil, Kannada, or Marathi.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2026-03-10T15:26:09.436Z</dcterms:created>
  <dcterms:modified xsi:type="dcterms:W3CDTF">2026-03-10T15:26:09.436Z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