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F3453B" w14:paraId="2C078E63" wp14:textId="1E9FC181">
      <w:pPr>
        <w:rPr>
          <w:b w:val="1"/>
          <w:bCs w:val="1"/>
          <w:sz w:val="48"/>
          <w:szCs w:val="48"/>
        </w:rPr>
      </w:pPr>
      <w:r w:rsidRPr="42D8FA7D" w:rsidR="42D8FA7D">
        <w:rPr>
          <w:b w:val="1"/>
          <w:bCs w:val="1"/>
          <w:sz w:val="48"/>
          <w:szCs w:val="48"/>
        </w:rPr>
        <w:t>Improve the performance of deep neural model (Part-I) :</w:t>
      </w:r>
    </w:p>
    <w:p w:rsidR="10F3453B" w:rsidP="10F3453B" w:rsidRDefault="10F3453B" w14:paraId="06F398E3" w14:textId="012C113E">
      <w:pPr>
        <w:pStyle w:val="Normal"/>
        <w:rPr>
          <w:b w:val="0"/>
          <w:bCs w:val="0"/>
          <w:sz w:val="32"/>
          <w:szCs w:val="32"/>
        </w:rPr>
      </w:pPr>
      <w:r w:rsidRPr="10F3453B" w:rsidR="10F3453B">
        <w:rPr>
          <w:b w:val="0"/>
          <w:bCs w:val="0"/>
          <w:sz w:val="32"/>
          <w:szCs w:val="32"/>
        </w:rPr>
        <w:t>In this article we will discuss the following question and try to find the answer for them.</w:t>
      </w:r>
    </w:p>
    <w:p w:rsidR="10F3453B" w:rsidP="10F3453B" w:rsidRDefault="10F3453B" w14:paraId="6FF011AF" w14:textId="49CB195F">
      <w:pPr>
        <w:pStyle w:val="ListParagraph"/>
        <w:numPr>
          <w:ilvl w:val="0"/>
          <w:numId w:val="1"/>
        </w:numPr>
        <w:rPr>
          <w:b w:val="0"/>
          <w:bCs w:val="0"/>
          <w:sz w:val="32"/>
          <w:szCs w:val="32"/>
        </w:rPr>
      </w:pPr>
      <w:r w:rsidRPr="42D8FA7D" w:rsidR="42D8FA7D">
        <w:rPr>
          <w:b w:val="0"/>
          <w:bCs w:val="0"/>
          <w:sz w:val="32"/>
          <w:szCs w:val="32"/>
        </w:rPr>
        <w:t>What id the problem with deep neural networks?</w:t>
      </w:r>
    </w:p>
    <w:p w:rsidR="10F3453B" w:rsidP="10F3453B" w:rsidRDefault="10F3453B" w14:paraId="4AC8F560" w14:textId="63B9DC3A">
      <w:pPr>
        <w:pStyle w:val="ListParagraph"/>
        <w:numPr>
          <w:ilvl w:val="0"/>
          <w:numId w:val="1"/>
        </w:numPr>
        <w:rPr>
          <w:b w:val="0"/>
          <w:bCs w:val="0"/>
          <w:sz w:val="32"/>
          <w:szCs w:val="32"/>
        </w:rPr>
      </w:pPr>
      <w:r w:rsidRPr="10F3453B" w:rsidR="10F3453B">
        <w:rPr>
          <w:b w:val="0"/>
          <w:bCs w:val="0"/>
          <w:sz w:val="32"/>
          <w:szCs w:val="32"/>
        </w:rPr>
        <w:t xml:space="preserve">What is confusion </w:t>
      </w:r>
      <w:r w:rsidRPr="10F3453B" w:rsidR="10F3453B">
        <w:rPr>
          <w:b w:val="0"/>
          <w:bCs w:val="0"/>
          <w:sz w:val="32"/>
          <w:szCs w:val="32"/>
        </w:rPr>
        <w:t>matrix</w:t>
      </w:r>
      <w:r w:rsidRPr="10F3453B" w:rsidR="10F3453B">
        <w:rPr>
          <w:b w:val="0"/>
          <w:bCs w:val="0"/>
          <w:sz w:val="32"/>
          <w:szCs w:val="32"/>
        </w:rPr>
        <w:t>?</w:t>
      </w:r>
    </w:p>
    <w:p w:rsidR="10F3453B" w:rsidP="10F3453B" w:rsidRDefault="10F3453B" w14:paraId="6FB3F0BC" w14:textId="7630D4BB">
      <w:pPr>
        <w:pStyle w:val="ListParagraph"/>
        <w:numPr>
          <w:ilvl w:val="0"/>
          <w:numId w:val="1"/>
        </w:numPr>
        <w:rPr>
          <w:b w:val="0"/>
          <w:bCs w:val="0"/>
          <w:sz w:val="32"/>
          <w:szCs w:val="32"/>
        </w:rPr>
      </w:pPr>
      <w:r w:rsidRPr="10F3453B" w:rsidR="10F3453B">
        <w:rPr>
          <w:b w:val="0"/>
          <w:bCs w:val="0"/>
          <w:sz w:val="32"/>
          <w:szCs w:val="32"/>
        </w:rPr>
        <w:t xml:space="preserve">What is </w:t>
      </w:r>
      <w:r w:rsidRPr="10F3453B" w:rsidR="10F3453B">
        <w:rPr>
          <w:b w:val="0"/>
          <w:bCs w:val="0"/>
          <w:sz w:val="32"/>
          <w:szCs w:val="32"/>
        </w:rPr>
        <w:t>precision</w:t>
      </w:r>
      <w:r w:rsidRPr="10F3453B" w:rsidR="10F3453B">
        <w:rPr>
          <w:b w:val="0"/>
          <w:bCs w:val="0"/>
          <w:sz w:val="32"/>
          <w:szCs w:val="32"/>
        </w:rPr>
        <w:t xml:space="preserve"> and recall?</w:t>
      </w:r>
    </w:p>
    <w:p w:rsidR="10F3453B" w:rsidP="10F3453B" w:rsidRDefault="10F3453B" w14:paraId="4D78E6CB" w14:textId="65DBE90C">
      <w:pPr>
        <w:pStyle w:val="ListParagraph"/>
        <w:numPr>
          <w:ilvl w:val="0"/>
          <w:numId w:val="1"/>
        </w:numPr>
        <w:rPr>
          <w:b w:val="0"/>
          <w:bCs w:val="0"/>
          <w:sz w:val="32"/>
          <w:szCs w:val="32"/>
        </w:rPr>
      </w:pPr>
      <w:r w:rsidRPr="10F3453B" w:rsidR="10F3453B">
        <w:rPr>
          <w:b w:val="0"/>
          <w:bCs w:val="0"/>
          <w:sz w:val="32"/>
          <w:szCs w:val="32"/>
        </w:rPr>
        <w:t>Accuracy vs F1 score?</w:t>
      </w:r>
    </w:p>
    <w:p w:rsidR="10F3453B" w:rsidP="10F3453B" w:rsidRDefault="10F3453B" w14:paraId="54F9CC38" w14:textId="496E1F24">
      <w:pPr>
        <w:pStyle w:val="ListParagraph"/>
        <w:numPr>
          <w:ilvl w:val="0"/>
          <w:numId w:val="1"/>
        </w:numPr>
        <w:rPr>
          <w:b w:val="0"/>
          <w:bCs w:val="0"/>
          <w:sz w:val="32"/>
          <w:szCs w:val="32"/>
        </w:rPr>
      </w:pPr>
      <w:r w:rsidRPr="10F3453B" w:rsidR="10F3453B">
        <w:rPr>
          <w:b w:val="0"/>
          <w:bCs w:val="0"/>
          <w:sz w:val="32"/>
          <w:szCs w:val="32"/>
        </w:rPr>
        <w:t>What is ROC and AOC stands for?</w:t>
      </w:r>
    </w:p>
    <w:p w:rsidR="10F3453B" w:rsidP="10F3453B" w:rsidRDefault="10F3453B" w14:paraId="1A26FF4E" w14:textId="370E3BB8">
      <w:pPr>
        <w:pStyle w:val="ListParagraph"/>
        <w:numPr>
          <w:ilvl w:val="0"/>
          <w:numId w:val="1"/>
        </w:numPr>
        <w:rPr>
          <w:b w:val="0"/>
          <w:bCs w:val="0"/>
          <w:sz w:val="32"/>
          <w:szCs w:val="32"/>
        </w:rPr>
      </w:pPr>
      <w:r w:rsidRPr="10F3453B" w:rsidR="10F3453B">
        <w:rPr>
          <w:b w:val="0"/>
          <w:bCs w:val="0"/>
          <w:sz w:val="32"/>
          <w:szCs w:val="32"/>
        </w:rPr>
        <w:t xml:space="preserve">How to implement </w:t>
      </w:r>
      <w:r w:rsidRPr="10F3453B" w:rsidR="10F3453B">
        <w:rPr>
          <w:b w:val="0"/>
          <w:bCs w:val="0"/>
          <w:sz w:val="32"/>
          <w:szCs w:val="32"/>
        </w:rPr>
        <w:t>these things</w:t>
      </w:r>
      <w:r w:rsidRPr="10F3453B" w:rsidR="10F3453B">
        <w:rPr>
          <w:b w:val="0"/>
          <w:bCs w:val="0"/>
          <w:sz w:val="32"/>
          <w:szCs w:val="32"/>
        </w:rPr>
        <w:t xml:space="preserve"> in python?</w:t>
      </w:r>
    </w:p>
    <w:p w:rsidR="10F3453B" w:rsidP="10F3453B" w:rsidRDefault="10F3453B" w14:paraId="6782D20C" w14:textId="5FBF7A1B">
      <w:pPr>
        <w:pStyle w:val="Normal"/>
        <w:ind w:left="0"/>
        <w:rPr>
          <w:b w:val="1"/>
          <w:bCs w:val="1"/>
          <w:sz w:val="48"/>
          <w:szCs w:val="48"/>
        </w:rPr>
      </w:pPr>
      <w:r w:rsidRPr="10F3453B" w:rsidR="10F3453B">
        <w:rPr>
          <w:b w:val="1"/>
          <w:bCs w:val="1"/>
          <w:sz w:val="48"/>
          <w:szCs w:val="48"/>
        </w:rPr>
        <w:t>What is the article’s topic means?</w:t>
      </w:r>
    </w:p>
    <w:p w:rsidR="10F3453B" w:rsidP="10F3453B" w:rsidRDefault="10F3453B" w14:paraId="4F14F3FA" w14:textId="36A5DB9C">
      <w:pPr>
        <w:pStyle w:val="Normal"/>
        <w:jc w:val="left"/>
        <w:rPr>
          <w:b w:val="0"/>
          <w:bCs w:val="0"/>
          <w:sz w:val="32"/>
          <w:szCs w:val="32"/>
        </w:rPr>
      </w:pPr>
      <w:r w:rsidRPr="10F3453B" w:rsidR="10F3453B">
        <w:rPr>
          <w:b w:val="0"/>
          <w:bCs w:val="0"/>
          <w:sz w:val="32"/>
          <w:szCs w:val="32"/>
        </w:rPr>
        <w:t xml:space="preserve">In machine learning, after training the model with training dataset we have to now evaluate the trained model with the test data. In regression models we have different metrics like R squared score, Mean Squared Error etc. </w:t>
      </w:r>
      <w:r w:rsidRPr="10F3453B" w:rsidR="10F3453B">
        <w:rPr>
          <w:rFonts w:ascii="Calibri" w:hAnsi="Calibri" w:eastAsia="Calibri" w:cs="Calibri"/>
          <w:b w:val="0"/>
          <w:bCs w:val="0"/>
          <w:i w:val="0"/>
          <w:iCs w:val="0"/>
          <w:caps w:val="0"/>
          <w:smallCaps w:val="0"/>
          <w:noProof w:val="0"/>
          <w:color w:val="000000" w:themeColor="text1" w:themeTint="FF" w:themeShade="FF"/>
          <w:sz w:val="21"/>
          <w:szCs w:val="21"/>
          <w:lang w:val="en-US"/>
        </w:rPr>
        <w:t>Metrics In a regression problem, the accuracy is generally measured in terms of the difference in the actual values and the predicted values. In a classification problem, the credibility of the model is measured using the confusion matrix generated, i.e., how accurately the true positives and true negatives were predicted. So, now let’s understand the confusion matrix.</w:t>
      </w:r>
    </w:p>
    <w:p w:rsidR="10F3453B" w:rsidP="10F3453B" w:rsidRDefault="10F3453B" w14:paraId="4A226608" w14:textId="6EF89F5B">
      <w:pPr>
        <w:pStyle w:val="Normal"/>
        <w:jc w:val="left"/>
        <w:rPr>
          <w:b w:val="0"/>
          <w:bCs w:val="0"/>
          <w:sz w:val="40"/>
          <w:szCs w:val="40"/>
        </w:rPr>
      </w:pPr>
      <w:r w:rsidRPr="10F3453B" w:rsidR="10F3453B">
        <w:rPr>
          <w:b w:val="0"/>
          <w:bCs w:val="0"/>
          <w:sz w:val="40"/>
          <w:szCs w:val="40"/>
        </w:rPr>
        <w:t>What is confusion matrix?</w:t>
      </w:r>
    </w:p>
    <w:p w:rsidR="10F3453B" w:rsidP="10F3453B" w:rsidRDefault="10F3453B" w14:paraId="248C925E" w14:textId="0F4D7A33">
      <w:pPr>
        <w:pStyle w:val="Normal"/>
        <w:jc w:val="left"/>
        <w:rPr>
          <w:rFonts w:ascii="Arial" w:hAnsi="Arial" w:eastAsia="Arial" w:cs="Arial"/>
          <w:b w:val="0"/>
          <w:bCs w:val="0"/>
          <w:i w:val="0"/>
          <w:iCs w:val="0"/>
          <w:caps w:val="0"/>
          <w:smallCaps w:val="0"/>
          <w:noProof w:val="0"/>
          <w:color w:val="auto"/>
          <w:sz w:val="24"/>
          <w:szCs w:val="24"/>
          <w:lang w:val="en-US"/>
        </w:rPr>
      </w:pPr>
      <w:r w:rsidRPr="10F3453B" w:rsidR="10F3453B">
        <w:rPr>
          <w:b w:val="0"/>
          <w:bCs w:val="0"/>
          <w:sz w:val="28"/>
          <w:szCs w:val="28"/>
        </w:rPr>
        <w:t xml:space="preserve">It is a matrix which is used to evaluate the performance of any classifier. In other </w:t>
      </w:r>
      <w:proofErr w:type="gramStart"/>
      <w:r w:rsidRPr="10F3453B" w:rsidR="10F3453B">
        <w:rPr>
          <w:b w:val="0"/>
          <w:bCs w:val="0"/>
          <w:sz w:val="28"/>
          <w:szCs w:val="28"/>
        </w:rPr>
        <w:t>words</w:t>
      </w:r>
      <w:proofErr w:type="gramEnd"/>
      <w:r w:rsidRPr="10F3453B" w:rsidR="10F3453B">
        <w:rPr>
          <w:b w:val="0"/>
          <w:bCs w:val="0"/>
          <w:sz w:val="28"/>
          <w:szCs w:val="28"/>
        </w:rPr>
        <w:t xml:space="preserve"> </w:t>
      </w:r>
      <w:r w:rsidRPr="10F3453B" w:rsidR="10F3453B">
        <w:rPr>
          <w:rFonts w:ascii="Arial" w:hAnsi="Arial" w:eastAsia="Arial" w:cs="Arial"/>
          <w:b w:val="0"/>
          <w:bCs w:val="0"/>
          <w:i w:val="0"/>
          <w:iCs w:val="0"/>
          <w:caps w:val="0"/>
          <w:smallCaps w:val="0"/>
          <w:noProof w:val="0"/>
          <w:color w:val="auto"/>
          <w:sz w:val="24"/>
          <w:szCs w:val="24"/>
          <w:lang w:val="en-US"/>
        </w:rPr>
        <w:t>A confusion matrix visualizes and summarizes the performance of a classification algorithm. Let us take a simple binary classification, then the confusion matrix will look like the below picture.</w:t>
      </w:r>
    </w:p>
    <w:p w:rsidR="10F3453B" w:rsidP="10F3453B" w:rsidRDefault="10F3453B" w14:paraId="4F150CA1" w14:textId="63B75611">
      <w:pPr>
        <w:pStyle w:val="Normal"/>
        <w:jc w:val="left"/>
        <w:rPr>
          <w:rFonts w:ascii="Arial" w:hAnsi="Arial" w:eastAsia="Arial" w:cs="Arial"/>
          <w:b w:val="0"/>
          <w:bCs w:val="0"/>
          <w:i w:val="0"/>
          <w:iCs w:val="0"/>
          <w:caps w:val="0"/>
          <w:smallCaps w:val="0"/>
          <w:noProof w:val="0"/>
          <w:color w:val="auto"/>
          <w:sz w:val="24"/>
          <w:szCs w:val="24"/>
          <w:lang w:val="en-US"/>
        </w:rPr>
      </w:pPr>
    </w:p>
    <w:p w:rsidR="10F3453B" w:rsidP="10F3453B" w:rsidRDefault="10F3453B" w14:paraId="1F943F7E" w14:textId="7C0C5E16">
      <w:pPr>
        <w:pStyle w:val="Normal"/>
        <w:jc w:val="left"/>
        <w:rPr>
          <w:rFonts w:ascii="Arial" w:hAnsi="Arial" w:eastAsia="Arial" w:cs="Arial"/>
          <w:b w:val="0"/>
          <w:bCs w:val="0"/>
          <w:i w:val="0"/>
          <w:iCs w:val="0"/>
          <w:caps w:val="0"/>
          <w:smallCaps w:val="0"/>
          <w:noProof w:val="0"/>
          <w:color w:val="auto"/>
          <w:sz w:val="24"/>
          <w:szCs w:val="24"/>
          <w:lang w:val="en-US"/>
        </w:rPr>
      </w:pPr>
      <w:r w:rsidRPr="10F3453B" w:rsidR="10F3453B">
        <w:rPr>
          <w:rFonts w:ascii="Arial" w:hAnsi="Arial" w:eastAsia="Arial" w:cs="Arial"/>
          <w:b w:val="0"/>
          <w:bCs w:val="0"/>
          <w:i w:val="0"/>
          <w:iCs w:val="0"/>
          <w:caps w:val="0"/>
          <w:smallCaps w:val="0"/>
          <w:noProof w:val="0"/>
          <w:color w:val="auto"/>
          <w:sz w:val="24"/>
          <w:szCs w:val="24"/>
          <w:lang w:val="en-US"/>
        </w:rPr>
        <w:t>Where,</w:t>
      </w:r>
    </w:p>
    <w:p w:rsidR="10F3453B" w:rsidP="10F3453B" w:rsidRDefault="10F3453B" w14:paraId="1FCC606E" w14:textId="1E59374C">
      <w:pPr>
        <w:jc w:val="left"/>
      </w:pPr>
      <w:r w:rsidRPr="10F3453B" w:rsidR="10F3453B">
        <w:rPr>
          <w:rFonts w:ascii="Arial" w:hAnsi="Arial" w:eastAsia="Arial" w:cs="Arial"/>
          <w:b w:val="1"/>
          <w:bCs w:val="1"/>
          <w:i w:val="0"/>
          <w:iCs w:val="0"/>
          <w:caps w:val="0"/>
          <w:smallCaps w:val="0"/>
          <w:noProof w:val="0"/>
          <w:color w:val="000000" w:themeColor="text1" w:themeTint="FF" w:themeShade="FF"/>
          <w:sz w:val="21"/>
          <w:szCs w:val="21"/>
          <w:lang w:val="en-US"/>
        </w:rPr>
        <w:t>True Positive(TP):</w:t>
      </w: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A result that was predicted as positive by the classification model and also is positive</w:t>
      </w:r>
    </w:p>
    <w:p w:rsidR="10F3453B" w:rsidP="10F3453B" w:rsidRDefault="10F3453B" w14:paraId="086D880A" w14:textId="55DBF448">
      <w:pPr>
        <w:jc w:val="left"/>
      </w:pP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w:t>
      </w:r>
      <w:r w:rsidRPr="10F3453B" w:rsidR="10F3453B">
        <w:rPr>
          <w:rFonts w:ascii="Arial" w:hAnsi="Arial" w:eastAsia="Arial" w:cs="Arial"/>
          <w:b w:val="1"/>
          <w:bCs w:val="1"/>
          <w:i w:val="0"/>
          <w:iCs w:val="0"/>
          <w:caps w:val="0"/>
          <w:smallCaps w:val="0"/>
          <w:noProof w:val="0"/>
          <w:color w:val="000000" w:themeColor="text1" w:themeTint="FF" w:themeShade="FF"/>
          <w:sz w:val="21"/>
          <w:szCs w:val="21"/>
          <w:lang w:val="en-US"/>
        </w:rPr>
        <w:t>True Negative(TN):</w:t>
      </w: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A result that was predicted as negative by the classification model and also is negative</w:t>
      </w:r>
    </w:p>
    <w:p w:rsidR="10F3453B" w:rsidP="10F3453B" w:rsidRDefault="10F3453B" w14:paraId="03631035" w14:textId="066B1803">
      <w:pPr>
        <w:jc w:val="left"/>
      </w:pP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w:t>
      </w:r>
      <w:r w:rsidRPr="10F3453B" w:rsidR="10F3453B">
        <w:rPr>
          <w:rFonts w:ascii="Arial" w:hAnsi="Arial" w:eastAsia="Arial" w:cs="Arial"/>
          <w:b w:val="1"/>
          <w:bCs w:val="1"/>
          <w:i w:val="0"/>
          <w:iCs w:val="0"/>
          <w:caps w:val="0"/>
          <w:smallCaps w:val="0"/>
          <w:noProof w:val="0"/>
          <w:color w:val="000000" w:themeColor="text1" w:themeTint="FF" w:themeShade="FF"/>
          <w:sz w:val="21"/>
          <w:szCs w:val="21"/>
          <w:lang w:val="en-US"/>
        </w:rPr>
        <w:t>False Positive(FP):</w:t>
      </w: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A result that was predicted as positive by the classification model but actually is negative</w:t>
      </w:r>
    </w:p>
    <w:p w:rsidR="10F3453B" w:rsidP="10F3453B" w:rsidRDefault="10F3453B" w14:paraId="1CA47097" w14:textId="1E72F148">
      <w:pPr>
        <w:jc w:val="left"/>
      </w:pP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w:t>
      </w:r>
      <w:r w:rsidRPr="10F3453B" w:rsidR="10F3453B">
        <w:rPr>
          <w:rFonts w:ascii="Arial" w:hAnsi="Arial" w:eastAsia="Arial" w:cs="Arial"/>
          <w:b w:val="1"/>
          <w:bCs w:val="1"/>
          <w:i w:val="0"/>
          <w:iCs w:val="0"/>
          <w:caps w:val="0"/>
          <w:smallCaps w:val="0"/>
          <w:noProof w:val="0"/>
          <w:color w:val="000000" w:themeColor="text1" w:themeTint="FF" w:themeShade="FF"/>
          <w:sz w:val="21"/>
          <w:szCs w:val="21"/>
          <w:lang w:val="en-US"/>
        </w:rPr>
        <w:t>False Negative(FN):</w:t>
      </w:r>
      <w:r w:rsidRPr="10F3453B" w:rsidR="10F3453B">
        <w:rPr>
          <w:rFonts w:ascii="Arial" w:hAnsi="Arial" w:eastAsia="Arial" w:cs="Arial"/>
          <w:b w:val="0"/>
          <w:bCs w:val="0"/>
          <w:i w:val="0"/>
          <w:iCs w:val="0"/>
          <w:caps w:val="0"/>
          <w:smallCaps w:val="0"/>
          <w:noProof w:val="0"/>
          <w:color w:val="000000" w:themeColor="text1" w:themeTint="FF" w:themeShade="FF"/>
          <w:sz w:val="21"/>
          <w:szCs w:val="21"/>
          <w:lang w:val="en-US"/>
        </w:rPr>
        <w:t xml:space="preserve"> A result that was predicted as negative by the classification model but actually is positive.</w:t>
      </w:r>
    </w:p>
    <w:p w:rsidR="10F3453B" w:rsidP="10F3453B" w:rsidRDefault="10F3453B" w14:paraId="415B469D" w14:textId="547EA8EE">
      <w:pPr>
        <w:pStyle w:val="Normal"/>
        <w:jc w:val="left"/>
        <w:rPr>
          <w:rFonts w:ascii="Arial" w:hAnsi="Arial" w:eastAsia="Arial" w:cs="Arial"/>
          <w:b w:val="0"/>
          <w:bCs w:val="0"/>
          <w:i w:val="0"/>
          <w:iCs w:val="0"/>
          <w:caps w:val="0"/>
          <w:smallCaps w:val="0"/>
          <w:noProof w:val="0"/>
          <w:color w:val="auto"/>
          <w:sz w:val="24"/>
          <w:szCs w:val="24"/>
          <w:lang w:val="en-US"/>
        </w:rPr>
      </w:pPr>
    </w:p>
    <w:p w:rsidR="10F3453B" w:rsidP="10F3453B" w:rsidRDefault="10F3453B" w14:paraId="7A70D338" w14:textId="7630D4BB">
      <w:pPr>
        <w:pStyle w:val="Normal"/>
        <w:ind w:left="0"/>
        <w:rPr>
          <w:b w:val="1"/>
          <w:bCs w:val="1"/>
          <w:sz w:val="48"/>
          <w:szCs w:val="48"/>
        </w:rPr>
      </w:pPr>
      <w:r w:rsidRPr="10F3453B" w:rsidR="10F3453B">
        <w:rPr>
          <w:b w:val="1"/>
          <w:bCs w:val="1"/>
          <w:sz w:val="48"/>
          <w:szCs w:val="48"/>
        </w:rPr>
        <w:t>What is precision and recall?</w:t>
      </w:r>
    </w:p>
    <w:p w:rsidR="10F3453B" w:rsidP="10F3453B" w:rsidRDefault="10F3453B" w14:paraId="0F579145" w14:textId="5845F468">
      <w:pPr>
        <w:pStyle w:val="Normal"/>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10F3453B" w:rsidR="10F3453B">
        <w:rPr>
          <w:rFonts w:ascii="Calibri" w:hAnsi="Calibri" w:eastAsia="Calibri" w:cs="Calibri"/>
          <w:b w:val="0"/>
          <w:bCs w:val="0"/>
          <w:i w:val="0"/>
          <w:iCs w:val="0"/>
          <w:caps w:val="0"/>
          <w:smallCaps w:val="0"/>
          <w:noProof w:val="0"/>
          <w:color w:val="000000" w:themeColor="text1" w:themeTint="FF" w:themeShade="FF"/>
          <w:sz w:val="36"/>
          <w:szCs w:val="36"/>
          <w:lang w:val="en-US"/>
        </w:rPr>
        <w:t>Precision:</w:t>
      </w:r>
    </w:p>
    <w:p w:rsidR="10F3453B" w:rsidP="10F3453B" w:rsidRDefault="10F3453B" w14:paraId="2F2478B9" w14:textId="72354F49">
      <w:pPr>
        <w:pStyle w:val="Normal"/>
        <w:jc w:val="left"/>
        <w:rPr>
          <w:rFonts w:ascii="Calibri" w:hAnsi="Calibri" w:eastAsia="Calibri" w:cs="Calibri"/>
          <w:b w:val="0"/>
          <w:bCs w:val="0"/>
          <w:i w:val="0"/>
          <w:iCs w:val="0"/>
          <w:caps w:val="0"/>
          <w:smallCaps w:val="0"/>
          <w:noProof w:val="0"/>
          <w:color w:val="000000" w:themeColor="text1" w:themeTint="FF" w:themeShade="FF"/>
          <w:sz w:val="36"/>
          <w:szCs w:val="36"/>
          <w:lang w:val="en-US"/>
        </w:rPr>
      </w:pPr>
      <w:r w:rsidRPr="10F3453B" w:rsidR="10F3453B">
        <w:rPr>
          <w:rFonts w:ascii="Calibri" w:hAnsi="Calibri" w:eastAsia="Calibri" w:cs="Calibri"/>
          <w:b w:val="0"/>
          <w:bCs w:val="0"/>
          <w:i w:val="0"/>
          <w:iCs w:val="0"/>
          <w:caps w:val="0"/>
          <w:smallCaps w:val="0"/>
          <w:noProof w:val="0"/>
          <w:color w:val="000000" w:themeColor="text1" w:themeTint="FF" w:themeShade="FF"/>
          <w:sz w:val="21"/>
          <w:szCs w:val="21"/>
          <w:lang w:val="en-US"/>
        </w:rPr>
        <w:t>Precision is a measure of amongst all the positive predictions, how many of them were actually positive.</w:t>
      </w:r>
    </w:p>
    <w:p w:rsidR="10F3453B" w:rsidP="10F3453B" w:rsidRDefault="10F3453B" w14:paraId="6AAE7DE1" w14:textId="53B248DA">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sz w:val="17"/>
          <w:szCs w:val="17"/>
          <w:u w:val="none"/>
          <w:lang w:val="en-US"/>
        </w:rPr>
      </w:pPr>
      <w:r w:rsidRPr="58AFB529" w:rsidR="58AFB529">
        <w:rPr>
          <w:rFonts w:ascii="Calibri" w:hAnsi="Calibri" w:eastAsia="Calibri" w:cs="Calibri"/>
          <w:b w:val="0"/>
          <w:bCs w:val="0"/>
          <w:i w:val="0"/>
          <w:iCs w:val="0"/>
          <w:caps w:val="0"/>
          <w:smallCaps w:val="0"/>
          <w:noProof w:val="0"/>
          <w:color w:val="000000" w:themeColor="text1" w:themeTint="FF" w:themeShade="FF"/>
          <w:sz w:val="21"/>
          <w:szCs w:val="21"/>
          <w:lang w:val="en-US"/>
        </w:rPr>
        <w:t>Precision=</w:t>
      </w:r>
      <w:r w:rsidRPr="58AFB529" w:rsidR="58AFB529">
        <w:rPr>
          <w:rFonts w:ascii="Calibri" w:hAnsi="Calibri" w:eastAsia="Calibri" w:cs="Calibri"/>
          <w:b w:val="0"/>
          <w:bCs w:val="0"/>
          <w:i w:val="0"/>
          <w:iCs w:val="0"/>
          <w:caps w:val="0"/>
          <w:smallCaps w:val="0"/>
          <w:strike w:val="0"/>
          <w:dstrike w:val="0"/>
          <w:noProof w:val="0"/>
          <w:color w:val="000000" w:themeColor="text1" w:themeTint="FF" w:themeShade="FF"/>
          <w:sz w:val="17"/>
          <w:szCs w:val="17"/>
          <w:u w:val="none"/>
          <w:lang w:val="en-US"/>
        </w:rPr>
        <w:t>𝑇𝑃/(𝑇𝑃+𝐹𝑃)</w:t>
      </w:r>
    </w:p>
    <w:p w:rsidR="10F3453B" w:rsidP="58AFB529" w:rsidRDefault="10F3453B" w14:paraId="1BE24877" w14:textId="3B25F68D">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sz w:val="17"/>
          <w:szCs w:val="17"/>
          <w:u w:val="none"/>
          <w:lang w:val="en-US"/>
        </w:rPr>
      </w:pPr>
    </w:p>
    <w:p w:rsidR="10F3453B" w:rsidP="10F3453B" w:rsidRDefault="10F3453B" w14:paraId="41ACD219" w14:textId="164B1DED">
      <w:pPr>
        <w:pStyle w:val="Normal"/>
        <w:jc w:val="left"/>
      </w:pPr>
      <w:r>
        <w:drawing>
          <wp:inline wp14:editId="5AC96270" wp14:anchorId="597D12B6">
            <wp:extent cx="4572000" cy="3114675"/>
            <wp:effectExtent l="0" t="0" r="0" b="0"/>
            <wp:docPr id="24458553" name="" title=""/>
            <wp:cNvGraphicFramePr>
              <a:graphicFrameLocks noChangeAspect="1"/>
            </wp:cNvGraphicFramePr>
            <a:graphic>
              <a:graphicData uri="http://schemas.openxmlformats.org/drawingml/2006/picture">
                <pic:pic>
                  <pic:nvPicPr>
                    <pic:cNvPr id="0" name=""/>
                    <pic:cNvPicPr/>
                  </pic:nvPicPr>
                  <pic:blipFill>
                    <a:blip r:embed="R0a66b3b72cc94aff">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10F3453B" w:rsidP="10F3453B" w:rsidRDefault="10F3453B" w14:paraId="54673E53" w14:textId="0F41D0A1">
      <w:pPr>
        <w:pStyle w:val="Normal"/>
        <w:jc w:val="left"/>
      </w:pPr>
    </w:p>
    <w:p w:rsidR="10F3453B" w:rsidP="10F3453B" w:rsidRDefault="10F3453B" w14:paraId="1F68BE01" w14:textId="237D887B">
      <w:pPr>
        <w:pStyle w:val="Normal"/>
        <w:jc w:val="left"/>
      </w:pPr>
    </w:p>
    <w:p w:rsidR="10F3453B" w:rsidP="58AFB529" w:rsidRDefault="10F3453B" w14:paraId="4F2E100B" w14:textId="5736BBFB">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sz w:val="17"/>
          <w:szCs w:val="17"/>
          <w:u w:val="none"/>
          <w:lang w:val="en-US"/>
        </w:rPr>
      </w:pPr>
      <w:r>
        <w:drawing>
          <wp:inline wp14:editId="7F9E9C53" wp14:anchorId="2D09B4E8">
            <wp:extent cx="4572000" cy="2038350"/>
            <wp:effectExtent l="0" t="0" r="0" b="0"/>
            <wp:docPr id="191399737" name="" title=""/>
            <wp:cNvGraphicFramePr>
              <a:graphicFrameLocks noChangeAspect="1"/>
            </wp:cNvGraphicFramePr>
            <a:graphic>
              <a:graphicData uri="http://schemas.openxmlformats.org/drawingml/2006/picture">
                <pic:pic>
                  <pic:nvPicPr>
                    <pic:cNvPr id="0" name=""/>
                    <pic:cNvPicPr/>
                  </pic:nvPicPr>
                  <pic:blipFill>
                    <a:blip r:embed="R437451df612b4ca6">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3790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ECEA65"/>
    <w:rsid w:val="10F3453B"/>
    <w:rsid w:val="42D8FA7D"/>
    <w:rsid w:val="58AFB529"/>
    <w:rsid w:val="63ECE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EA65"/>
  <w15:chartTrackingRefBased/>
  <w15:docId w15:val="{71892936-8DB0-4C23-9DD5-196CDFA4E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0c2b828b894a38" /><Relationship Type="http://schemas.openxmlformats.org/officeDocument/2006/relationships/image" Target="/media/image.png" Id="R0a66b3b72cc94aff" /><Relationship Type="http://schemas.openxmlformats.org/officeDocument/2006/relationships/image" Target="/media/image2.png" Id="R437451df612b4c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2022-06-25T05:50:33.8818570Z</dcterms:created>
  <dcterms:modified xsi:type="dcterms:W3CDTF">2023-05-11T12:30:31.4820355Z</dcterms:modified>
  <dc:creator>Akash Dawari</dc:creator>
  <lastModifiedBy>Akash Dawari</lastModifiedBy>
</coreProperties>
</file>