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To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The Under Secretary to Government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Home(High Court) Department.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Sub- Request for Casual leave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Sir,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Most humbly I beg to say that I am suffering from fever for which I will be unable to attend the Office today i.e on 27.05.2024. So I may be allowed to avail one day Casual Leave for which I will be grateful to you.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                                                                                                            Yours faithfully,</w:t>
      </w:r>
      <w:r>
        <w:rPr>
          <w:highlight w:val="none"/>
        </w:rPr>
      </w:r>
    </w:p>
    <w:p>
      <w:pPr>
        <w:pBdr/>
        <w:spacing w:after="0" w:after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/>
        <w:ind/>
        <w:rPr>
          <w:highlight w:val="none"/>
        </w:rPr>
      </w:pPr>
      <w:r>
        <w:rPr>
          <w:highlight w:val="none"/>
        </w:rPr>
        <w:t xml:space="preserve">   Bhubaneswar</w:t>
      </w:r>
      <w:r>
        <w:rPr>
          <w:highlight w:val="none"/>
        </w:rPr>
      </w:r>
    </w:p>
    <w:p>
      <w:pPr>
        <w:pBdr/>
        <w:spacing w:after="0" w:afterAutospacing="0"/>
        <w:ind/>
        <w:rPr>
          <w:highlight w:val="none"/>
        </w:rPr>
      </w:pPr>
      <w:r>
        <w:rPr>
          <w:highlight w:val="none"/>
        </w:rPr>
        <w:t xml:space="preserve">    27.05.2024                                                                                      </w:t>
      </w:r>
      <w:r>
        <w:rPr>
          <w:highlight w:val="none"/>
        </w:rPr>
      </w:r>
      <w:r/>
    </w:p>
    <w:p>
      <w:pPr>
        <w:pBdr/>
        <w:spacing w:after="79" w:afterAutospacing="0" w:line="240" w:lineRule="auto"/>
        <w:ind w:left="0"/>
        <w:rPr>
          <w:highlight w:val="none"/>
        </w:rPr>
      </w:pPr>
      <w:r>
        <w:rPr>
          <w:highlight w:val="none"/>
        </w:rPr>
        <w:t xml:space="preserve">                                                                                                                  (Amandip Baral)</w:t>
      </w:r>
      <w:r>
        <w:rPr>
          <w:highlight w:val="none"/>
        </w:rPr>
      </w:r>
    </w:p>
    <w:p>
      <w:pPr>
        <w:pBdr/>
        <w:spacing w:after="79" w:afterAutospacing="0" w:line="240" w:lineRule="auto"/>
        <w:ind/>
        <w:rPr>
          <w:highlight w:val="none"/>
        </w:rPr>
      </w:pPr>
      <w:r>
        <w:rPr>
          <w:highlight w:val="none"/>
        </w:rPr>
        <w:t xml:space="preserve">                                                                                                           </w:t>
      </w:r>
      <w:r>
        <w:rPr>
          <w:highlight w:val="none"/>
        </w:rPr>
      </w:r>
      <w:r>
        <w:rPr>
          <w:highlight w:val="none"/>
        </w:rPr>
        <w:t xml:space="preserve">Assistant Section Officer</w:t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 w:after="79" w:afterAutospacing="0" w:line="240" w:lineRule="auto"/>
        <w:ind/>
        <w:rPr>
          <w:highlight w:val="none"/>
        </w:rPr>
      </w:pPr>
      <w:r>
        <w:rPr>
          <w:highlight w:val="none"/>
        </w:rPr>
        <w:t xml:space="preserve">                                                                                                     Home (High Court) Department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2024-05-27T05:16:55Z</dcterms:modified>
</cp:coreProperties>
</file>