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9927" w14:textId="77777777" w:rsidR="001174F1" w:rsidRPr="00CB3312" w:rsidRDefault="001174F1" w:rsidP="001174F1">
      <w:pPr>
        <w:jc w:val="center"/>
        <w:rPr>
          <w:rFonts w:ascii="宋体" w:eastAsia="宋体" w:hAnsi="宋体"/>
          <w:sz w:val="24"/>
          <w:szCs w:val="24"/>
        </w:rPr>
      </w:pPr>
      <w:r w:rsidRPr="00CB3312">
        <w:rPr>
          <w:rFonts w:ascii="宋体" w:eastAsia="宋体" w:hAnsi="宋体" w:hint="eastAsia"/>
          <w:sz w:val="24"/>
          <w:szCs w:val="24"/>
        </w:rPr>
        <w:t>项目方案</w:t>
      </w:r>
    </w:p>
    <w:p w14:paraId="463F33E6" w14:textId="77777777" w:rsidR="001174F1" w:rsidRPr="00CB3312" w:rsidRDefault="001174F1" w:rsidP="001174F1">
      <w:pPr>
        <w:jc w:val="center"/>
        <w:rPr>
          <w:rFonts w:ascii="宋体" w:eastAsia="宋体" w:hAnsi="宋体"/>
          <w:sz w:val="24"/>
          <w:szCs w:val="24"/>
        </w:rPr>
      </w:pPr>
      <w:r w:rsidRPr="00CB3312">
        <w:rPr>
          <w:rFonts w:ascii="宋体" w:eastAsia="宋体" w:hAnsi="宋体" w:hint="eastAsia"/>
          <w:sz w:val="24"/>
          <w:szCs w:val="24"/>
        </w:rPr>
        <w:t>目标任务</w:t>
      </w:r>
    </w:p>
    <w:p w14:paraId="01B6EA61" w14:textId="77777777" w:rsidR="001174F1" w:rsidRPr="00CB3312" w:rsidRDefault="001174F1" w:rsidP="001174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B3312">
        <w:rPr>
          <w:rFonts w:ascii="宋体" w:eastAsia="宋体" w:hAnsi="宋体" w:hint="eastAsia"/>
          <w:sz w:val="24"/>
          <w:szCs w:val="24"/>
        </w:rPr>
        <w:t>本项目主要任务包括三点：第一，了解烟雾病的成因，以及其与认知功能损伤的关联性；第二，学习机器学习方法，训练我们的诊断模型能够有效地确诊烟雾病患者；第三，了解信号处理方法与样本熵计算方法，并用合适的语言将其实现。下面进行逐点详述。</w:t>
      </w:r>
    </w:p>
    <w:p w14:paraId="614A4D53" w14:textId="77777777" w:rsidR="001174F1" w:rsidRPr="00CB3312" w:rsidRDefault="001174F1" w:rsidP="001174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B3312">
        <w:rPr>
          <w:rFonts w:ascii="宋体" w:eastAsia="宋体" w:hAnsi="宋体" w:hint="eastAsia"/>
          <w:sz w:val="24"/>
          <w:szCs w:val="24"/>
        </w:rPr>
        <w:t>关于第一点，我们通过前期的资料收集了解到，病人表现出认知功能损伤时，可能伴有烟雾病发病，因此，我们应当来研究认知功能损伤和烟雾病之间的关联性，研究过程中必然涉及到烟雾病成因的了解。</w:t>
      </w:r>
    </w:p>
    <w:p w14:paraId="7A854AEF" w14:textId="77777777" w:rsidR="001174F1" w:rsidRPr="00CB3312" w:rsidRDefault="001174F1" w:rsidP="001174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B3312">
        <w:rPr>
          <w:rFonts w:ascii="宋体" w:eastAsia="宋体" w:hAnsi="宋体" w:hint="eastAsia"/>
          <w:sz w:val="24"/>
          <w:szCs w:val="24"/>
        </w:rPr>
        <w:t>关于第二点，我们进行此项目就是为了更好的服务于临床诊断，因此我们需要构建诊断模型。这就需要机器学习方面的知识来训练我们的诊断模型，以期达到更高的预测准确度。</w:t>
      </w:r>
    </w:p>
    <w:p w14:paraId="6698A53D" w14:textId="77777777" w:rsidR="001174F1" w:rsidRPr="00CB3312" w:rsidRDefault="001174F1" w:rsidP="001174F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B3312">
        <w:rPr>
          <w:rFonts w:ascii="宋体" w:eastAsia="宋体" w:hAnsi="宋体" w:hint="eastAsia"/>
          <w:sz w:val="24"/>
          <w:szCs w:val="24"/>
        </w:rPr>
        <w:t>关于第三点，信号处理方法和样本熵计算方法是将病患的真实信息（如脑电图、脑磁图、核磁共振图像等）转化为计算机模型可接受信息的关键方法，是真实信息与计算机处理之间的接口，因此学习这两种方法的重要性不言而喻。</w:t>
      </w:r>
    </w:p>
    <w:p w14:paraId="3CAA4341" w14:textId="3699BF45" w:rsidR="003679AF" w:rsidRPr="001174F1" w:rsidRDefault="003679AF" w:rsidP="001174F1">
      <w:bookmarkStart w:id="0" w:name="_GoBack"/>
      <w:bookmarkEnd w:id="0"/>
    </w:p>
    <w:sectPr w:rsidR="003679AF" w:rsidRPr="001174F1" w:rsidSect="003679AF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9FB6C" w14:textId="77777777" w:rsidR="00D07ECD" w:rsidRDefault="00D07ECD" w:rsidP="00D07ECD">
      <w:r>
        <w:separator/>
      </w:r>
    </w:p>
  </w:endnote>
  <w:endnote w:type="continuationSeparator" w:id="0">
    <w:p w14:paraId="6334FD1D" w14:textId="77777777" w:rsidR="00D07ECD" w:rsidRDefault="00D07ECD" w:rsidP="00D0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70A61" w14:textId="77777777" w:rsidR="00D07ECD" w:rsidRDefault="00D07ECD" w:rsidP="00D07ECD">
      <w:r>
        <w:separator/>
      </w:r>
    </w:p>
  </w:footnote>
  <w:footnote w:type="continuationSeparator" w:id="0">
    <w:p w14:paraId="4E5FDC9F" w14:textId="77777777" w:rsidR="00D07ECD" w:rsidRDefault="00D07ECD" w:rsidP="00D07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7E7AF" w14:textId="77777777" w:rsidR="00D07ECD" w:rsidRDefault="00D07ECD" w:rsidP="003679A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206A7" w14:textId="0987AF41" w:rsidR="00D07ECD" w:rsidRDefault="00D07ECD" w:rsidP="003679A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C5"/>
    <w:rsid w:val="00066FA0"/>
    <w:rsid w:val="001174F1"/>
    <w:rsid w:val="002D3177"/>
    <w:rsid w:val="003679AF"/>
    <w:rsid w:val="0038411D"/>
    <w:rsid w:val="00623882"/>
    <w:rsid w:val="00947AC5"/>
    <w:rsid w:val="00CB3312"/>
    <w:rsid w:val="00D0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6BFD3"/>
  <w15:chartTrackingRefBased/>
  <w15:docId w15:val="{D48CE682-4A6A-4560-A144-A0AF38AA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8C44C-F273-4067-8AC2-4B05ED26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若岑 吴</dc:creator>
  <cp:keywords/>
  <dc:description/>
  <cp:lastModifiedBy>若岑 吴</cp:lastModifiedBy>
  <cp:revision>3</cp:revision>
  <dcterms:created xsi:type="dcterms:W3CDTF">2020-03-15T15:00:00Z</dcterms:created>
  <dcterms:modified xsi:type="dcterms:W3CDTF">2020-03-15T15:01:00Z</dcterms:modified>
</cp:coreProperties>
</file>