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3C08" w14:textId="23EE8053" w:rsidR="00061971" w:rsidRDefault="00C40B67">
      <w:r>
        <w:t>C</w:t>
      </w:r>
      <w:r>
        <w:rPr>
          <w:rFonts w:hint="eastAsia"/>
        </w:rPr>
        <w:t>onsumer</w:t>
      </w:r>
    </w:p>
    <w:p w14:paraId="0143D3CF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. RPC和HTTP</w:t>
      </w:r>
    </w:p>
    <w:p w14:paraId="22214D8B" w14:textId="77777777" w:rsidR="00BE0FF6" w:rsidRPr="00C459E9" w:rsidRDefault="00BE0FF6" w:rsidP="00BE0FF6">
      <w:pPr>
        <w:rPr>
          <w:color w:val="00B0F0"/>
        </w:rPr>
      </w:pPr>
    </w:p>
    <w:p w14:paraId="72A8A0D1" w14:textId="77777777" w:rsidR="00BE0FF6" w:rsidRPr="00C459E9" w:rsidRDefault="00BE0FF6" w:rsidP="00BE0FF6">
      <w:pPr>
        <w:rPr>
          <w:color w:val="00B0F0"/>
        </w:rPr>
      </w:pPr>
      <w:r w:rsidRPr="00C459E9">
        <w:rPr>
          <w:rFonts w:hint="eastAsia"/>
          <w:color w:val="00B0F0"/>
        </w:rPr>
        <w:t>常见远程调用方式：</w:t>
      </w:r>
    </w:p>
    <w:p w14:paraId="4A2E56AB" w14:textId="77777777" w:rsidR="00BE0FF6" w:rsidRPr="00C459E9" w:rsidRDefault="00BE0FF6" w:rsidP="00BE0FF6">
      <w:pPr>
        <w:rPr>
          <w:color w:val="00B0F0"/>
        </w:rPr>
      </w:pPr>
    </w:p>
    <w:p w14:paraId="6EBFAD2B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RPC:(Remote Produce Call)远程过程调用</w:t>
      </w:r>
    </w:p>
    <w:p w14:paraId="4A633CA9" w14:textId="77777777" w:rsidR="00BE0FF6" w:rsidRPr="00C459E9" w:rsidRDefault="00BE0FF6" w:rsidP="00BE0FF6">
      <w:pPr>
        <w:rPr>
          <w:color w:val="00B0F0"/>
        </w:rPr>
      </w:pPr>
    </w:p>
    <w:p w14:paraId="5C1B0AEA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1.基于Socket</w:t>
      </w:r>
    </w:p>
    <w:p w14:paraId="147EA5F3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2.自定义数据格式</w:t>
      </w:r>
    </w:p>
    <w:p w14:paraId="59B1272E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3.速度快，效率高</w:t>
      </w:r>
    </w:p>
    <w:p w14:paraId="7C38E99F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4.典型应用代表：Dubbo，WebService，ElasticSearch集群间互相调用</w:t>
      </w:r>
    </w:p>
    <w:p w14:paraId="2E6777C4" w14:textId="77777777" w:rsidR="00BE0FF6" w:rsidRPr="00C459E9" w:rsidRDefault="00BE0FF6" w:rsidP="00BE0FF6">
      <w:pPr>
        <w:rPr>
          <w:color w:val="00B0F0"/>
        </w:rPr>
      </w:pPr>
    </w:p>
    <w:p w14:paraId="526A6F8C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HTTP：网络传输协议</w:t>
      </w:r>
    </w:p>
    <w:p w14:paraId="5846236D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1.基于TCP/IP</w:t>
      </w:r>
    </w:p>
    <w:p w14:paraId="15C9F713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2.规定数据传输格式</w:t>
      </w:r>
    </w:p>
    <w:p w14:paraId="00184BA7" w14:textId="77777777" w:rsidR="00BE0FF6" w:rsidRPr="00C459E9" w:rsidRDefault="00BE0FF6" w:rsidP="00BE0FF6">
      <w:pPr>
        <w:rPr>
          <w:color w:val="00B0F0"/>
        </w:rPr>
      </w:pPr>
      <w:r w:rsidRPr="00C459E9">
        <w:rPr>
          <w:color w:val="00B0F0"/>
        </w:rPr>
        <w:t>3.缺点是消息封装比较臃肿、传输速度比较慢</w:t>
      </w:r>
    </w:p>
    <w:p w14:paraId="3F1AFE8A" w14:textId="4DAD692F" w:rsidR="00BE0FF6" w:rsidRDefault="00BE0FF6" w:rsidP="00BE0FF6">
      <w:pPr>
        <w:rPr>
          <w:color w:val="00B0F0"/>
        </w:rPr>
      </w:pPr>
      <w:r w:rsidRPr="00C459E9">
        <w:rPr>
          <w:color w:val="00B0F0"/>
        </w:rPr>
        <w:t>4.优点是对服务提供和调用方式没有任何技术限定，自由灵活，更符合</w:t>
      </w:r>
      <w:proofErr w:type="gramStart"/>
      <w:r w:rsidRPr="00C459E9">
        <w:rPr>
          <w:color w:val="00B0F0"/>
        </w:rPr>
        <w:t>微服务</w:t>
      </w:r>
      <w:proofErr w:type="gramEnd"/>
      <w:r w:rsidRPr="00C459E9">
        <w:rPr>
          <w:color w:val="00B0F0"/>
        </w:rPr>
        <w:t>理念</w:t>
      </w:r>
    </w:p>
    <w:p w14:paraId="6C941368" w14:textId="77777777" w:rsidR="00AB1379" w:rsidRPr="00AB1379" w:rsidRDefault="00AB1379" w:rsidP="00AB1379">
      <w:pPr>
        <w:rPr>
          <w:color w:val="00B0F0"/>
        </w:rPr>
      </w:pPr>
      <w:r w:rsidRPr="00AB1379">
        <w:rPr>
          <w:rFonts w:hint="eastAsia"/>
          <w:color w:val="00B0F0"/>
        </w:rPr>
        <w:t>RestTemplate是Rest的HTTP客户端模板工具类</w:t>
      </w:r>
    </w:p>
    <w:p w14:paraId="07B9768B" w14:textId="77777777" w:rsidR="00AB1379" w:rsidRPr="00AB1379" w:rsidRDefault="00AB1379" w:rsidP="00AB1379">
      <w:pPr>
        <w:rPr>
          <w:color w:val="00B0F0"/>
        </w:rPr>
      </w:pPr>
      <w:r w:rsidRPr="00AB1379">
        <w:rPr>
          <w:rFonts w:hint="eastAsia"/>
          <w:color w:val="00B0F0"/>
        </w:rPr>
        <w:t>对基于Http的客户端进行封装</w:t>
      </w:r>
    </w:p>
    <w:p w14:paraId="71056C6A" w14:textId="77777777" w:rsidR="00AB1379" w:rsidRPr="00AB1379" w:rsidRDefault="00AB1379" w:rsidP="00AB1379">
      <w:pPr>
        <w:rPr>
          <w:color w:val="00B0F0"/>
        </w:rPr>
      </w:pPr>
      <w:r w:rsidRPr="00AB1379">
        <w:rPr>
          <w:rFonts w:hint="eastAsia"/>
          <w:color w:val="00B0F0"/>
        </w:rPr>
        <w:t>实现对象与JSON的序列化与反序列化</w:t>
      </w:r>
    </w:p>
    <w:p w14:paraId="781D0801" w14:textId="77777777" w:rsidR="00AB1379" w:rsidRPr="00AB1379" w:rsidRDefault="00AB1379" w:rsidP="00AB1379">
      <w:pPr>
        <w:rPr>
          <w:color w:val="00B0F0"/>
        </w:rPr>
      </w:pPr>
      <w:r w:rsidRPr="00AB1379">
        <w:rPr>
          <w:rFonts w:hint="eastAsia"/>
          <w:color w:val="00B0F0"/>
        </w:rPr>
        <w:t>不限定客户端类型，目前常用的3种客户端都支持：HttpClient、OKHttp、JDK原生URLConnection(默认方式)</w:t>
      </w:r>
    </w:p>
    <w:p w14:paraId="10A91634" w14:textId="77777777" w:rsidR="00AB1379" w:rsidRPr="00AB1379" w:rsidRDefault="00AB1379" w:rsidP="00BE0FF6">
      <w:pPr>
        <w:rPr>
          <w:color w:val="00B0F0"/>
        </w:rPr>
      </w:pPr>
    </w:p>
    <w:p w14:paraId="6B5B51B0" w14:textId="16D0B2FB" w:rsidR="00BE0FF6" w:rsidRPr="00AB1379" w:rsidRDefault="00BE0FF6" w:rsidP="00BE0FF6">
      <w:pPr>
        <w:rPr>
          <w:b/>
          <w:bCs/>
          <w:color w:val="00B0F0"/>
          <w:sz w:val="28"/>
          <w:szCs w:val="28"/>
        </w:rPr>
      </w:pPr>
      <w:r w:rsidRPr="00AB1379">
        <w:rPr>
          <w:b/>
          <w:bCs/>
          <w:color w:val="00B0F0"/>
          <w:sz w:val="28"/>
          <w:szCs w:val="28"/>
        </w:rPr>
        <w:t>RPC和HTTP的区别：RPC是根据</w:t>
      </w:r>
      <w:r w:rsidRPr="00614B34">
        <w:rPr>
          <w:b/>
          <w:bCs/>
          <w:color w:val="FF0000"/>
          <w:sz w:val="28"/>
          <w:szCs w:val="28"/>
        </w:rPr>
        <w:t>语言API</w:t>
      </w:r>
      <w:r w:rsidRPr="00AB1379">
        <w:rPr>
          <w:b/>
          <w:bCs/>
          <w:color w:val="00B0F0"/>
          <w:sz w:val="28"/>
          <w:szCs w:val="28"/>
        </w:rPr>
        <w:t>来定义，而不是根据基于</w:t>
      </w:r>
      <w:r w:rsidRPr="00614B34">
        <w:rPr>
          <w:b/>
          <w:bCs/>
          <w:color w:val="FF0000"/>
          <w:sz w:val="28"/>
          <w:szCs w:val="28"/>
        </w:rPr>
        <w:t>网络的应用</w:t>
      </w:r>
      <w:r w:rsidRPr="00AB1379">
        <w:rPr>
          <w:b/>
          <w:bCs/>
          <w:color w:val="00B0F0"/>
          <w:sz w:val="28"/>
          <w:szCs w:val="28"/>
        </w:rPr>
        <w:t>来定义。</w:t>
      </w:r>
    </w:p>
    <w:p w14:paraId="5F6EF796" w14:textId="3F1D1C5E" w:rsidR="00AB1379" w:rsidRDefault="00AB1379" w:rsidP="00BE0FF6"/>
    <w:p w14:paraId="5AD62B0C" w14:textId="77777777" w:rsidR="00AB1379" w:rsidRPr="00AB1379" w:rsidRDefault="00AB1379" w:rsidP="00BE0FF6"/>
    <w:p w14:paraId="0449BB5F" w14:textId="7874287A" w:rsidR="00C40B67" w:rsidRDefault="00C40B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pom增加nacos服务，需要可以加入feign</w:t>
      </w:r>
    </w:p>
    <w:p w14:paraId="00A03731" w14:textId="4AB2D4C7" w:rsidR="00C40B67" w:rsidRDefault="00C40B67" w:rsidP="00C40B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89DDFF"/>
        </w:rPr>
      </w:pPr>
      <w:proofErr w:type="gramStart"/>
      <w:r w:rsidRPr="00C40B67">
        <w:rPr>
          <w:rFonts w:ascii="Consolas" w:hAnsi="Consolas"/>
          <w:i/>
          <w:iCs/>
          <w:color w:val="717CB4"/>
        </w:rPr>
        <w:t>&lt;!--</w:t>
      </w:r>
      <w:proofErr w:type="gramEnd"/>
      <w:r w:rsidRPr="00C40B67">
        <w:rPr>
          <w:rFonts w:ascii="Consolas" w:hAnsi="Consolas"/>
          <w:i/>
          <w:iCs/>
          <w:color w:val="717CB4"/>
        </w:rPr>
        <w:t xml:space="preserve"> </w:t>
      </w:r>
      <w:r>
        <w:rPr>
          <w:rFonts w:ascii="Consolas" w:hAnsi="Consolas" w:hint="eastAsia"/>
          <w:i/>
          <w:iCs/>
          <w:color w:val="717CB4"/>
        </w:rPr>
        <w:t>nacos</w:t>
      </w:r>
      <w:r w:rsidRPr="00C40B67">
        <w:rPr>
          <w:rFonts w:ascii="Arial" w:hAnsi="Arial" w:cs="Arial"/>
          <w:i/>
          <w:iCs/>
          <w:color w:val="717CB4"/>
        </w:rPr>
        <w:t>客户端依赖</w:t>
      </w:r>
      <w:r w:rsidRPr="00C40B67">
        <w:rPr>
          <w:rFonts w:ascii="Arial" w:hAnsi="Arial" w:cs="Arial"/>
          <w:i/>
          <w:iCs/>
          <w:color w:val="717CB4"/>
        </w:rPr>
        <w:t xml:space="preserve"> </w:t>
      </w:r>
      <w:r w:rsidRPr="00C40B67">
        <w:rPr>
          <w:rFonts w:ascii="Consolas" w:hAnsi="Consolas"/>
          <w:i/>
          <w:iCs/>
          <w:color w:val="717CB4"/>
        </w:rPr>
        <w:t>--&gt;</w:t>
      </w:r>
    </w:p>
    <w:p w14:paraId="7FBD43F9" w14:textId="772FD235" w:rsidR="00C40B67" w:rsidRPr="00C40B67" w:rsidRDefault="00C40B67" w:rsidP="00C40B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C3CEE3"/>
        </w:rPr>
      </w:pPr>
      <w:r w:rsidRPr="00C40B67">
        <w:rPr>
          <w:rFonts w:ascii="Consolas" w:hAnsi="Consolas"/>
          <w:color w:val="89DDFF"/>
        </w:rPr>
        <w:t>&lt;</w:t>
      </w:r>
      <w:r w:rsidRPr="00C40B67">
        <w:rPr>
          <w:rFonts w:ascii="Consolas" w:hAnsi="Consolas"/>
          <w:color w:val="F07178"/>
        </w:rPr>
        <w:t>dependency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  <w:t xml:space="preserve">    &lt;</w:t>
      </w:r>
      <w:r w:rsidRPr="00C40B67">
        <w:rPr>
          <w:rFonts w:ascii="Consolas" w:hAnsi="Consolas"/>
          <w:color w:val="F07178"/>
        </w:rPr>
        <w:t>groupId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C3CEE3"/>
        </w:rPr>
        <w:t>com.alibaba.cloud</w:t>
      </w:r>
      <w:r w:rsidRPr="00C40B67">
        <w:rPr>
          <w:rFonts w:ascii="Consolas" w:hAnsi="Consolas"/>
          <w:color w:val="89DDFF"/>
        </w:rPr>
        <w:t>&lt;/</w:t>
      </w:r>
      <w:r w:rsidRPr="00C40B67">
        <w:rPr>
          <w:rFonts w:ascii="Consolas" w:hAnsi="Consolas"/>
          <w:color w:val="F07178"/>
        </w:rPr>
        <w:t>groupId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  <w:t xml:space="preserve">    &lt;</w:t>
      </w:r>
      <w:r w:rsidRPr="00C40B67">
        <w:rPr>
          <w:rFonts w:ascii="Consolas" w:hAnsi="Consolas"/>
          <w:color w:val="F07178"/>
        </w:rPr>
        <w:t>artifactId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C3CEE3"/>
        </w:rPr>
        <w:t>spring-cloud-starter-alibaba-nacos-discovery</w:t>
      </w:r>
      <w:r w:rsidRPr="00C40B67">
        <w:rPr>
          <w:rFonts w:ascii="Consolas" w:hAnsi="Consolas"/>
          <w:color w:val="89DDFF"/>
        </w:rPr>
        <w:t>&lt;/</w:t>
      </w:r>
      <w:r w:rsidRPr="00C40B67">
        <w:rPr>
          <w:rFonts w:ascii="Consolas" w:hAnsi="Consolas"/>
          <w:color w:val="F07178"/>
        </w:rPr>
        <w:t>artifactId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  <w:t>&lt;/</w:t>
      </w:r>
      <w:r w:rsidRPr="00C40B67">
        <w:rPr>
          <w:rFonts w:ascii="Consolas" w:hAnsi="Consolas"/>
          <w:color w:val="F07178"/>
        </w:rPr>
        <w:t>dependency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</w:r>
      <w:r w:rsidRPr="00C40B67">
        <w:rPr>
          <w:rFonts w:ascii="Consolas" w:hAnsi="Consolas"/>
          <w:i/>
          <w:iCs/>
          <w:color w:val="717CB4"/>
        </w:rPr>
        <w:t>&lt;!-- feign</w:t>
      </w:r>
      <w:r w:rsidRPr="00C40B67">
        <w:rPr>
          <w:rFonts w:ascii="Arial" w:hAnsi="Arial" w:cs="Arial"/>
          <w:i/>
          <w:iCs/>
          <w:color w:val="717CB4"/>
        </w:rPr>
        <w:t>客户端依赖</w:t>
      </w:r>
      <w:r w:rsidRPr="00C40B67">
        <w:rPr>
          <w:rFonts w:ascii="Arial" w:hAnsi="Arial" w:cs="Arial"/>
          <w:i/>
          <w:iCs/>
          <w:color w:val="717CB4"/>
        </w:rPr>
        <w:t xml:space="preserve"> </w:t>
      </w:r>
      <w:r w:rsidRPr="00C40B67">
        <w:rPr>
          <w:rFonts w:ascii="Consolas" w:hAnsi="Consolas"/>
          <w:i/>
          <w:iCs/>
          <w:color w:val="717CB4"/>
        </w:rPr>
        <w:t>--&gt;</w:t>
      </w:r>
      <w:r w:rsidRPr="00C40B67">
        <w:rPr>
          <w:rFonts w:ascii="Consolas" w:hAnsi="Consolas"/>
          <w:i/>
          <w:iCs/>
          <w:color w:val="717CB4"/>
        </w:rPr>
        <w:br/>
      </w:r>
      <w:r w:rsidRPr="00C40B67">
        <w:rPr>
          <w:rFonts w:ascii="Consolas" w:hAnsi="Consolas"/>
          <w:color w:val="89DDFF"/>
        </w:rPr>
        <w:t>&lt;</w:t>
      </w:r>
      <w:r w:rsidRPr="00C40B67">
        <w:rPr>
          <w:rFonts w:ascii="Consolas" w:hAnsi="Consolas"/>
          <w:color w:val="F07178"/>
        </w:rPr>
        <w:t>dependency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  <w:t xml:space="preserve">    &lt;</w:t>
      </w:r>
      <w:r w:rsidRPr="00C40B67">
        <w:rPr>
          <w:rFonts w:ascii="Consolas" w:hAnsi="Consolas"/>
          <w:color w:val="F07178"/>
        </w:rPr>
        <w:t>groupId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C3CEE3"/>
        </w:rPr>
        <w:t>org.springframework.cloud</w:t>
      </w:r>
      <w:r w:rsidRPr="00C40B67">
        <w:rPr>
          <w:rFonts w:ascii="Consolas" w:hAnsi="Consolas"/>
          <w:color w:val="89DDFF"/>
        </w:rPr>
        <w:t>&lt;/</w:t>
      </w:r>
      <w:r w:rsidRPr="00C40B67">
        <w:rPr>
          <w:rFonts w:ascii="Consolas" w:hAnsi="Consolas"/>
          <w:color w:val="F07178"/>
        </w:rPr>
        <w:t>groupId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  <w:t xml:space="preserve">    &lt;</w:t>
      </w:r>
      <w:r w:rsidRPr="00C40B67">
        <w:rPr>
          <w:rFonts w:ascii="Consolas" w:hAnsi="Consolas"/>
          <w:color w:val="F07178"/>
        </w:rPr>
        <w:t>artifactId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C3CEE3"/>
        </w:rPr>
        <w:t>spring-cloud-starter-openfeign</w:t>
      </w:r>
      <w:r w:rsidRPr="00C40B67">
        <w:rPr>
          <w:rFonts w:ascii="Consolas" w:hAnsi="Consolas"/>
          <w:color w:val="89DDFF"/>
        </w:rPr>
        <w:t>&lt;/</w:t>
      </w:r>
      <w:r w:rsidRPr="00C40B67">
        <w:rPr>
          <w:rFonts w:ascii="Consolas" w:hAnsi="Consolas"/>
          <w:color w:val="F07178"/>
        </w:rPr>
        <w:t>artifactId</w:t>
      </w:r>
      <w:r w:rsidRPr="00C40B67">
        <w:rPr>
          <w:rFonts w:ascii="Consolas" w:hAnsi="Consolas"/>
          <w:color w:val="89DDFF"/>
        </w:rPr>
        <w:t>&gt;</w:t>
      </w:r>
      <w:r w:rsidRPr="00C40B67">
        <w:rPr>
          <w:rFonts w:ascii="Consolas" w:hAnsi="Consolas"/>
          <w:color w:val="89DDFF"/>
        </w:rPr>
        <w:br/>
        <w:t>&lt;/</w:t>
      </w:r>
      <w:r w:rsidRPr="00C40B67">
        <w:rPr>
          <w:rFonts w:ascii="Consolas" w:hAnsi="Consolas"/>
          <w:color w:val="F07178"/>
        </w:rPr>
        <w:t>dependency</w:t>
      </w:r>
      <w:r w:rsidRPr="00C40B67">
        <w:rPr>
          <w:rFonts w:ascii="Consolas" w:hAnsi="Consolas"/>
          <w:color w:val="89DDFF"/>
        </w:rPr>
        <w:t>&gt;</w:t>
      </w:r>
    </w:p>
    <w:p w14:paraId="41E043B6" w14:textId="4E23ED68" w:rsidR="00B071B8" w:rsidRDefault="00B071B8">
      <w:r>
        <w:rPr>
          <w:rFonts w:hint="eastAsia"/>
        </w:rPr>
        <w:t>2</w:t>
      </w:r>
    </w:p>
    <w:p w14:paraId="53579907" w14:textId="67BBF199" w:rsidR="00B071B8" w:rsidRDefault="00B071B8">
      <w:r>
        <w:rPr>
          <w:rFonts w:hint="eastAsia"/>
        </w:rPr>
        <w:t>增加服务发现注解</w:t>
      </w:r>
    </w:p>
    <w:p w14:paraId="2F8601D9" w14:textId="77777777" w:rsidR="00B071B8" w:rsidRDefault="00B071B8" w:rsidP="00B071B8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FFCB6B"/>
        </w:rPr>
        <w:lastRenderedPageBreak/>
        <w:t>ConsumerDemoApplication</w:t>
      </w:r>
    </w:p>
    <w:p w14:paraId="74B399E1" w14:textId="77777777" w:rsidR="00B071B8" w:rsidRDefault="00B071B8" w:rsidP="00B071B8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hint="eastAsia"/>
        </w:rPr>
        <w:t>增加</w:t>
      </w:r>
      <w:r>
        <w:rPr>
          <w:rFonts w:ascii="Consolas" w:hAnsi="Consolas"/>
          <w:color w:val="C792EA"/>
        </w:rPr>
        <w:t>@EnableDiscoveryClient</w:t>
      </w:r>
    </w:p>
    <w:p w14:paraId="784770B6" w14:textId="292331AB" w:rsidR="00B071B8" w:rsidRPr="00B071B8" w:rsidRDefault="00B071B8"/>
    <w:p w14:paraId="66645FE5" w14:textId="142798F7" w:rsidR="00B071B8" w:rsidRDefault="00B071B8">
      <w:r>
        <w:t>3</w:t>
      </w:r>
    </w:p>
    <w:p w14:paraId="26EDEFF7" w14:textId="429883E7" w:rsidR="00B071B8" w:rsidRPr="00392BA8" w:rsidRDefault="00B071B8" w:rsidP="00B071B8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392BA8">
        <w:rPr>
          <w:b/>
          <w:bCs/>
          <w:color w:val="00B050"/>
          <w:sz w:val="30"/>
          <w:szCs w:val="30"/>
        </w:rPr>
        <w:t>loadBalancer</w:t>
      </w:r>
      <w:r w:rsidRPr="00392BA8">
        <w:rPr>
          <w:rFonts w:hint="eastAsia"/>
          <w:b/>
          <w:bCs/>
          <w:color w:val="00B050"/>
          <w:sz w:val="30"/>
          <w:szCs w:val="30"/>
        </w:rPr>
        <w:t>方式：</w:t>
      </w:r>
    </w:p>
    <w:p w14:paraId="7008FECB" w14:textId="77777777" w:rsidR="00B071B8" w:rsidRDefault="00B071B8" w:rsidP="00B071B8">
      <w:pPr>
        <w:pStyle w:val="a3"/>
        <w:ind w:left="360" w:firstLineChars="0" w:firstLine="0"/>
      </w:pPr>
    </w:p>
    <w:p w14:paraId="78FCD1C5" w14:textId="7CC73EF0" w:rsidR="00B071B8" w:rsidRPr="00B071B8" w:rsidRDefault="00B071B8" w:rsidP="00B071B8">
      <w:pPr>
        <w:pStyle w:val="a3"/>
        <w:ind w:left="360" w:firstLine="480"/>
        <w:rPr>
          <w:color w:val="00B0F0"/>
          <w:sz w:val="28"/>
          <w:szCs w:val="28"/>
        </w:rPr>
      </w:pPr>
      <w:r>
        <w:t>@Autowired</w:t>
      </w:r>
      <w:r>
        <w:rPr>
          <w:rFonts w:hint="eastAsia"/>
        </w:rPr>
        <w:t>/</w:t>
      </w:r>
      <w:r>
        <w:t>/</w:t>
      </w:r>
    </w:p>
    <w:p w14:paraId="160878C4" w14:textId="77777777" w:rsidR="00B071B8" w:rsidRDefault="00B071B8" w:rsidP="00B071B8">
      <w:pPr>
        <w:pStyle w:val="a3"/>
        <w:ind w:left="360" w:firstLine="480"/>
      </w:pPr>
      <w:r>
        <w:t xml:space="preserve">    private LoadBalancerClient loadBalancerClient;</w:t>
      </w:r>
    </w:p>
    <w:p w14:paraId="5E0DB6F7" w14:textId="12EF84B5" w:rsidR="00B071B8" w:rsidRPr="00B071B8" w:rsidRDefault="00B071B8" w:rsidP="00B071B8">
      <w:pPr>
        <w:pStyle w:val="a3"/>
        <w:ind w:left="360" w:firstLine="480"/>
        <w:rPr>
          <w:color w:val="7030A0"/>
          <w:sz w:val="28"/>
          <w:szCs w:val="28"/>
        </w:rPr>
      </w:pPr>
      <w:r>
        <w:t xml:space="preserve">    @Autowired</w:t>
      </w:r>
      <w:r w:rsidRPr="00A3644A">
        <w:rPr>
          <w:b/>
          <w:bCs/>
          <w:color w:val="00B050"/>
        </w:rPr>
        <w:t>//</w:t>
      </w:r>
      <w:r w:rsidRPr="00A3644A">
        <w:rPr>
          <w:rFonts w:hint="eastAsia"/>
          <w:b/>
          <w:bCs/>
          <w:color w:val="00B050"/>
          <w:sz w:val="28"/>
          <w:szCs w:val="28"/>
        </w:rPr>
        <w:t>增加</w:t>
      </w:r>
      <w:r w:rsidRPr="00A3644A">
        <w:rPr>
          <w:b/>
          <w:bCs/>
          <w:color w:val="00B050"/>
        </w:rPr>
        <w:t>RestTemplate</w:t>
      </w:r>
      <w:r w:rsidRPr="00A3644A">
        <w:rPr>
          <w:rFonts w:hint="eastAsia"/>
          <w:b/>
          <w:bCs/>
          <w:color w:val="00B050"/>
        </w:rPr>
        <w:t>，用于</w:t>
      </w:r>
      <w:r w:rsidR="00A3644A" w:rsidRPr="00A3644A">
        <w:rPr>
          <w:rFonts w:hint="eastAsia"/>
          <w:b/>
          <w:bCs/>
          <w:color w:val="00B050"/>
        </w:rPr>
        <w:t>rpc调用</w:t>
      </w:r>
    </w:p>
    <w:p w14:paraId="4F3111AC" w14:textId="0A9F7F97" w:rsidR="00B071B8" w:rsidRDefault="00B071B8" w:rsidP="00B071B8">
      <w:pPr>
        <w:pStyle w:val="a3"/>
        <w:ind w:left="360" w:firstLine="480"/>
      </w:pPr>
      <w:r>
        <w:t xml:space="preserve">    private RestTemplate restTemplate;</w:t>
      </w:r>
    </w:p>
    <w:p w14:paraId="287FDB90" w14:textId="77777777" w:rsidR="00B071B8" w:rsidRDefault="00B071B8" w:rsidP="00B071B8">
      <w:pPr>
        <w:pStyle w:val="a3"/>
        <w:ind w:left="360" w:firstLine="480"/>
      </w:pPr>
    </w:p>
    <w:p w14:paraId="4C16E240" w14:textId="7D943C04" w:rsidR="00B071B8" w:rsidRDefault="00B071B8" w:rsidP="00B071B8">
      <w:pPr>
        <w:pStyle w:val="a3"/>
        <w:ind w:left="360" w:firstLine="480"/>
      </w:pPr>
      <w:r>
        <w:t xml:space="preserve">    @Value("${spring.application.name}")//</w:t>
      </w:r>
    </w:p>
    <w:p w14:paraId="24F2A145" w14:textId="048EF6D1" w:rsidR="00B071B8" w:rsidRDefault="00B071B8" w:rsidP="00B071B8">
      <w:pPr>
        <w:pStyle w:val="a3"/>
        <w:ind w:left="360" w:firstLine="480"/>
      </w:pPr>
      <w:r>
        <w:t xml:space="preserve">    private String appName;</w:t>
      </w:r>
      <w:r w:rsidR="00A3644A" w:rsidRPr="00A3644A">
        <w:rPr>
          <w:b/>
          <w:bCs/>
          <w:color w:val="00B050"/>
        </w:rPr>
        <w:t xml:space="preserve"> //</w:t>
      </w:r>
      <w:r w:rsidR="00A3644A" w:rsidRPr="00A3644A">
        <w:rPr>
          <w:rFonts w:hint="eastAsia"/>
          <w:b/>
          <w:bCs/>
          <w:color w:val="00B050"/>
          <w:sz w:val="28"/>
          <w:szCs w:val="28"/>
        </w:rPr>
        <w:t>增加</w:t>
      </w:r>
      <w:r w:rsidR="00A3644A">
        <w:rPr>
          <w:rFonts w:hint="eastAsia"/>
          <w:b/>
          <w:bCs/>
          <w:color w:val="00B050"/>
        </w:rPr>
        <w:t>本地项目名字</w:t>
      </w:r>
    </w:p>
    <w:p w14:paraId="0B219CC0" w14:textId="77777777" w:rsidR="00B071B8" w:rsidRDefault="00B071B8" w:rsidP="00B071B8">
      <w:pPr>
        <w:pStyle w:val="a3"/>
        <w:ind w:left="360" w:firstLine="480"/>
      </w:pPr>
    </w:p>
    <w:p w14:paraId="23872C92" w14:textId="77777777" w:rsidR="00B071B8" w:rsidRDefault="00B071B8" w:rsidP="00B071B8">
      <w:pPr>
        <w:pStyle w:val="a3"/>
        <w:ind w:left="360" w:firstLine="480"/>
      </w:pPr>
      <w:r>
        <w:t xml:space="preserve">    @</w:t>
      </w:r>
      <w:proofErr w:type="gramStart"/>
      <w:r>
        <w:t>RequestMapping(</w:t>
      </w:r>
      <w:proofErr w:type="gramEnd"/>
      <w:r>
        <w:t>value = "/rpcProvider", method = RequestMethod.GET)</w:t>
      </w:r>
    </w:p>
    <w:p w14:paraId="13C5A712" w14:textId="77777777" w:rsidR="00B071B8" w:rsidRDefault="00B071B8" w:rsidP="00B071B8">
      <w:pPr>
        <w:pStyle w:val="a3"/>
        <w:ind w:left="360" w:firstLine="480"/>
      </w:pPr>
      <w:r>
        <w:t xml:space="preserve">    public String </w:t>
      </w:r>
      <w:proofErr w:type="gramStart"/>
      <w:r>
        <w:t>rpcProvider(</w:t>
      </w:r>
      <w:proofErr w:type="gramEnd"/>
      <w:r>
        <w:t>) {</w:t>
      </w:r>
    </w:p>
    <w:p w14:paraId="20A722B3" w14:textId="4538C09E" w:rsidR="00B071B8" w:rsidRDefault="00B071B8" w:rsidP="00B071B8">
      <w:pPr>
        <w:pStyle w:val="a3"/>
        <w:ind w:left="360" w:firstLine="480"/>
      </w:pPr>
      <w:r>
        <w:t xml:space="preserve">        ServiceInstance serviceInstance = loadBalancerClient.choose("nacos-provider");</w:t>
      </w:r>
      <w:r w:rsidR="00BF02AA" w:rsidRPr="00A3644A">
        <w:rPr>
          <w:b/>
          <w:bCs/>
          <w:color w:val="00B050"/>
        </w:rPr>
        <w:t>//</w:t>
      </w:r>
      <w:r w:rsidR="00BF02AA">
        <w:rPr>
          <w:rFonts w:hint="eastAsia"/>
          <w:b/>
          <w:bCs/>
          <w:color w:val="00B050"/>
          <w:sz w:val="28"/>
          <w:szCs w:val="28"/>
        </w:rPr>
        <w:t>通过nacos取得了</w:t>
      </w:r>
      <w:r w:rsidR="003007DA">
        <w:rPr>
          <w:rFonts w:hint="eastAsia"/>
          <w:b/>
          <w:bCs/>
          <w:color w:val="00B050"/>
          <w:sz w:val="28"/>
          <w:szCs w:val="28"/>
        </w:rPr>
        <w:t>提供者实例</w:t>
      </w:r>
    </w:p>
    <w:p w14:paraId="46EAF99B" w14:textId="77777777" w:rsidR="00B071B8" w:rsidRDefault="00B071B8" w:rsidP="00B071B8">
      <w:pPr>
        <w:pStyle w:val="a3"/>
        <w:ind w:left="360" w:firstLine="480"/>
      </w:pPr>
      <w:r>
        <w:t xml:space="preserve">        String url = String.format("http://%s:%s/echo/%s", serviceInstance.getHost(), serviceInstance.getPort(), appName);</w:t>
      </w:r>
    </w:p>
    <w:p w14:paraId="182C1617" w14:textId="4D7586E3" w:rsidR="00B071B8" w:rsidRDefault="00B071B8" w:rsidP="00B071B8">
      <w:pPr>
        <w:pStyle w:val="a3"/>
        <w:ind w:left="360" w:firstLine="480"/>
      </w:pPr>
      <w:r>
        <w:t xml:space="preserve">        </w:t>
      </w:r>
    </w:p>
    <w:p w14:paraId="6E583895" w14:textId="0866BC20" w:rsidR="00B071B8" w:rsidRDefault="00B071B8" w:rsidP="00B071B8">
      <w:pPr>
        <w:pStyle w:val="a3"/>
        <w:ind w:left="360" w:firstLine="480"/>
      </w:pPr>
      <w:r>
        <w:t xml:space="preserve">        return "nacos-consume调用," + restTemplate.getForObject(url, String.class);</w:t>
      </w:r>
      <w:r w:rsidR="003E12C6" w:rsidRPr="003E12C6">
        <w:rPr>
          <w:b/>
          <w:bCs/>
          <w:color w:val="00B050"/>
        </w:rPr>
        <w:t xml:space="preserve"> </w:t>
      </w:r>
      <w:r w:rsidR="003E12C6" w:rsidRPr="00A3644A">
        <w:rPr>
          <w:b/>
          <w:bCs/>
          <w:color w:val="00B050"/>
        </w:rPr>
        <w:t>//</w:t>
      </w:r>
      <w:r w:rsidR="003E12C6">
        <w:rPr>
          <w:rFonts w:hint="eastAsia"/>
          <w:b/>
          <w:bCs/>
          <w:color w:val="00B050"/>
        </w:rPr>
        <w:t>通过url用</w:t>
      </w:r>
      <w:r w:rsidR="003E12C6" w:rsidRPr="003E12C6">
        <w:rPr>
          <w:b/>
          <w:bCs/>
          <w:color w:val="00B050"/>
        </w:rPr>
        <w:t>restTemplate</w:t>
      </w:r>
      <w:r w:rsidR="003E12C6" w:rsidRPr="003E12C6">
        <w:rPr>
          <w:rFonts w:hint="eastAsia"/>
          <w:b/>
          <w:bCs/>
          <w:color w:val="00B050"/>
        </w:rPr>
        <w:t>完成rpc</w:t>
      </w:r>
    </w:p>
    <w:p w14:paraId="030D32C5" w14:textId="497FB03A" w:rsidR="00B071B8" w:rsidRDefault="00B071B8" w:rsidP="00B071B8">
      <w:pPr>
        <w:pStyle w:val="a3"/>
        <w:ind w:left="360" w:firstLineChars="0" w:firstLine="0"/>
      </w:pPr>
      <w:r>
        <w:t xml:space="preserve">    }</w:t>
      </w:r>
    </w:p>
    <w:p w14:paraId="48D312F4" w14:textId="77777777" w:rsidR="00B071B8" w:rsidRDefault="00B071B8" w:rsidP="00B071B8">
      <w:pPr>
        <w:pStyle w:val="a3"/>
        <w:ind w:left="360" w:firstLineChars="0" w:firstLine="0"/>
      </w:pPr>
    </w:p>
    <w:p w14:paraId="31C79BB8" w14:textId="3924CBFB" w:rsidR="00392BA8" w:rsidRPr="00392BA8" w:rsidRDefault="00B071B8" w:rsidP="00392BA8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t xml:space="preserve"> </w:t>
      </w:r>
      <w:r w:rsidR="00392BA8">
        <w:rPr>
          <w:rFonts w:hint="eastAsia"/>
          <w:b/>
          <w:bCs/>
          <w:color w:val="00B050"/>
          <w:sz w:val="30"/>
          <w:szCs w:val="30"/>
        </w:rPr>
        <w:t>feingn</w:t>
      </w:r>
      <w:r w:rsidR="00392BA8" w:rsidRPr="00392BA8">
        <w:rPr>
          <w:rFonts w:hint="eastAsia"/>
          <w:b/>
          <w:bCs/>
          <w:color w:val="00B050"/>
          <w:sz w:val="30"/>
          <w:szCs w:val="30"/>
        </w:rPr>
        <w:t>方式：</w:t>
      </w:r>
    </w:p>
    <w:p w14:paraId="2E9AEC03" w14:textId="01F15081" w:rsidR="00DF6FA6" w:rsidRDefault="00DF6FA6" w:rsidP="00DF6FA6">
      <w:pPr>
        <w:ind w:left="360"/>
      </w:pPr>
      <w:r w:rsidRPr="00DF6FA6">
        <w:t>@FeignClient(value = "nacos-provider")</w:t>
      </w:r>
      <w:r w:rsidRPr="0028739F">
        <w:rPr>
          <w:b/>
          <w:bCs/>
          <w:color w:val="00B050"/>
        </w:rPr>
        <w:t>//</w:t>
      </w:r>
      <w:r w:rsidRPr="0028739F">
        <w:rPr>
          <w:rFonts w:hint="eastAsia"/>
          <w:b/>
          <w:bCs/>
          <w:color w:val="00B050"/>
        </w:rPr>
        <w:t>feign通过nacos里面application-name获取到对应的provider</w:t>
      </w:r>
    </w:p>
    <w:p w14:paraId="74B2DB1B" w14:textId="77777777" w:rsidR="00DF6FA6" w:rsidRDefault="00DF6FA6" w:rsidP="00DF6FA6">
      <w:pPr>
        <w:ind w:left="360"/>
      </w:pPr>
    </w:p>
    <w:p w14:paraId="093D729A" w14:textId="77777777" w:rsidR="00DF6FA6" w:rsidRDefault="00DF6FA6" w:rsidP="00DF6FA6">
      <w:pPr>
        <w:ind w:left="360"/>
      </w:pPr>
      <w:r w:rsidRPr="00DF6FA6">
        <w:t xml:space="preserve">public interface </w:t>
      </w:r>
      <w:proofErr w:type="gramStart"/>
      <w:r w:rsidRPr="00DF6FA6">
        <w:t>ConsumerFeignProviderService{</w:t>
      </w:r>
      <w:proofErr w:type="gramEnd"/>
      <w:r w:rsidRPr="00DF6FA6">
        <w:t xml:space="preserve">  </w:t>
      </w:r>
    </w:p>
    <w:p w14:paraId="6C3B665C" w14:textId="0C8C9BB0" w:rsidR="00DF6FA6" w:rsidRDefault="00DF6FA6" w:rsidP="00DF6FA6">
      <w:pPr>
        <w:ind w:left="360"/>
      </w:pPr>
      <w:r w:rsidRPr="00DF6FA6">
        <w:t xml:space="preserve"> </w:t>
      </w:r>
    </w:p>
    <w:p w14:paraId="732E6C7B" w14:textId="77777777" w:rsidR="00DF6FA6" w:rsidRDefault="00DF6FA6" w:rsidP="00DF6FA6">
      <w:pPr>
        <w:ind w:left="360"/>
      </w:pPr>
      <w:r w:rsidRPr="00DF6FA6">
        <w:t xml:space="preserve"> @</w:t>
      </w:r>
      <w:proofErr w:type="gramStart"/>
      <w:r w:rsidRPr="00DF6FA6">
        <w:t>GetMapping(</w:t>
      </w:r>
      <w:proofErr w:type="gramEnd"/>
      <w:r w:rsidRPr="00DF6FA6">
        <w:t xml:space="preserve">value = "/echo/{message}") </w:t>
      </w:r>
    </w:p>
    <w:p w14:paraId="58235ADC" w14:textId="15623240" w:rsidR="00DF6FA6" w:rsidRDefault="00DF6FA6" w:rsidP="00DF6FA6">
      <w:pPr>
        <w:ind w:left="360"/>
      </w:pPr>
      <w:r w:rsidRPr="00DF6FA6">
        <w:t xml:space="preserve">  </w:t>
      </w:r>
    </w:p>
    <w:p w14:paraId="3D10EA1B" w14:textId="0D5FFDBC" w:rsidR="00DF6FA6" w:rsidRDefault="00DF6FA6" w:rsidP="00DF6FA6">
      <w:pPr>
        <w:ind w:left="360"/>
      </w:pPr>
      <w:r w:rsidRPr="00DF6FA6">
        <w:t xml:space="preserve"> String echo(@PathVariable("message") String message);</w:t>
      </w:r>
      <w:r w:rsidRPr="0028739F">
        <w:rPr>
          <w:b/>
          <w:bCs/>
          <w:color w:val="00B050"/>
        </w:rPr>
        <w:t>//</w:t>
      </w:r>
      <w:r w:rsidRPr="0028739F">
        <w:rPr>
          <w:rFonts w:hint="eastAsia"/>
          <w:b/>
          <w:bCs/>
          <w:color w:val="00B050"/>
        </w:rPr>
        <w:t>方法名字与</w:t>
      </w:r>
      <w:r w:rsidRPr="0028739F">
        <w:rPr>
          <w:b/>
          <w:bCs/>
          <w:color w:val="00B050"/>
        </w:rPr>
        <w:t>nacos-provider</w:t>
      </w:r>
      <w:r w:rsidRPr="0028739F">
        <w:rPr>
          <w:rFonts w:hint="eastAsia"/>
          <w:b/>
          <w:bCs/>
          <w:color w:val="00B050"/>
        </w:rPr>
        <w:t>的方法一样</w:t>
      </w:r>
    </w:p>
    <w:p w14:paraId="1B41B673" w14:textId="0E40F0C8" w:rsidR="00C40B67" w:rsidRPr="00DF6FA6" w:rsidRDefault="0028739F" w:rsidP="00DF6FA6">
      <w:pPr>
        <w:ind w:left="360"/>
      </w:pPr>
      <w:r w:rsidRPr="0028739F">
        <w:rPr>
          <w:noProof/>
        </w:rPr>
        <w:lastRenderedPageBreak/>
        <w:drawing>
          <wp:inline distT="0" distB="0" distL="0" distR="0" wp14:anchorId="77CAA4BA" wp14:editId="341E6CCE">
            <wp:extent cx="5274310" cy="2263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39F">
        <w:t xml:space="preserve"> </w:t>
      </w:r>
      <w:r w:rsidR="00DF6FA6" w:rsidRPr="00DF6FA6">
        <w:cr/>
      </w:r>
    </w:p>
    <w:p w14:paraId="32BD25DE" w14:textId="19306202" w:rsidR="00B071B8" w:rsidRDefault="009527D2">
      <w:r>
        <w:rPr>
          <w:rFonts w:hint="eastAsia"/>
        </w:rPr>
        <w:t>整体pom，不是feign调用</w:t>
      </w:r>
    </w:p>
    <w:p w14:paraId="6B783A5A" w14:textId="77777777" w:rsidR="009527D2" w:rsidRPr="009527D2" w:rsidRDefault="009527D2" w:rsidP="009527D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C3CEE3"/>
        </w:rPr>
      </w:pPr>
      <w:r w:rsidRPr="009527D2">
        <w:rPr>
          <w:rFonts w:ascii="Consolas" w:hAnsi="Consolas"/>
          <w:color w:val="C3CEE3"/>
        </w:rPr>
        <w:t>&lt;?</w:t>
      </w:r>
      <w:r w:rsidRPr="009527D2">
        <w:rPr>
          <w:rFonts w:ascii="Consolas" w:hAnsi="Consolas"/>
          <w:i/>
          <w:iCs/>
          <w:color w:val="FFCB6B"/>
        </w:rPr>
        <w:t>xml version</w:t>
      </w:r>
      <w:r w:rsidRPr="009527D2">
        <w:rPr>
          <w:rFonts w:ascii="Consolas" w:hAnsi="Consolas"/>
          <w:color w:val="C3E88D"/>
        </w:rPr>
        <w:t xml:space="preserve">="1.0" </w:t>
      </w:r>
      <w:r w:rsidRPr="009527D2">
        <w:rPr>
          <w:rFonts w:ascii="Consolas" w:hAnsi="Consolas"/>
          <w:i/>
          <w:iCs/>
          <w:color w:val="FFCB6B"/>
        </w:rPr>
        <w:t>encoding</w:t>
      </w:r>
      <w:r w:rsidRPr="009527D2">
        <w:rPr>
          <w:rFonts w:ascii="Consolas" w:hAnsi="Consolas"/>
          <w:color w:val="C3E88D"/>
        </w:rPr>
        <w:t>="UTF-8"</w:t>
      </w:r>
      <w:r w:rsidRPr="009527D2">
        <w:rPr>
          <w:rFonts w:ascii="Consolas" w:hAnsi="Consolas"/>
          <w:color w:val="C3CEE3"/>
        </w:rPr>
        <w:t>?&gt;</w:t>
      </w:r>
      <w:r w:rsidRPr="009527D2">
        <w:rPr>
          <w:rFonts w:ascii="Consolas" w:hAnsi="Consolas"/>
          <w:color w:val="C3CEE3"/>
        </w:rPr>
        <w:br/>
      </w:r>
      <w:r w:rsidRPr="009527D2">
        <w:rPr>
          <w:rFonts w:ascii="Consolas" w:hAnsi="Consolas"/>
          <w:color w:val="89DDFF"/>
        </w:rPr>
        <w:t>&lt;</w:t>
      </w:r>
      <w:r w:rsidRPr="009527D2">
        <w:rPr>
          <w:rFonts w:ascii="Consolas" w:hAnsi="Consolas"/>
          <w:color w:val="F07178"/>
        </w:rPr>
        <w:t xml:space="preserve">project </w:t>
      </w:r>
      <w:r w:rsidRPr="009527D2">
        <w:rPr>
          <w:rFonts w:ascii="Consolas" w:hAnsi="Consolas"/>
          <w:i/>
          <w:iCs/>
          <w:color w:val="FFCB6B"/>
        </w:rPr>
        <w:t>xmlns</w:t>
      </w:r>
      <w:r w:rsidRPr="009527D2">
        <w:rPr>
          <w:rFonts w:ascii="Consolas" w:hAnsi="Consolas"/>
          <w:color w:val="C3E88D"/>
        </w:rPr>
        <w:t xml:space="preserve">="http://maven.apache.org/POM/4.0.0" </w:t>
      </w:r>
      <w:r w:rsidRPr="009527D2">
        <w:rPr>
          <w:rFonts w:ascii="Consolas" w:hAnsi="Consolas"/>
          <w:i/>
          <w:iCs/>
          <w:color w:val="FFCB6B"/>
        </w:rPr>
        <w:t>xmlns:</w:t>
      </w:r>
      <w:r w:rsidRPr="009527D2">
        <w:rPr>
          <w:rFonts w:ascii="Consolas" w:hAnsi="Consolas"/>
          <w:i/>
          <w:iCs/>
          <w:color w:val="EEFFFF"/>
        </w:rPr>
        <w:t>xsi</w:t>
      </w:r>
      <w:r w:rsidRPr="009527D2">
        <w:rPr>
          <w:rFonts w:ascii="Consolas" w:hAnsi="Consolas"/>
          <w:color w:val="C3E88D"/>
        </w:rPr>
        <w:t>="http://www.w3.org/2001/XMLSchema-instance"</w:t>
      </w:r>
      <w:r w:rsidRPr="009527D2">
        <w:rPr>
          <w:rFonts w:ascii="Consolas" w:hAnsi="Consolas"/>
          <w:color w:val="C3E88D"/>
        </w:rPr>
        <w:br/>
        <w:t xml:space="preserve">         </w:t>
      </w:r>
      <w:r w:rsidRPr="009527D2">
        <w:rPr>
          <w:rFonts w:ascii="Consolas" w:hAnsi="Consolas"/>
          <w:i/>
          <w:iCs/>
          <w:color w:val="EEFFFF"/>
        </w:rPr>
        <w:t>xsi</w:t>
      </w:r>
      <w:r w:rsidRPr="009527D2">
        <w:rPr>
          <w:rFonts w:ascii="Consolas" w:hAnsi="Consolas"/>
          <w:i/>
          <w:iCs/>
          <w:color w:val="FFCB6B"/>
        </w:rPr>
        <w:t>:schemaLocation</w:t>
      </w:r>
      <w:r w:rsidRPr="009527D2">
        <w:rPr>
          <w:rFonts w:ascii="Consolas" w:hAnsi="Consolas"/>
          <w:color w:val="C3E88D"/>
        </w:rPr>
        <w:t>="http://maven.apache.org/POM/4.0.0 https://maven.apache.org/xsd/maven-4.0.0.xsd"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modelVersion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4.0.0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modelVersion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parent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org.springframework.boot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spring-boot-starter-parent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2.2.4.RELEASE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relativePath</w:t>
      </w:r>
      <w:r w:rsidRPr="009527D2">
        <w:rPr>
          <w:rFonts w:ascii="Consolas" w:hAnsi="Consolas"/>
          <w:color w:val="89DDFF"/>
        </w:rPr>
        <w:t xml:space="preserve">/&gt; </w:t>
      </w:r>
      <w:r w:rsidRPr="009527D2">
        <w:rPr>
          <w:rFonts w:ascii="Consolas" w:hAnsi="Consolas"/>
          <w:i/>
          <w:iCs/>
          <w:color w:val="717CB4"/>
        </w:rPr>
        <w:t>&lt;!-- lookup parent from repository --&gt;</w:t>
      </w:r>
      <w:r w:rsidRPr="009527D2">
        <w:rPr>
          <w:rFonts w:ascii="Consolas" w:hAnsi="Consolas"/>
          <w:i/>
          <w:iCs/>
          <w:color w:val="717CB4"/>
        </w:rPr>
        <w:br/>
        <w:t xml:space="preserve">    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parent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com.akashic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sentinel-demo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0.0.1-SNAPSHOT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name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sentinel-demo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name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description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Demo project for Spring Boot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description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properties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java.version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1.8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java.version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&lt;/</w:t>
      </w:r>
      <w:r w:rsidRPr="009527D2">
        <w:rPr>
          <w:rFonts w:ascii="Consolas" w:hAnsi="Consolas"/>
          <w:color w:val="F07178"/>
        </w:rPr>
        <w:t>properties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dependencies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dependency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org.springframework.boot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spring-boot-starter-web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&lt;/</w:t>
      </w:r>
      <w:r w:rsidRPr="009527D2">
        <w:rPr>
          <w:rFonts w:ascii="Consolas" w:hAnsi="Consolas"/>
          <w:color w:val="F07178"/>
        </w:rPr>
        <w:t>dependency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dependency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org.springframework.boot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</w:r>
      <w:r w:rsidRPr="009527D2">
        <w:rPr>
          <w:rFonts w:ascii="Consolas" w:hAnsi="Consolas"/>
          <w:color w:val="89DDFF"/>
        </w:rPr>
        <w:lastRenderedPageBreak/>
        <w:t xml:space="preserve">            &lt;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spring-boot-starter-test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</w:t>
      </w:r>
      <w:r w:rsidRPr="009527D2">
        <w:rPr>
          <w:rFonts w:ascii="Consolas" w:hAnsi="Consolas"/>
          <w:color w:val="F07178"/>
        </w:rPr>
        <w:t>scope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test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scope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</w:t>
      </w:r>
      <w:r w:rsidRPr="009527D2">
        <w:rPr>
          <w:rFonts w:ascii="Consolas" w:hAnsi="Consolas"/>
          <w:color w:val="F07178"/>
        </w:rPr>
        <w:t>exclusions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    &lt;</w:t>
      </w:r>
      <w:r w:rsidRPr="009527D2">
        <w:rPr>
          <w:rFonts w:ascii="Consolas" w:hAnsi="Consolas"/>
          <w:color w:val="F07178"/>
        </w:rPr>
        <w:t>exclusion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        &lt;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org.junit.vintage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        &lt;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junit-vintage-engine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    &lt;/</w:t>
      </w:r>
      <w:r w:rsidRPr="009527D2">
        <w:rPr>
          <w:rFonts w:ascii="Consolas" w:hAnsi="Consolas"/>
          <w:color w:val="F07178"/>
        </w:rPr>
        <w:t>exclusion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&lt;/</w:t>
      </w:r>
      <w:r w:rsidRPr="009527D2">
        <w:rPr>
          <w:rFonts w:ascii="Consolas" w:hAnsi="Consolas"/>
          <w:color w:val="F07178"/>
        </w:rPr>
        <w:t>exclusions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&lt;/</w:t>
      </w:r>
      <w:r w:rsidRPr="009527D2">
        <w:rPr>
          <w:rFonts w:ascii="Consolas" w:hAnsi="Consolas"/>
          <w:color w:val="F07178"/>
        </w:rPr>
        <w:t>dependency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&lt;/</w:t>
      </w:r>
      <w:r w:rsidRPr="009527D2">
        <w:rPr>
          <w:rFonts w:ascii="Consolas" w:hAnsi="Consolas"/>
          <w:color w:val="F07178"/>
        </w:rPr>
        <w:t>dependencies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</w:r>
      <w:r w:rsidRPr="009527D2">
        <w:rPr>
          <w:rFonts w:ascii="Consolas" w:hAnsi="Consolas"/>
          <w:color w:val="89DDFF"/>
        </w:rPr>
        <w:br/>
        <w:t xml:space="preserve">    &lt;</w:t>
      </w:r>
      <w:r w:rsidRPr="009527D2">
        <w:rPr>
          <w:rFonts w:ascii="Consolas" w:hAnsi="Consolas"/>
          <w:color w:val="F07178"/>
        </w:rPr>
        <w:t>build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</w:t>
      </w:r>
      <w:r w:rsidRPr="009527D2">
        <w:rPr>
          <w:rFonts w:ascii="Consolas" w:hAnsi="Consolas"/>
          <w:color w:val="F07178"/>
        </w:rPr>
        <w:t>plugins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</w:t>
      </w:r>
      <w:r w:rsidRPr="009527D2">
        <w:rPr>
          <w:rFonts w:ascii="Consolas" w:hAnsi="Consolas"/>
          <w:color w:val="F07178"/>
        </w:rPr>
        <w:t>plugin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    &lt;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org.springframework.boot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groupId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    &lt;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C3CEE3"/>
        </w:rPr>
        <w:t>spring-boot-maven-plugin</w:t>
      </w:r>
      <w:r w:rsidRPr="009527D2">
        <w:rPr>
          <w:rFonts w:ascii="Consolas" w:hAnsi="Consolas"/>
          <w:color w:val="89DDFF"/>
        </w:rPr>
        <w:t>&lt;/</w:t>
      </w:r>
      <w:r w:rsidRPr="009527D2">
        <w:rPr>
          <w:rFonts w:ascii="Consolas" w:hAnsi="Consolas"/>
          <w:color w:val="F07178"/>
        </w:rPr>
        <w:t>artifactId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    &lt;/</w:t>
      </w:r>
      <w:r w:rsidRPr="009527D2">
        <w:rPr>
          <w:rFonts w:ascii="Consolas" w:hAnsi="Consolas"/>
          <w:color w:val="F07178"/>
        </w:rPr>
        <w:t>plugin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    &lt;/</w:t>
      </w:r>
      <w:r w:rsidRPr="009527D2">
        <w:rPr>
          <w:rFonts w:ascii="Consolas" w:hAnsi="Consolas"/>
          <w:color w:val="F07178"/>
        </w:rPr>
        <w:t>plugins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  <w:t xml:space="preserve">    &lt;/</w:t>
      </w:r>
      <w:r w:rsidRPr="009527D2">
        <w:rPr>
          <w:rFonts w:ascii="Consolas" w:hAnsi="Consolas"/>
          <w:color w:val="F07178"/>
        </w:rPr>
        <w:t>build</w:t>
      </w:r>
      <w:r w:rsidRPr="009527D2">
        <w:rPr>
          <w:rFonts w:ascii="Consolas" w:hAnsi="Consolas"/>
          <w:color w:val="89DDFF"/>
        </w:rPr>
        <w:t>&gt;</w:t>
      </w:r>
      <w:r w:rsidRPr="009527D2">
        <w:rPr>
          <w:rFonts w:ascii="Consolas" w:hAnsi="Consolas"/>
          <w:color w:val="89DDFF"/>
        </w:rPr>
        <w:br/>
      </w:r>
      <w:r w:rsidRPr="009527D2">
        <w:rPr>
          <w:rFonts w:ascii="Consolas" w:hAnsi="Consolas"/>
          <w:color w:val="89DDFF"/>
        </w:rPr>
        <w:br/>
        <w:t>&lt;/</w:t>
      </w:r>
      <w:r w:rsidRPr="009527D2">
        <w:rPr>
          <w:rFonts w:ascii="Consolas" w:hAnsi="Consolas"/>
          <w:color w:val="F07178"/>
        </w:rPr>
        <w:t>project</w:t>
      </w:r>
      <w:r w:rsidRPr="009527D2">
        <w:rPr>
          <w:rFonts w:ascii="Consolas" w:hAnsi="Consolas"/>
          <w:color w:val="89DDFF"/>
        </w:rPr>
        <w:t>&gt;</w:t>
      </w:r>
    </w:p>
    <w:p w14:paraId="702CB70C" w14:textId="77777777" w:rsidR="009527D2" w:rsidRPr="009527D2" w:rsidRDefault="009527D2">
      <w:pPr>
        <w:rPr>
          <w:rFonts w:hint="eastAsia"/>
        </w:rPr>
      </w:pPr>
      <w:bookmarkStart w:id="0" w:name="_GoBack"/>
      <w:bookmarkEnd w:id="0"/>
    </w:p>
    <w:sectPr w:rsidR="009527D2" w:rsidRPr="0095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F7C"/>
    <w:multiLevelType w:val="hybridMultilevel"/>
    <w:tmpl w:val="AA260C34"/>
    <w:lvl w:ilvl="0" w:tplc="6B565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91E9C"/>
    <w:multiLevelType w:val="multilevel"/>
    <w:tmpl w:val="EB5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4"/>
    <w:rsid w:val="00061971"/>
    <w:rsid w:val="0028739F"/>
    <w:rsid w:val="003007DA"/>
    <w:rsid w:val="00392BA8"/>
    <w:rsid w:val="003E12C6"/>
    <w:rsid w:val="00614B34"/>
    <w:rsid w:val="006B3544"/>
    <w:rsid w:val="009527D2"/>
    <w:rsid w:val="00A3644A"/>
    <w:rsid w:val="00AB1379"/>
    <w:rsid w:val="00B071B8"/>
    <w:rsid w:val="00BE0FF6"/>
    <w:rsid w:val="00BF02AA"/>
    <w:rsid w:val="00C40B67"/>
    <w:rsid w:val="00C459E9"/>
    <w:rsid w:val="00D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C58D"/>
  <w15:chartTrackingRefBased/>
  <w15:docId w15:val="{3921F9F1-B434-4A90-A305-3FEE9726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37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C40B6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0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13</cp:revision>
  <dcterms:created xsi:type="dcterms:W3CDTF">2020-02-09T03:55:00Z</dcterms:created>
  <dcterms:modified xsi:type="dcterms:W3CDTF">2020-02-09T08:52:00Z</dcterms:modified>
</cp:coreProperties>
</file>