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t xml:space="preserve">Hybrid Answer Report</w:t>
      </w:r>
    </w:p>
    <w:p>
      <w:r>
        <w:t xml:space="preserve"/>
      </w:r>
    </w:p>
    <w:p>
      <w:r>
        <w:t xml:space="preserve">Query: What is the transformer architecture?</w:t>
      </w:r>
    </w:p>
    <w:p>
      <w:r>
        <w:t xml:space="preserve"/>
      </w:r>
    </w:p>
    <w:p>
      <w:r>
        <w:t xml:space="preserve">Answer:</w:t>
      </w:r>
    </w:p>
    <w:p>
      <w:r>
        <w:t xml:space="preserve">. . .</w:t>
      </w:r>
    </w:p>
    <w:p>
      <w:r>
        <w:t xml:space="preserve"/>
      </w:r>
    </w:p>
    <w:p>
      <w:r>
        <w:t xml:space="preserve">Citations:</w:t>
      </w:r>
    </w:p>
    <w:p>
      <w:r>
        <w:t xml:space="preserve">[1] 2311.17633v1.pdf chunk 2 | matched_by=vector | rerank=0.8387</w:t>
      </w:r>
    </w:p>
    <w:p>
      <w:r>
        <w:t xml:space="preserve">[2] 2311.17633v1.pdf chunk 3 | matched_by=vector | rerank=0.8177</w:t>
      </w:r>
    </w:p>
    <w:p>
      <w:r>
        <w:t xml:space="preserve"/>
      </w:r>
    </w:p>
    <w:p>
      <w:r>
        <w:t xml:space="preserve">Reranker: applied</w:t>
      </w:r>
    </w:p>
    <w:p>
      <w:r>
        <w:t xml:space="preserve">model=rerank-v3.5</w:t>
      </w:r>
    </w:p>
    <w:p>
      <w:r>
        <w:t xml:space="preserve"/>
      </w:r>
    </w:p>
    <w:p>
      <w:r>
        <w:t xml:space="preserve">Result 1</w:t>
      </w:r>
    </w:p>
    <w:p>
      <w:r>
        <w:t xml:space="preserve">Document: . . . . . . . . . . . . . . . . . . . . . 88
7 Summary 89
2
Introduction to Transformers
Appendices 96
A Sinusoidal Positional Encoding 96
3
Xiao and Zhu
1. Background
Transformers are a type of neural network (Vaswani et al., 2017). They were originally
known for their strong performance in machine translation, and are now a de facto standard
for building large-scale self-supervised learning systems (Brown et al., 2020; Devlin et al.,
2019). The past few years have seen the rise of Transformers not only in natural language
processing (NLP) but also in several other fields, such as computer vision and multi-modal
processing. As Transformers continue to mature, these models are playing an increasingly
important role in the research and application of artificial intelligence (AI).
Looking back at the history of neural networks, Transformers have not been around for
a long time. While Transformers are “newcomers” in NLP, they were developed on top of
several ideas, the origins of which can be traced back to earlier work, such as word embedding
(Bengio et al., 2003; Mikolov et al., 2013) and attention mechanisms (Bahdanau et al., 2014;
Luong et al., 2015). As a result, Transformers can benefit from the advancements of different
sub-fields of deep learning, and provide an elegant way to combine these neural models.
On the other hand, Transformers are unique, and differ from previous models in several
ways. First, they do not depend on recurrent or convolutional neural networks for modeling
sequences of words, but use only attention mechanisms and feed-forward neural networks.
Second, the use of self-attention in Transformers makes it easier to deal with global contexts
and dependencies among words. Third, Transformers are very flexible architectures and can
be easily modified to accommodate different tasks.
The widespread use of Transformers motivates the development of cutting-edge tech-
niques in deep learning. For example, there are significant refinements in self-attention
mechanisms, which have been incorporated into many state-of-the-art NLP systems. The
resulting techniques, together with the progress in self-supervised learning, have led us to
a new era of AI: we are beginning to obtain models of universal language understanding,
generation and reasoning. This has been evidenced by recent Transformer-based large lan-
guage models (LLMs) which demonstrate amazing performance across a broad variety of
tasks (Bubeck et al., 2023).
This paper provides an introduction to Transformers while reflecting the recent devel-
opments in applying these models to different problems. However, Transformers are so
successful that there have been numerous related studies and we cannot give a full descrip-
tion of them. Therefore, we focus this work on the core ideas of Transformers, and present
a basic description of the common techniques. We also discuss some recent advances in
Transformers, such as model improvements for efficiency and accuracy considerations. Be-
cause the field is very active and new techniques are coming out every day, it is impossible
to survey all the latest literature and we are not attempting to do so. Instead, we focus on
just those concepts and algorithms most relevant to Transformers, aimed at the people who
wish to get a general understanding of these models.
2. The Basic Model
Here we consider the model presented in Vaswani et al. (2017)’s work. We start by consid-
ering the Transformer architecture and discuss the details of the sub-models subsequently.
4
Introduction to Transformers
2.1 The Transformer Architecture
Figure 1 shows the standard Transformer model which follows the general encoder-decoder
framework. A Transformer encoder comprises a number of stacked encoding</w:t>
      </w:r>
    </w:p>
    <w:p>
      <w:r>
        <w:t xml:space="preserve">Metadata: {'chunk_index': 2, 'filename': '2311.17633v1.pdf', 'file_extension': '.pdf', 'paper_id': '46dc44b881b8703bd533', 'ingest_version': 'v1', 'source': 'papers\\2311.17633v1.pdf'}</w:t>
      </w:r>
    </w:p>
    <w:p>
      <w:r>
        <w:t xml:space="preserve">RRF Score: N/A</w:t>
      </w:r>
    </w:p>
    <w:p>
      <w:r>
        <w:t xml:space="preserve">BM25 Score: N/A</w:t>
      </w:r>
    </w:p>
    <w:p>
      <w:r>
        <w:t xml:space="preserve">Vector Distance: 1.0182154178619385</w:t>
      </w:r>
    </w:p>
    <w:p>
      <w:r>
        <w:t xml:space="preserve">Matched By: vector</w:t>
      </w:r>
    </w:p>
    <w:p>
      <w:r>
        <w:t xml:space="preserve">Rerank Score: 0.8386933</w:t>
      </w:r>
    </w:p>
    <w:p>
      <w:r>
        <w:t xml:space="preserve"/>
      </w:r>
    </w:p>
    <w:p>
      <w:r>
        <w:t xml:space="preserve">Result 2</w:t>
      </w:r>
    </w:p>
    <w:p>
      <w:r>
        <w:t xml:space="preserve">Document: we consider the model presented in Vaswani et al. (2017)’s work. We start by consid-
ering the Transformer architecture and discuss the details of the sub-models subsequently.
4
Introduction to Transformers
2.1 The Transformer Architecture
Figure 1 shows the standard Transformer model which follows the general encoder-decoder
framework. A Transformer encoder comprises a number of stacked encoding layers (or
encoding blocks). Each encoding layer has two different sub-layers (or sub-blocks), called
the self-attention sub-layer and the feed-forward neural network (FFN) sub-layer. Suppose
we have a source-side sequence x = x1...xm and a target-side sequence y = y1...yn. The
input of an encoding layer is a sequence of m vectors h1...hm, each having dmodel dimensions
(or d dimensions for simplicity). We follow the notation adopted in the previous chapters,
using H ∈ Rm×d to denote these input vectors 1. The self-attention sub-layer first performs
a self-attention operation Att self(·) on H to generate an output C:
C = Att self(H) (1)
Here C is of the same size as H, and can thus be viewed as a new representation of the
inputs. Then, a residual connection and a layer normalization unit are added to the output
so that the resulting model is easier to optimize.
The original Transformer model employs the post-norm structure where a residual
connection is created before layer normalization is performed, like this
Hself = LNorm( C + H) (2)
where the addition of H denotes the residual connection (He et al., 2016a), and LNorm( ·)
denotes the layer normalization function (Ba et al., 2016). Substituting Eq. (1) into Eq.
(2), we obtain the form of the self-attention sub-layer
Layerself(H) = Hself
= LNorm(Att self(H) + H) (3)
The definitions of LNorm( ·) and Attself(·) will be given later in this section.
The FFN sub-layer takes Hself and outputs a new representation Hffn ∈ Rm×d. It has
the same form as the self-attention sub-layer, with the attention function replaced by the
FFN function, given by
Layerffn(Hself) = Hffn
= LNorm(FFN( Hself) + Hself) (4)
Here FFN( ·) could be any feed-forward neural networks with non-linear activation func-
tions. The most common structure of FFN( ·) is a two-layer network involving two linear
transformations and a ReLU activation function between them.
For deep models, we can stack the above neural networks. Let Hl be the output of layer
l. Then, we can express Hl as a function of Hl−1. We write this as a composition of two
sub-layers
Hl = Layer ffn(Hl
self) (5)
Hl
self = Layer self(Hl−1) (6)
1. Provided hj ∈ Rd is a row vector, we have H =


h1
...
hm

.
5
Xiao and Zhu
Self-Attention
Layerself(·)
Add &amp; LayerNorm
F eed-F orward Network
Layerffn(·)
Add &amp; LayerNorm
W ord Position
x1 . . . xm
Self-Attention
Layerself(·)
Add &amp; LayerNorm
Encoder-Decoder Attention
Layercross(·)
Add &amp; LayerNorm
F eed-F orward Network
Layerffn(·)
Add &amp; LayerNorm
Softmax(SLWo)
W</w:t>
      </w:r>
    </w:p>
    <w:p>
      <w:r>
        <w:t xml:space="preserve">Metadata: {'paper_id': '46dc44b881b8703bd533', 'ingest_version': 'v1', 'filename': '2311.17633v1.pdf', 'file_extension': '.pdf', 'chunk_index': 3, 'source': 'papers\\2311.17633v1.pdf'}</w:t>
      </w:r>
    </w:p>
    <w:p>
      <w:r>
        <w:t xml:space="preserve">RRF Score: N/A</w:t>
      </w:r>
    </w:p>
    <w:p>
      <w:r>
        <w:t xml:space="preserve">BM25 Score: N/A</w:t>
      </w:r>
    </w:p>
    <w:p>
      <w:r>
        <w:t xml:space="preserve">Vector Distance: 1.0440119504928589</w:t>
      </w:r>
    </w:p>
    <w:p>
      <w:r>
        <w:t xml:space="preserve">Matched By: vector</w:t>
      </w:r>
    </w:p>
    <w:p>
      <w:r>
        <w:t xml:space="preserve">Rerank Score: 0.81770587</w:t>
      </w:r>
    </w:p>
    <w:p>
      <w:r>
        <w:t xml:space="preserve"/>
      </w:r>
    </w:p>
    <w:p>
      <w:r>
        <w:t xml:space="preserve">Result 3</w:t>
      </w:r>
    </w:p>
    <w:p>
      <w:r>
        <w:t xml:space="preserve">Document: Introduction to Transformers
Introduction to Transformers: an NLP Perspective
Tong Xiao xiaotong@mail.neu.edu.cn
NLP Lab., Northeastern University, Shenyang, China
NiuTrans Research, Shenyang, China
Jingbo Zhu zhujingbo@mail.neu.edu.cn
NLP Lab., Northeastern University, Shenyang, China
NiuTrans Research, Shenyang, China
Abstract
Transformers have dominated empirical machine learning models of natural language pro-
cessing. In this paper, we introduce basic concepts of Transformers and present key tech-
niques that form the recent advances of these models. This includes a description of the
standard Transformer architecture, a series of model refinements, and common applica-
tions. Given that Transformers and related deep learning techniques might be evolving in
ways we have never seen, we cannot dive into all the model details or cover all the tech-
nical areas. Instead, we focus on just those concepts that are helpful for gaining a good
understanding of Transformers and their variants. We also summarize the key ideas that
impact this field, thereby yielding some insights into the strengths and limitations of these
models.
1
arXiv:2311.17633v1  [cs.CL]  29 Nov 2023
Xiao and Zhu
Contents
1 Background 4
2 The Basic Model 4
2.1 The Transformer Architecture . . . . . . . . . . . . . . . . . . . . . . . . . . 5
2.2 Positional Encoding . . . . . . . . . . . . . . . . . . . . . . . . . . . . . . . 8
2.3 Multi-head Self-attention . . . . . . . . . . . . . . . . . . . . . . . . . . . . 8
2.4 Layer Normalization . . . . . . . . . . . . . . . . . . . . . . . . . . . . . . . 11
2.5 Feed-forward Neural Networks . . . . . . . . . . . . . . . . . . . . . . . . . 12
2.6 Attention Models on the Decoder Side . . . . . . . . . . . . . . . . . . . . . 13
2.7 Training and Inference . . . . . . . . . . . . . . . . . . . . . . . . . . . . . . 15
3 Syntax-aware Models 17
3.1 Syntax-aware Input and Output . . . . . . . . . . . . . . . . . . . . . . . . 18
3.2 Syntax-aware Attention Models . . . . . . . . . . . . . . . . . . . . . . . . . 19
3.3 Multi-branch Models . . . . . . . . . . . . . . . . . . . . . . . . . . . . . . . 22
3.4 Multi-scale Models . . . . . . . . . . . . . . . . . . . . . . . . . . . . . . . . 24
3.5 Transformers as Syntax Learners . . . . . . . . . . . . . . . . . . . . . . . . 25
4 Improved Architectures 29
4.1 Locally Attentive Models . . . . . . . . . . . . . . . . . . . . . . . . . . . . 29
4.2 Deep Models</w:t>
      </w:r>
    </w:p>
    <w:p>
      <w:r>
        <w:t xml:space="preserve">Metadata: {'ingest_version': 'v1', 'source': 'papers\\2311.17633v1.pdf', 'paper_id': '46dc44b881b8703bd533', 'file_extension': '.pdf', 'chunk_index': 0, 'filename': '2311.17633v1.pdf'}</w:t>
      </w:r>
    </w:p>
    <w:p>
      <w:r>
        <w:t xml:space="preserve">RRF Score: N/A</w:t>
      </w:r>
    </w:p>
    <w:p>
      <w:r>
        <w:t xml:space="preserve">BM25 Score: N/A</w:t>
      </w:r>
    </w:p>
    <w:p>
      <w:r>
        <w:t xml:space="preserve">Vector Distance: 1.0163681507110596</w:t>
      </w:r>
    </w:p>
    <w:p>
      <w:r>
        <w:t xml:space="preserve">Matched By: vector</w:t>
      </w:r>
    </w:p>
    <w:p>
      <w:r>
        <w:t xml:space="preserve">Rerank Score: 0.81025416</w:t>
      </w:r>
    </w:p>
    <w:p>
      <w:r>
        <w:t xml:space="preserve"/>
      </w:r>
    </w:p>
    <w:p>
      <w:r>
        <w:t xml:space="preserve">--------------------------------------------------------------------------------</w:t>
      </w:r>
    </w:p>
    <w:p>
      <w:r>
        <w:t xml:space="preserve"/>
      </w:r>
    </w:p>
    <w:sectPr/>
  </w:body>
</w:document>
</file>