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CB5FC" w14:textId="521A4302" w:rsidR="00E130AA" w:rsidRDefault="00E130AA" w:rsidP="00E130AA">
      <w:pPr>
        <w:rPr>
          <w:b/>
          <w:bCs/>
        </w:rPr>
      </w:pPr>
      <w:r>
        <w:rPr>
          <w:b/>
          <w:bCs/>
        </w:rPr>
        <w:t>Exercise-4</w:t>
      </w:r>
    </w:p>
    <w:p w14:paraId="4A8D7F5B" w14:textId="48DDD68D" w:rsidR="00E130AA" w:rsidRPr="00E130AA" w:rsidRDefault="00E130AA" w:rsidP="00E130AA">
      <w:pPr>
        <w:rPr>
          <w:b/>
          <w:bCs/>
        </w:rPr>
      </w:pPr>
      <w:r w:rsidRPr="00E130AA">
        <w:rPr>
          <w:b/>
          <w:bCs/>
        </w:rPr>
        <w:t>Implementing the Adapter Pattern with Transaction Recording</w:t>
      </w:r>
    </w:p>
    <w:p w14:paraId="315B99FB" w14:textId="77777777" w:rsidR="00E130AA" w:rsidRPr="00E130AA" w:rsidRDefault="00E130AA" w:rsidP="00E130AA">
      <w:pPr>
        <w:rPr>
          <w:b/>
          <w:bCs/>
        </w:rPr>
      </w:pPr>
      <w:r w:rsidRPr="00E130AA">
        <w:rPr>
          <w:b/>
          <w:bCs/>
        </w:rPr>
        <w:t>1. Introduction</w:t>
      </w:r>
    </w:p>
    <w:p w14:paraId="222EF672" w14:textId="77777777" w:rsidR="00E130AA" w:rsidRPr="00E130AA" w:rsidRDefault="00E130AA" w:rsidP="00E130AA">
      <w:r w:rsidRPr="00E130AA">
        <w:t>This document outlines the implementation of the Adapter Pattern in a payment processing system, enhanced with transaction recording functionality. The system integrates multiple payment gateways (</w:t>
      </w:r>
      <w:proofErr w:type="spellStart"/>
      <w:r w:rsidRPr="00E130AA">
        <w:t>GPay</w:t>
      </w:r>
      <w:proofErr w:type="spellEnd"/>
      <w:r w:rsidRPr="00E130AA">
        <w:t xml:space="preserve"> and Stripe) and provides a unified interface for processing payments, viewing transaction history, and saving records.</w:t>
      </w:r>
    </w:p>
    <w:p w14:paraId="7EB13918" w14:textId="77777777" w:rsidR="00E130AA" w:rsidRPr="00E130AA" w:rsidRDefault="00E130AA" w:rsidP="00E130AA">
      <w:pPr>
        <w:rPr>
          <w:b/>
          <w:bCs/>
        </w:rPr>
      </w:pPr>
      <w:r w:rsidRPr="00E130AA">
        <w:rPr>
          <w:b/>
          <w:bCs/>
        </w:rPr>
        <w:t>2. Problem Statement</w:t>
      </w:r>
    </w:p>
    <w:p w14:paraId="6FE84B12" w14:textId="77777777" w:rsidR="00E130AA" w:rsidRPr="00E130AA" w:rsidRDefault="00E130AA" w:rsidP="00E130AA">
      <w:r w:rsidRPr="00E130AA">
        <w:t>Develop a payment processing system that:</w:t>
      </w:r>
    </w:p>
    <w:p w14:paraId="3D94ED65" w14:textId="77777777" w:rsidR="00E130AA" w:rsidRPr="00E130AA" w:rsidRDefault="00E130AA" w:rsidP="00E130AA">
      <w:pPr>
        <w:numPr>
          <w:ilvl w:val="0"/>
          <w:numId w:val="1"/>
        </w:numPr>
      </w:pPr>
      <w:r w:rsidRPr="00E130AA">
        <w:t>Integrates multiple payment gateways with different interfaces</w:t>
      </w:r>
    </w:p>
    <w:p w14:paraId="15641F46" w14:textId="77777777" w:rsidR="00E130AA" w:rsidRPr="00E130AA" w:rsidRDefault="00E130AA" w:rsidP="00E130AA">
      <w:pPr>
        <w:numPr>
          <w:ilvl w:val="0"/>
          <w:numId w:val="1"/>
        </w:numPr>
      </w:pPr>
      <w:r w:rsidRPr="00E130AA">
        <w:t>Provides a unified interface for processing payments</w:t>
      </w:r>
    </w:p>
    <w:p w14:paraId="3D108344" w14:textId="77777777" w:rsidR="00E130AA" w:rsidRPr="00E130AA" w:rsidRDefault="00E130AA" w:rsidP="00E130AA">
      <w:pPr>
        <w:numPr>
          <w:ilvl w:val="0"/>
          <w:numId w:val="1"/>
        </w:numPr>
      </w:pPr>
      <w:r w:rsidRPr="00E130AA">
        <w:t>Records and manages transaction history</w:t>
      </w:r>
    </w:p>
    <w:p w14:paraId="3D88A271" w14:textId="77777777" w:rsidR="00E130AA" w:rsidRPr="00E130AA" w:rsidRDefault="00E130AA" w:rsidP="00E130AA">
      <w:pPr>
        <w:numPr>
          <w:ilvl w:val="0"/>
          <w:numId w:val="1"/>
        </w:numPr>
      </w:pPr>
      <w:r w:rsidRPr="00E130AA">
        <w:t>Allows saving transaction records for future reference</w:t>
      </w:r>
    </w:p>
    <w:p w14:paraId="3DCCA19E" w14:textId="77777777" w:rsidR="00E130AA" w:rsidRPr="00E130AA" w:rsidRDefault="00E130AA" w:rsidP="00E130AA">
      <w:pPr>
        <w:rPr>
          <w:b/>
          <w:bCs/>
        </w:rPr>
      </w:pPr>
      <w:r w:rsidRPr="00E130AA">
        <w:rPr>
          <w:b/>
          <w:bCs/>
        </w:rPr>
        <w:t>3. Solution Overview</w:t>
      </w:r>
    </w:p>
    <w:p w14:paraId="6E60F8B2" w14:textId="77777777" w:rsidR="00E130AA" w:rsidRPr="00E130AA" w:rsidRDefault="00E130AA" w:rsidP="00E130AA">
      <w:r w:rsidRPr="00E130AA">
        <w:t xml:space="preserve">The solution uses the Adapter Pattern to integrate different payment gateways and adds a </w:t>
      </w:r>
      <w:proofErr w:type="spellStart"/>
      <w:r w:rsidRPr="00E130AA">
        <w:t>TransactionRecord</w:t>
      </w:r>
      <w:proofErr w:type="spellEnd"/>
      <w:r w:rsidRPr="00E130AA">
        <w:t xml:space="preserve"> class to manage transaction history. The main components are:</w:t>
      </w:r>
    </w:p>
    <w:p w14:paraId="1931BDC0" w14:textId="77777777" w:rsidR="00E130AA" w:rsidRPr="00E130AA" w:rsidRDefault="00E130AA" w:rsidP="00E130AA">
      <w:pPr>
        <w:numPr>
          <w:ilvl w:val="0"/>
          <w:numId w:val="2"/>
        </w:numPr>
      </w:pPr>
      <w:proofErr w:type="spellStart"/>
      <w:r w:rsidRPr="00E130AA">
        <w:t>PaymentProcessor</w:t>
      </w:r>
      <w:proofErr w:type="spellEnd"/>
      <w:r w:rsidRPr="00E130AA">
        <w:t xml:space="preserve"> (Target Interface)</w:t>
      </w:r>
    </w:p>
    <w:p w14:paraId="2449369C" w14:textId="77777777" w:rsidR="00E130AA" w:rsidRPr="00E130AA" w:rsidRDefault="00E130AA" w:rsidP="00E130AA">
      <w:pPr>
        <w:numPr>
          <w:ilvl w:val="0"/>
          <w:numId w:val="2"/>
        </w:numPr>
      </w:pPr>
      <w:proofErr w:type="spellStart"/>
      <w:r w:rsidRPr="00E130AA">
        <w:t>GPayGateway</w:t>
      </w:r>
      <w:proofErr w:type="spellEnd"/>
      <w:r w:rsidRPr="00E130AA">
        <w:t xml:space="preserve"> and </w:t>
      </w:r>
      <w:proofErr w:type="spellStart"/>
      <w:r w:rsidRPr="00E130AA">
        <w:t>StripeGateway</w:t>
      </w:r>
      <w:proofErr w:type="spellEnd"/>
      <w:r w:rsidRPr="00E130AA">
        <w:t xml:space="preserve"> (</w:t>
      </w:r>
      <w:proofErr w:type="spellStart"/>
      <w:r w:rsidRPr="00E130AA">
        <w:t>Adaptees</w:t>
      </w:r>
      <w:proofErr w:type="spellEnd"/>
      <w:r w:rsidRPr="00E130AA">
        <w:t>)</w:t>
      </w:r>
    </w:p>
    <w:p w14:paraId="27C0B991" w14:textId="77777777" w:rsidR="00E130AA" w:rsidRPr="00E130AA" w:rsidRDefault="00E130AA" w:rsidP="00E130AA">
      <w:pPr>
        <w:numPr>
          <w:ilvl w:val="0"/>
          <w:numId w:val="2"/>
        </w:numPr>
      </w:pPr>
      <w:proofErr w:type="spellStart"/>
      <w:r w:rsidRPr="00E130AA">
        <w:t>GPayAdapter</w:t>
      </w:r>
      <w:proofErr w:type="spellEnd"/>
      <w:r w:rsidRPr="00E130AA">
        <w:t xml:space="preserve"> and </w:t>
      </w:r>
      <w:proofErr w:type="spellStart"/>
      <w:r w:rsidRPr="00E130AA">
        <w:t>StripeAdapter</w:t>
      </w:r>
      <w:proofErr w:type="spellEnd"/>
      <w:r w:rsidRPr="00E130AA">
        <w:t xml:space="preserve"> (Adapters)</w:t>
      </w:r>
    </w:p>
    <w:p w14:paraId="279BC0AD" w14:textId="77777777" w:rsidR="00E130AA" w:rsidRPr="00E130AA" w:rsidRDefault="00E130AA" w:rsidP="00E130AA">
      <w:pPr>
        <w:numPr>
          <w:ilvl w:val="0"/>
          <w:numId w:val="2"/>
        </w:numPr>
      </w:pPr>
      <w:proofErr w:type="spellStart"/>
      <w:r w:rsidRPr="00E130AA">
        <w:t>TransactionRecord</w:t>
      </w:r>
      <w:proofErr w:type="spellEnd"/>
      <w:r w:rsidRPr="00E130AA">
        <w:t xml:space="preserve"> (for managing transaction history)</w:t>
      </w:r>
    </w:p>
    <w:p w14:paraId="1D3B6DE3" w14:textId="77777777" w:rsidR="00E130AA" w:rsidRDefault="00E130AA" w:rsidP="00E130AA">
      <w:pPr>
        <w:numPr>
          <w:ilvl w:val="0"/>
          <w:numId w:val="2"/>
        </w:numPr>
      </w:pPr>
      <w:proofErr w:type="spellStart"/>
      <w:r w:rsidRPr="00E130AA">
        <w:t>AdapterPatternTest</w:t>
      </w:r>
      <w:proofErr w:type="spellEnd"/>
      <w:r w:rsidRPr="00E130AA">
        <w:t xml:space="preserve"> (Client code)</w:t>
      </w:r>
    </w:p>
    <w:p w14:paraId="39105BF2" w14:textId="17A9D1FD" w:rsidR="00E130AA" w:rsidRDefault="00E130AA" w:rsidP="00E130AA">
      <w:r>
        <w:t>4.Implementation</w:t>
      </w:r>
    </w:p>
    <w:p w14:paraId="646E729D" w14:textId="0CE37F3E" w:rsidR="00E130AA" w:rsidRDefault="00E130AA" w:rsidP="00E130AA">
      <w:r>
        <w:t>Link:</w:t>
      </w:r>
    </w:p>
    <w:p w14:paraId="62AC74EB" w14:textId="239A42E6" w:rsidR="00E130AA" w:rsidRPr="00E130AA" w:rsidRDefault="00E130AA" w:rsidP="00E130AA">
      <w:pPr>
        <w:rPr>
          <w:b/>
          <w:bCs/>
        </w:rPr>
      </w:pPr>
      <w:r>
        <w:rPr>
          <w:b/>
          <w:bCs/>
        </w:rPr>
        <w:t>5.</w:t>
      </w:r>
      <w:r w:rsidRPr="00E130AA">
        <w:rPr>
          <w:b/>
          <w:bCs/>
        </w:rPr>
        <w:t xml:space="preserve"> Features and Functionality</w:t>
      </w:r>
    </w:p>
    <w:p w14:paraId="0D0E525C" w14:textId="77777777" w:rsidR="00E130AA" w:rsidRPr="00E130AA" w:rsidRDefault="00E130AA" w:rsidP="00E130AA">
      <w:pPr>
        <w:numPr>
          <w:ilvl w:val="0"/>
          <w:numId w:val="3"/>
        </w:numPr>
      </w:pPr>
      <w:r w:rsidRPr="00E130AA">
        <w:rPr>
          <w:b/>
          <w:bCs/>
        </w:rPr>
        <w:t>Payment Processing</w:t>
      </w:r>
      <w:r w:rsidRPr="00E130AA">
        <w:t xml:space="preserve">: Users can choose between </w:t>
      </w:r>
      <w:proofErr w:type="spellStart"/>
      <w:r w:rsidRPr="00E130AA">
        <w:t>GPay</w:t>
      </w:r>
      <w:proofErr w:type="spellEnd"/>
      <w:r w:rsidRPr="00E130AA">
        <w:t xml:space="preserve"> and Stripe payment methods and enter payment amounts.</w:t>
      </w:r>
    </w:p>
    <w:p w14:paraId="797A57FA" w14:textId="77777777" w:rsidR="00E130AA" w:rsidRPr="00E130AA" w:rsidRDefault="00E130AA" w:rsidP="00E130AA">
      <w:pPr>
        <w:numPr>
          <w:ilvl w:val="0"/>
          <w:numId w:val="3"/>
        </w:numPr>
      </w:pPr>
      <w:r w:rsidRPr="00E130AA">
        <w:rPr>
          <w:b/>
          <w:bCs/>
        </w:rPr>
        <w:t>Transaction Recording</w:t>
      </w:r>
      <w:r w:rsidRPr="00E130AA">
        <w:t>: Each successful payment is recorded with a timestamp, payment method, and amount.</w:t>
      </w:r>
    </w:p>
    <w:p w14:paraId="658E19BD" w14:textId="77777777" w:rsidR="00E130AA" w:rsidRPr="00E130AA" w:rsidRDefault="00E130AA" w:rsidP="00E130AA">
      <w:pPr>
        <w:numPr>
          <w:ilvl w:val="0"/>
          <w:numId w:val="3"/>
        </w:numPr>
      </w:pPr>
      <w:r w:rsidRPr="00E130AA">
        <w:rPr>
          <w:b/>
          <w:bCs/>
        </w:rPr>
        <w:t>View Transaction History</w:t>
      </w:r>
      <w:r w:rsidRPr="00E130AA">
        <w:t>: Users can view a list of all recorded transactions.</w:t>
      </w:r>
    </w:p>
    <w:p w14:paraId="177E54AF" w14:textId="77777777" w:rsidR="00E130AA" w:rsidRPr="00E130AA" w:rsidRDefault="00E130AA" w:rsidP="00E130AA">
      <w:pPr>
        <w:numPr>
          <w:ilvl w:val="0"/>
          <w:numId w:val="3"/>
        </w:numPr>
      </w:pPr>
      <w:r w:rsidRPr="00E130AA">
        <w:rPr>
          <w:b/>
          <w:bCs/>
        </w:rPr>
        <w:t>Save Transactions</w:t>
      </w:r>
      <w:r w:rsidRPr="00E130AA">
        <w:t>: Transactions can be saved to a file for future reference.</w:t>
      </w:r>
    </w:p>
    <w:p w14:paraId="64837C10" w14:textId="133ED4FE" w:rsidR="00E130AA" w:rsidRPr="00E130AA" w:rsidRDefault="00E130AA" w:rsidP="00E130AA">
      <w:pPr>
        <w:rPr>
          <w:b/>
          <w:bCs/>
        </w:rPr>
      </w:pPr>
      <w:r>
        <w:rPr>
          <w:b/>
          <w:bCs/>
        </w:rPr>
        <w:t>6</w:t>
      </w:r>
      <w:r w:rsidRPr="00E130AA">
        <w:rPr>
          <w:b/>
          <w:bCs/>
        </w:rPr>
        <w:t>. Design Pattern Explanation</w:t>
      </w:r>
    </w:p>
    <w:p w14:paraId="233B5E63" w14:textId="77777777" w:rsidR="00E130AA" w:rsidRPr="00E130AA" w:rsidRDefault="00E130AA" w:rsidP="00E130AA">
      <w:r w:rsidRPr="00E130AA">
        <w:t>The Adapter Pattern is used to allow the client code (</w:t>
      </w:r>
      <w:proofErr w:type="spellStart"/>
      <w:r w:rsidRPr="00E130AA">
        <w:t>AdapterPatternTest</w:t>
      </w:r>
      <w:proofErr w:type="spellEnd"/>
      <w:r w:rsidRPr="00E130AA">
        <w:t>) to work with incompatible interfaces (</w:t>
      </w:r>
      <w:proofErr w:type="spellStart"/>
      <w:r w:rsidRPr="00E130AA">
        <w:t>GPay</w:t>
      </w:r>
      <w:proofErr w:type="spellEnd"/>
      <w:r w:rsidRPr="00E130AA">
        <w:t xml:space="preserve"> and Stripe) through a common </w:t>
      </w:r>
      <w:proofErr w:type="spellStart"/>
      <w:r w:rsidRPr="00E130AA">
        <w:t>PaymentProcessor</w:t>
      </w:r>
      <w:proofErr w:type="spellEnd"/>
      <w:r w:rsidRPr="00E130AA">
        <w:t xml:space="preserve"> interface. The adapters </w:t>
      </w:r>
      <w:r w:rsidRPr="00E130AA">
        <w:lastRenderedPageBreak/>
        <w:t>(</w:t>
      </w:r>
      <w:proofErr w:type="spellStart"/>
      <w:r w:rsidRPr="00E130AA">
        <w:t>GPayAdapter</w:t>
      </w:r>
      <w:proofErr w:type="spellEnd"/>
      <w:r w:rsidRPr="00E130AA">
        <w:t xml:space="preserve"> and </w:t>
      </w:r>
      <w:proofErr w:type="spellStart"/>
      <w:r w:rsidRPr="00E130AA">
        <w:t>StripeAdapter</w:t>
      </w:r>
      <w:proofErr w:type="spellEnd"/>
      <w:r w:rsidRPr="00E130AA">
        <w:t>) wrap the specific gateway implementations and provide a unified interface for processing payments.</w:t>
      </w:r>
    </w:p>
    <w:p w14:paraId="37A0B702" w14:textId="2FF1E799" w:rsidR="00E130AA" w:rsidRPr="00E130AA" w:rsidRDefault="00E130AA" w:rsidP="00E130AA">
      <w:pPr>
        <w:rPr>
          <w:b/>
          <w:bCs/>
        </w:rPr>
      </w:pPr>
      <w:r>
        <w:rPr>
          <w:b/>
          <w:bCs/>
        </w:rPr>
        <w:t>7</w:t>
      </w:r>
      <w:r w:rsidRPr="00E130AA">
        <w:rPr>
          <w:b/>
          <w:bCs/>
        </w:rPr>
        <w:t>. Conclusion</w:t>
      </w:r>
    </w:p>
    <w:p w14:paraId="2B99A6AA" w14:textId="77777777" w:rsidR="00E130AA" w:rsidRPr="00E130AA" w:rsidRDefault="00E130AA" w:rsidP="00E130AA">
      <w:r w:rsidRPr="00E130AA">
        <w:t xml:space="preserve">This implementation demonstrates the effective use of the Adapter Pattern in creating a flexible payment processing system. The addition of transaction recording enhances the functionality, providing a </w:t>
      </w:r>
      <w:proofErr w:type="gramStart"/>
      <w:r w:rsidRPr="00E130AA">
        <w:t>more complete and practical</w:t>
      </w:r>
      <w:proofErr w:type="gramEnd"/>
      <w:r w:rsidRPr="00E130AA">
        <w:t xml:space="preserve"> example of how design patterns can be applied in real-world scenarios.</w:t>
      </w:r>
    </w:p>
    <w:p w14:paraId="409B808E" w14:textId="77777777" w:rsidR="00E130AA" w:rsidRPr="00E130AA" w:rsidRDefault="00AD3D80" w:rsidP="00E130AA">
      <w:r>
        <w:pict w14:anchorId="04CA5F08">
          <v:rect id="_x0000_i1025" style="width:0;height:1.5pt" o:hralign="center" o:hrstd="t" o:hr="t" fillcolor="#a0a0a0" stroked="f"/>
        </w:pict>
      </w:r>
    </w:p>
    <w:p w14:paraId="289F954A" w14:textId="77777777" w:rsidR="00E130AA" w:rsidRPr="00E130AA" w:rsidRDefault="00E130AA" w:rsidP="00E130AA">
      <w:r w:rsidRPr="00E130AA">
        <w:t>This document provides a comprehensive overview of the enhanced Adapter Pattern implementation, including the problem statement, solution overview, code structure, implementation details, running instructions, features, and an explanation of the design pattern used. It serves as a thorough guide for understanding and implementing the project.</w:t>
      </w:r>
    </w:p>
    <w:p w14:paraId="55830BA0" w14:textId="77777777" w:rsidR="00E130AA" w:rsidRPr="00E130AA" w:rsidRDefault="00E130AA" w:rsidP="00E130AA"/>
    <w:p w14:paraId="21A3A036" w14:textId="77777777" w:rsidR="00611E0A" w:rsidRDefault="00611E0A"/>
    <w:sectPr w:rsidR="00611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64E"/>
    <w:multiLevelType w:val="multilevel"/>
    <w:tmpl w:val="2E9E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16223"/>
    <w:multiLevelType w:val="multilevel"/>
    <w:tmpl w:val="5AC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73C8C"/>
    <w:multiLevelType w:val="multilevel"/>
    <w:tmpl w:val="0414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732176">
    <w:abstractNumId w:val="2"/>
  </w:num>
  <w:num w:numId="2" w16cid:durableId="658189040">
    <w:abstractNumId w:val="1"/>
  </w:num>
  <w:num w:numId="3" w16cid:durableId="14675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AA"/>
    <w:rsid w:val="002F2524"/>
    <w:rsid w:val="00611E0A"/>
    <w:rsid w:val="00AD3D80"/>
    <w:rsid w:val="00AE3A40"/>
    <w:rsid w:val="00E13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F13BD9C"/>
  <w15:chartTrackingRefBased/>
  <w15:docId w15:val="{66DDE372-6F3B-4366-BAA3-94E0CDA1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9158">
      <w:bodyDiv w:val="1"/>
      <w:marLeft w:val="0"/>
      <w:marRight w:val="0"/>
      <w:marTop w:val="0"/>
      <w:marBottom w:val="0"/>
      <w:divBdr>
        <w:top w:val="none" w:sz="0" w:space="0" w:color="auto"/>
        <w:left w:val="none" w:sz="0" w:space="0" w:color="auto"/>
        <w:bottom w:val="none" w:sz="0" w:space="0" w:color="auto"/>
        <w:right w:val="none" w:sz="0" w:space="0" w:color="auto"/>
      </w:divBdr>
    </w:div>
    <w:div w:id="984286395">
      <w:bodyDiv w:val="1"/>
      <w:marLeft w:val="0"/>
      <w:marRight w:val="0"/>
      <w:marTop w:val="0"/>
      <w:marBottom w:val="0"/>
      <w:divBdr>
        <w:top w:val="none" w:sz="0" w:space="0" w:color="auto"/>
        <w:left w:val="none" w:sz="0" w:space="0" w:color="auto"/>
        <w:bottom w:val="none" w:sz="0" w:space="0" w:color="auto"/>
        <w:right w:val="none" w:sz="0" w:space="0" w:color="auto"/>
      </w:divBdr>
    </w:div>
    <w:div w:id="1033337535">
      <w:bodyDiv w:val="1"/>
      <w:marLeft w:val="0"/>
      <w:marRight w:val="0"/>
      <w:marTop w:val="0"/>
      <w:marBottom w:val="0"/>
      <w:divBdr>
        <w:top w:val="none" w:sz="0" w:space="0" w:color="auto"/>
        <w:left w:val="none" w:sz="0" w:space="0" w:color="auto"/>
        <w:bottom w:val="none" w:sz="0" w:space="0" w:color="auto"/>
        <w:right w:val="none" w:sz="0" w:space="0" w:color="auto"/>
      </w:divBdr>
    </w:div>
    <w:div w:id="1673726093">
      <w:bodyDiv w:val="1"/>
      <w:marLeft w:val="0"/>
      <w:marRight w:val="0"/>
      <w:marTop w:val="0"/>
      <w:marBottom w:val="0"/>
      <w:divBdr>
        <w:top w:val="none" w:sz="0" w:space="0" w:color="auto"/>
        <w:left w:val="none" w:sz="0" w:space="0" w:color="auto"/>
        <w:bottom w:val="none" w:sz="0" w:space="0" w:color="auto"/>
        <w:right w:val="none" w:sz="0" w:space="0" w:color="auto"/>
      </w:divBdr>
    </w:div>
    <w:div w:id="1718889225">
      <w:bodyDiv w:val="1"/>
      <w:marLeft w:val="0"/>
      <w:marRight w:val="0"/>
      <w:marTop w:val="0"/>
      <w:marBottom w:val="0"/>
      <w:divBdr>
        <w:top w:val="none" w:sz="0" w:space="0" w:color="auto"/>
        <w:left w:val="none" w:sz="0" w:space="0" w:color="auto"/>
        <w:bottom w:val="none" w:sz="0" w:space="0" w:color="auto"/>
        <w:right w:val="none" w:sz="0" w:space="0" w:color="auto"/>
      </w:divBdr>
      <w:divsChild>
        <w:div w:id="408969720">
          <w:marLeft w:val="0"/>
          <w:marRight w:val="0"/>
          <w:marTop w:val="0"/>
          <w:marBottom w:val="0"/>
          <w:divBdr>
            <w:top w:val="none" w:sz="0" w:space="0" w:color="auto"/>
            <w:left w:val="none" w:sz="0" w:space="0" w:color="auto"/>
            <w:bottom w:val="none" w:sz="0" w:space="0" w:color="auto"/>
            <w:right w:val="none" w:sz="0" w:space="0" w:color="auto"/>
          </w:divBdr>
          <w:divsChild>
            <w:div w:id="2109813583">
              <w:marLeft w:val="0"/>
              <w:marRight w:val="0"/>
              <w:marTop w:val="0"/>
              <w:marBottom w:val="0"/>
              <w:divBdr>
                <w:top w:val="none" w:sz="0" w:space="0" w:color="auto"/>
                <w:left w:val="none" w:sz="0" w:space="0" w:color="auto"/>
                <w:bottom w:val="none" w:sz="0" w:space="0" w:color="auto"/>
                <w:right w:val="none" w:sz="0" w:space="0" w:color="auto"/>
              </w:divBdr>
              <w:divsChild>
                <w:div w:id="735204241">
                  <w:marLeft w:val="0"/>
                  <w:marRight w:val="0"/>
                  <w:marTop w:val="0"/>
                  <w:marBottom w:val="0"/>
                  <w:divBdr>
                    <w:top w:val="none" w:sz="0" w:space="0" w:color="auto"/>
                    <w:left w:val="none" w:sz="0" w:space="0" w:color="auto"/>
                    <w:bottom w:val="none" w:sz="0" w:space="0" w:color="auto"/>
                    <w:right w:val="none" w:sz="0" w:space="0" w:color="auto"/>
                  </w:divBdr>
                </w:div>
              </w:divsChild>
            </w:div>
            <w:div w:id="1794863016">
              <w:marLeft w:val="0"/>
              <w:marRight w:val="0"/>
              <w:marTop w:val="0"/>
              <w:marBottom w:val="0"/>
              <w:divBdr>
                <w:top w:val="none" w:sz="0" w:space="0" w:color="auto"/>
                <w:left w:val="none" w:sz="0" w:space="0" w:color="auto"/>
                <w:bottom w:val="none" w:sz="0" w:space="0" w:color="auto"/>
                <w:right w:val="none" w:sz="0" w:space="0" w:color="auto"/>
              </w:divBdr>
              <w:divsChild>
                <w:div w:id="18843630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7185145">
          <w:marLeft w:val="0"/>
          <w:marRight w:val="0"/>
          <w:marTop w:val="0"/>
          <w:marBottom w:val="0"/>
          <w:divBdr>
            <w:top w:val="none" w:sz="0" w:space="0" w:color="auto"/>
            <w:left w:val="none" w:sz="0" w:space="0" w:color="auto"/>
            <w:bottom w:val="none" w:sz="0" w:space="0" w:color="auto"/>
            <w:right w:val="none" w:sz="0" w:space="0" w:color="auto"/>
          </w:divBdr>
          <w:divsChild>
            <w:div w:id="516240823">
              <w:marLeft w:val="0"/>
              <w:marRight w:val="0"/>
              <w:marTop w:val="0"/>
              <w:marBottom w:val="0"/>
              <w:divBdr>
                <w:top w:val="none" w:sz="0" w:space="0" w:color="auto"/>
                <w:left w:val="none" w:sz="0" w:space="0" w:color="auto"/>
                <w:bottom w:val="none" w:sz="0" w:space="0" w:color="auto"/>
                <w:right w:val="none" w:sz="0" w:space="0" w:color="auto"/>
              </w:divBdr>
            </w:div>
            <w:div w:id="1796946627">
              <w:marLeft w:val="0"/>
              <w:marRight w:val="0"/>
              <w:marTop w:val="0"/>
              <w:marBottom w:val="0"/>
              <w:divBdr>
                <w:top w:val="none" w:sz="0" w:space="0" w:color="auto"/>
                <w:left w:val="none" w:sz="0" w:space="0" w:color="auto"/>
                <w:bottom w:val="none" w:sz="0" w:space="0" w:color="auto"/>
                <w:right w:val="none" w:sz="0" w:space="0" w:color="auto"/>
              </w:divBdr>
              <w:divsChild>
                <w:div w:id="911282310">
                  <w:marLeft w:val="0"/>
                  <w:marRight w:val="0"/>
                  <w:marTop w:val="0"/>
                  <w:marBottom w:val="0"/>
                  <w:divBdr>
                    <w:top w:val="none" w:sz="0" w:space="0" w:color="auto"/>
                    <w:left w:val="none" w:sz="0" w:space="0" w:color="auto"/>
                    <w:bottom w:val="none" w:sz="0" w:space="0" w:color="auto"/>
                    <w:right w:val="none" w:sz="0" w:space="0" w:color="auto"/>
                  </w:divBdr>
                </w:div>
              </w:divsChild>
            </w:div>
            <w:div w:id="67777381">
              <w:marLeft w:val="0"/>
              <w:marRight w:val="0"/>
              <w:marTop w:val="0"/>
              <w:marBottom w:val="0"/>
              <w:divBdr>
                <w:top w:val="none" w:sz="0" w:space="0" w:color="auto"/>
                <w:left w:val="none" w:sz="0" w:space="0" w:color="auto"/>
                <w:bottom w:val="none" w:sz="0" w:space="0" w:color="auto"/>
                <w:right w:val="none" w:sz="0" w:space="0" w:color="auto"/>
              </w:divBdr>
              <w:divsChild>
                <w:div w:id="17821405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6135301">
          <w:marLeft w:val="0"/>
          <w:marRight w:val="0"/>
          <w:marTop w:val="0"/>
          <w:marBottom w:val="0"/>
          <w:divBdr>
            <w:top w:val="none" w:sz="0" w:space="0" w:color="auto"/>
            <w:left w:val="none" w:sz="0" w:space="0" w:color="auto"/>
            <w:bottom w:val="none" w:sz="0" w:space="0" w:color="auto"/>
            <w:right w:val="none" w:sz="0" w:space="0" w:color="auto"/>
          </w:divBdr>
          <w:divsChild>
            <w:div w:id="179130251">
              <w:marLeft w:val="0"/>
              <w:marRight w:val="0"/>
              <w:marTop w:val="0"/>
              <w:marBottom w:val="0"/>
              <w:divBdr>
                <w:top w:val="none" w:sz="0" w:space="0" w:color="auto"/>
                <w:left w:val="none" w:sz="0" w:space="0" w:color="auto"/>
                <w:bottom w:val="none" w:sz="0" w:space="0" w:color="auto"/>
                <w:right w:val="none" w:sz="0" w:space="0" w:color="auto"/>
              </w:divBdr>
            </w:div>
            <w:div w:id="1644196640">
              <w:marLeft w:val="0"/>
              <w:marRight w:val="0"/>
              <w:marTop w:val="0"/>
              <w:marBottom w:val="0"/>
              <w:divBdr>
                <w:top w:val="none" w:sz="0" w:space="0" w:color="auto"/>
                <w:left w:val="none" w:sz="0" w:space="0" w:color="auto"/>
                <w:bottom w:val="none" w:sz="0" w:space="0" w:color="auto"/>
                <w:right w:val="none" w:sz="0" w:space="0" w:color="auto"/>
              </w:divBdr>
              <w:divsChild>
                <w:div w:id="698628623">
                  <w:marLeft w:val="0"/>
                  <w:marRight w:val="0"/>
                  <w:marTop w:val="0"/>
                  <w:marBottom w:val="0"/>
                  <w:divBdr>
                    <w:top w:val="none" w:sz="0" w:space="0" w:color="auto"/>
                    <w:left w:val="none" w:sz="0" w:space="0" w:color="auto"/>
                    <w:bottom w:val="none" w:sz="0" w:space="0" w:color="auto"/>
                    <w:right w:val="none" w:sz="0" w:space="0" w:color="auto"/>
                  </w:divBdr>
                </w:div>
              </w:divsChild>
            </w:div>
            <w:div w:id="537864727">
              <w:marLeft w:val="0"/>
              <w:marRight w:val="0"/>
              <w:marTop w:val="0"/>
              <w:marBottom w:val="0"/>
              <w:divBdr>
                <w:top w:val="none" w:sz="0" w:space="0" w:color="auto"/>
                <w:left w:val="none" w:sz="0" w:space="0" w:color="auto"/>
                <w:bottom w:val="none" w:sz="0" w:space="0" w:color="auto"/>
                <w:right w:val="none" w:sz="0" w:space="0" w:color="auto"/>
              </w:divBdr>
              <w:divsChild>
                <w:div w:id="9564489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2446013">
          <w:marLeft w:val="0"/>
          <w:marRight w:val="0"/>
          <w:marTop w:val="0"/>
          <w:marBottom w:val="0"/>
          <w:divBdr>
            <w:top w:val="none" w:sz="0" w:space="0" w:color="auto"/>
            <w:left w:val="none" w:sz="0" w:space="0" w:color="auto"/>
            <w:bottom w:val="none" w:sz="0" w:space="0" w:color="auto"/>
            <w:right w:val="none" w:sz="0" w:space="0" w:color="auto"/>
          </w:divBdr>
          <w:divsChild>
            <w:div w:id="1207139054">
              <w:marLeft w:val="0"/>
              <w:marRight w:val="0"/>
              <w:marTop w:val="0"/>
              <w:marBottom w:val="0"/>
              <w:divBdr>
                <w:top w:val="none" w:sz="0" w:space="0" w:color="auto"/>
                <w:left w:val="none" w:sz="0" w:space="0" w:color="auto"/>
                <w:bottom w:val="none" w:sz="0" w:space="0" w:color="auto"/>
                <w:right w:val="none" w:sz="0" w:space="0" w:color="auto"/>
              </w:divBdr>
            </w:div>
            <w:div w:id="1256984129">
              <w:marLeft w:val="0"/>
              <w:marRight w:val="0"/>
              <w:marTop w:val="0"/>
              <w:marBottom w:val="0"/>
              <w:divBdr>
                <w:top w:val="none" w:sz="0" w:space="0" w:color="auto"/>
                <w:left w:val="none" w:sz="0" w:space="0" w:color="auto"/>
                <w:bottom w:val="none" w:sz="0" w:space="0" w:color="auto"/>
                <w:right w:val="none" w:sz="0" w:space="0" w:color="auto"/>
              </w:divBdr>
              <w:divsChild>
                <w:div w:id="827525126">
                  <w:marLeft w:val="0"/>
                  <w:marRight w:val="0"/>
                  <w:marTop w:val="0"/>
                  <w:marBottom w:val="0"/>
                  <w:divBdr>
                    <w:top w:val="none" w:sz="0" w:space="0" w:color="auto"/>
                    <w:left w:val="none" w:sz="0" w:space="0" w:color="auto"/>
                    <w:bottom w:val="none" w:sz="0" w:space="0" w:color="auto"/>
                    <w:right w:val="none" w:sz="0" w:space="0" w:color="auto"/>
                  </w:divBdr>
                </w:div>
              </w:divsChild>
            </w:div>
            <w:div w:id="1106466508">
              <w:marLeft w:val="0"/>
              <w:marRight w:val="0"/>
              <w:marTop w:val="0"/>
              <w:marBottom w:val="0"/>
              <w:divBdr>
                <w:top w:val="none" w:sz="0" w:space="0" w:color="auto"/>
                <w:left w:val="none" w:sz="0" w:space="0" w:color="auto"/>
                <w:bottom w:val="none" w:sz="0" w:space="0" w:color="auto"/>
                <w:right w:val="none" w:sz="0" w:space="0" w:color="auto"/>
              </w:divBdr>
              <w:divsChild>
                <w:div w:id="18050071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7755077">
          <w:marLeft w:val="0"/>
          <w:marRight w:val="0"/>
          <w:marTop w:val="0"/>
          <w:marBottom w:val="0"/>
          <w:divBdr>
            <w:top w:val="none" w:sz="0" w:space="0" w:color="auto"/>
            <w:left w:val="none" w:sz="0" w:space="0" w:color="auto"/>
            <w:bottom w:val="none" w:sz="0" w:space="0" w:color="auto"/>
            <w:right w:val="none" w:sz="0" w:space="0" w:color="auto"/>
          </w:divBdr>
          <w:divsChild>
            <w:div w:id="360781901">
              <w:marLeft w:val="0"/>
              <w:marRight w:val="0"/>
              <w:marTop w:val="0"/>
              <w:marBottom w:val="0"/>
              <w:divBdr>
                <w:top w:val="none" w:sz="0" w:space="0" w:color="auto"/>
                <w:left w:val="none" w:sz="0" w:space="0" w:color="auto"/>
                <w:bottom w:val="none" w:sz="0" w:space="0" w:color="auto"/>
                <w:right w:val="none" w:sz="0" w:space="0" w:color="auto"/>
              </w:divBdr>
            </w:div>
            <w:div w:id="1264997340">
              <w:marLeft w:val="0"/>
              <w:marRight w:val="0"/>
              <w:marTop w:val="0"/>
              <w:marBottom w:val="0"/>
              <w:divBdr>
                <w:top w:val="none" w:sz="0" w:space="0" w:color="auto"/>
                <w:left w:val="none" w:sz="0" w:space="0" w:color="auto"/>
                <w:bottom w:val="none" w:sz="0" w:space="0" w:color="auto"/>
                <w:right w:val="none" w:sz="0" w:space="0" w:color="auto"/>
              </w:divBdr>
              <w:divsChild>
                <w:div w:id="1539969881">
                  <w:marLeft w:val="0"/>
                  <w:marRight w:val="0"/>
                  <w:marTop w:val="0"/>
                  <w:marBottom w:val="0"/>
                  <w:divBdr>
                    <w:top w:val="none" w:sz="0" w:space="0" w:color="auto"/>
                    <w:left w:val="none" w:sz="0" w:space="0" w:color="auto"/>
                    <w:bottom w:val="none" w:sz="0" w:space="0" w:color="auto"/>
                    <w:right w:val="none" w:sz="0" w:space="0" w:color="auto"/>
                  </w:divBdr>
                </w:div>
              </w:divsChild>
            </w:div>
            <w:div w:id="1086002159">
              <w:marLeft w:val="0"/>
              <w:marRight w:val="0"/>
              <w:marTop w:val="0"/>
              <w:marBottom w:val="0"/>
              <w:divBdr>
                <w:top w:val="none" w:sz="0" w:space="0" w:color="auto"/>
                <w:left w:val="none" w:sz="0" w:space="0" w:color="auto"/>
                <w:bottom w:val="none" w:sz="0" w:space="0" w:color="auto"/>
                <w:right w:val="none" w:sz="0" w:space="0" w:color="auto"/>
              </w:divBdr>
              <w:divsChild>
                <w:div w:id="13766160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6221194">
          <w:marLeft w:val="0"/>
          <w:marRight w:val="0"/>
          <w:marTop w:val="0"/>
          <w:marBottom w:val="0"/>
          <w:divBdr>
            <w:top w:val="none" w:sz="0" w:space="0" w:color="auto"/>
            <w:left w:val="none" w:sz="0" w:space="0" w:color="auto"/>
            <w:bottom w:val="none" w:sz="0" w:space="0" w:color="auto"/>
            <w:right w:val="none" w:sz="0" w:space="0" w:color="auto"/>
          </w:divBdr>
          <w:divsChild>
            <w:div w:id="796679206">
              <w:marLeft w:val="0"/>
              <w:marRight w:val="0"/>
              <w:marTop w:val="0"/>
              <w:marBottom w:val="0"/>
              <w:divBdr>
                <w:top w:val="none" w:sz="0" w:space="0" w:color="auto"/>
                <w:left w:val="none" w:sz="0" w:space="0" w:color="auto"/>
                <w:bottom w:val="none" w:sz="0" w:space="0" w:color="auto"/>
                <w:right w:val="none" w:sz="0" w:space="0" w:color="auto"/>
              </w:divBdr>
            </w:div>
            <w:div w:id="1513954980">
              <w:marLeft w:val="0"/>
              <w:marRight w:val="0"/>
              <w:marTop w:val="0"/>
              <w:marBottom w:val="0"/>
              <w:divBdr>
                <w:top w:val="none" w:sz="0" w:space="0" w:color="auto"/>
                <w:left w:val="none" w:sz="0" w:space="0" w:color="auto"/>
                <w:bottom w:val="none" w:sz="0" w:space="0" w:color="auto"/>
                <w:right w:val="none" w:sz="0" w:space="0" w:color="auto"/>
              </w:divBdr>
              <w:divsChild>
                <w:div w:id="1096364488">
                  <w:marLeft w:val="0"/>
                  <w:marRight w:val="0"/>
                  <w:marTop w:val="0"/>
                  <w:marBottom w:val="0"/>
                  <w:divBdr>
                    <w:top w:val="none" w:sz="0" w:space="0" w:color="auto"/>
                    <w:left w:val="none" w:sz="0" w:space="0" w:color="auto"/>
                    <w:bottom w:val="none" w:sz="0" w:space="0" w:color="auto"/>
                    <w:right w:val="none" w:sz="0" w:space="0" w:color="auto"/>
                  </w:divBdr>
                </w:div>
              </w:divsChild>
            </w:div>
            <w:div w:id="1933312942">
              <w:marLeft w:val="0"/>
              <w:marRight w:val="0"/>
              <w:marTop w:val="0"/>
              <w:marBottom w:val="0"/>
              <w:divBdr>
                <w:top w:val="none" w:sz="0" w:space="0" w:color="auto"/>
                <w:left w:val="none" w:sz="0" w:space="0" w:color="auto"/>
                <w:bottom w:val="none" w:sz="0" w:space="0" w:color="auto"/>
                <w:right w:val="none" w:sz="0" w:space="0" w:color="auto"/>
              </w:divBdr>
              <w:divsChild>
                <w:div w:id="1479871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2494013">
          <w:marLeft w:val="0"/>
          <w:marRight w:val="0"/>
          <w:marTop w:val="0"/>
          <w:marBottom w:val="0"/>
          <w:divBdr>
            <w:top w:val="none" w:sz="0" w:space="0" w:color="auto"/>
            <w:left w:val="none" w:sz="0" w:space="0" w:color="auto"/>
            <w:bottom w:val="none" w:sz="0" w:space="0" w:color="auto"/>
            <w:right w:val="none" w:sz="0" w:space="0" w:color="auto"/>
          </w:divBdr>
          <w:divsChild>
            <w:div w:id="1078329461">
              <w:marLeft w:val="0"/>
              <w:marRight w:val="0"/>
              <w:marTop w:val="0"/>
              <w:marBottom w:val="0"/>
              <w:divBdr>
                <w:top w:val="none" w:sz="0" w:space="0" w:color="auto"/>
                <w:left w:val="none" w:sz="0" w:space="0" w:color="auto"/>
                <w:bottom w:val="none" w:sz="0" w:space="0" w:color="auto"/>
                <w:right w:val="none" w:sz="0" w:space="0" w:color="auto"/>
              </w:divBdr>
            </w:div>
            <w:div w:id="1450126262">
              <w:marLeft w:val="0"/>
              <w:marRight w:val="0"/>
              <w:marTop w:val="0"/>
              <w:marBottom w:val="0"/>
              <w:divBdr>
                <w:top w:val="none" w:sz="0" w:space="0" w:color="auto"/>
                <w:left w:val="none" w:sz="0" w:space="0" w:color="auto"/>
                <w:bottom w:val="none" w:sz="0" w:space="0" w:color="auto"/>
                <w:right w:val="none" w:sz="0" w:space="0" w:color="auto"/>
              </w:divBdr>
              <w:divsChild>
                <w:div w:id="395977843">
                  <w:marLeft w:val="0"/>
                  <w:marRight w:val="0"/>
                  <w:marTop w:val="0"/>
                  <w:marBottom w:val="0"/>
                  <w:divBdr>
                    <w:top w:val="none" w:sz="0" w:space="0" w:color="auto"/>
                    <w:left w:val="none" w:sz="0" w:space="0" w:color="auto"/>
                    <w:bottom w:val="none" w:sz="0" w:space="0" w:color="auto"/>
                    <w:right w:val="none" w:sz="0" w:space="0" w:color="auto"/>
                  </w:divBdr>
                </w:div>
              </w:divsChild>
            </w:div>
            <w:div w:id="301276323">
              <w:marLeft w:val="0"/>
              <w:marRight w:val="0"/>
              <w:marTop w:val="0"/>
              <w:marBottom w:val="0"/>
              <w:divBdr>
                <w:top w:val="none" w:sz="0" w:space="0" w:color="auto"/>
                <w:left w:val="none" w:sz="0" w:space="0" w:color="auto"/>
                <w:bottom w:val="none" w:sz="0" w:space="0" w:color="auto"/>
                <w:right w:val="none" w:sz="0" w:space="0" w:color="auto"/>
              </w:divBdr>
              <w:divsChild>
                <w:div w:id="17784783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139263">
          <w:marLeft w:val="0"/>
          <w:marRight w:val="0"/>
          <w:marTop w:val="0"/>
          <w:marBottom w:val="0"/>
          <w:divBdr>
            <w:top w:val="none" w:sz="0" w:space="0" w:color="auto"/>
            <w:left w:val="none" w:sz="0" w:space="0" w:color="auto"/>
            <w:bottom w:val="none" w:sz="0" w:space="0" w:color="auto"/>
            <w:right w:val="none" w:sz="0" w:space="0" w:color="auto"/>
          </w:divBdr>
          <w:divsChild>
            <w:div w:id="1629704543">
              <w:marLeft w:val="0"/>
              <w:marRight w:val="0"/>
              <w:marTop w:val="0"/>
              <w:marBottom w:val="0"/>
              <w:divBdr>
                <w:top w:val="none" w:sz="0" w:space="0" w:color="auto"/>
                <w:left w:val="none" w:sz="0" w:space="0" w:color="auto"/>
                <w:bottom w:val="none" w:sz="0" w:space="0" w:color="auto"/>
                <w:right w:val="none" w:sz="0" w:space="0" w:color="auto"/>
              </w:divBdr>
            </w:div>
            <w:div w:id="177812411">
              <w:marLeft w:val="0"/>
              <w:marRight w:val="0"/>
              <w:marTop w:val="0"/>
              <w:marBottom w:val="0"/>
              <w:divBdr>
                <w:top w:val="none" w:sz="0" w:space="0" w:color="auto"/>
                <w:left w:val="none" w:sz="0" w:space="0" w:color="auto"/>
                <w:bottom w:val="none" w:sz="0" w:space="0" w:color="auto"/>
                <w:right w:val="none" w:sz="0" w:space="0" w:color="auto"/>
              </w:divBdr>
              <w:divsChild>
                <w:div w:id="1009991825">
                  <w:marLeft w:val="0"/>
                  <w:marRight w:val="0"/>
                  <w:marTop w:val="0"/>
                  <w:marBottom w:val="0"/>
                  <w:divBdr>
                    <w:top w:val="none" w:sz="0" w:space="0" w:color="auto"/>
                    <w:left w:val="none" w:sz="0" w:space="0" w:color="auto"/>
                    <w:bottom w:val="none" w:sz="0" w:space="0" w:color="auto"/>
                    <w:right w:val="none" w:sz="0" w:space="0" w:color="auto"/>
                  </w:divBdr>
                </w:div>
              </w:divsChild>
            </w:div>
            <w:div w:id="483743380">
              <w:marLeft w:val="0"/>
              <w:marRight w:val="0"/>
              <w:marTop w:val="0"/>
              <w:marBottom w:val="0"/>
              <w:divBdr>
                <w:top w:val="none" w:sz="0" w:space="0" w:color="auto"/>
                <w:left w:val="none" w:sz="0" w:space="0" w:color="auto"/>
                <w:bottom w:val="none" w:sz="0" w:space="0" w:color="auto"/>
                <w:right w:val="none" w:sz="0" w:space="0" w:color="auto"/>
              </w:divBdr>
              <w:divsChild>
                <w:div w:id="3099451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017506">
          <w:marLeft w:val="0"/>
          <w:marRight w:val="0"/>
          <w:marTop w:val="0"/>
          <w:marBottom w:val="0"/>
          <w:divBdr>
            <w:top w:val="none" w:sz="0" w:space="0" w:color="auto"/>
            <w:left w:val="none" w:sz="0" w:space="0" w:color="auto"/>
            <w:bottom w:val="none" w:sz="0" w:space="0" w:color="auto"/>
            <w:right w:val="none" w:sz="0" w:space="0" w:color="auto"/>
          </w:divBdr>
          <w:divsChild>
            <w:div w:id="1058435523">
              <w:marLeft w:val="0"/>
              <w:marRight w:val="0"/>
              <w:marTop w:val="0"/>
              <w:marBottom w:val="0"/>
              <w:divBdr>
                <w:top w:val="none" w:sz="0" w:space="0" w:color="auto"/>
                <w:left w:val="none" w:sz="0" w:space="0" w:color="auto"/>
                <w:bottom w:val="none" w:sz="0" w:space="0" w:color="auto"/>
                <w:right w:val="none" w:sz="0" w:space="0" w:color="auto"/>
              </w:divBdr>
              <w:divsChild>
                <w:div w:id="261912216">
                  <w:marLeft w:val="0"/>
                  <w:marRight w:val="0"/>
                  <w:marTop w:val="0"/>
                  <w:marBottom w:val="0"/>
                  <w:divBdr>
                    <w:top w:val="none" w:sz="0" w:space="0" w:color="auto"/>
                    <w:left w:val="none" w:sz="0" w:space="0" w:color="auto"/>
                    <w:bottom w:val="none" w:sz="0" w:space="0" w:color="auto"/>
                    <w:right w:val="none" w:sz="0" w:space="0" w:color="auto"/>
                  </w:divBdr>
                </w:div>
              </w:divsChild>
            </w:div>
            <w:div w:id="2054499852">
              <w:marLeft w:val="0"/>
              <w:marRight w:val="0"/>
              <w:marTop w:val="0"/>
              <w:marBottom w:val="0"/>
              <w:divBdr>
                <w:top w:val="none" w:sz="0" w:space="0" w:color="auto"/>
                <w:left w:val="none" w:sz="0" w:space="0" w:color="auto"/>
                <w:bottom w:val="none" w:sz="0" w:space="0" w:color="auto"/>
                <w:right w:val="none" w:sz="0" w:space="0" w:color="auto"/>
              </w:divBdr>
              <w:divsChild>
                <w:div w:id="20614396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5165253">
          <w:marLeft w:val="0"/>
          <w:marRight w:val="0"/>
          <w:marTop w:val="0"/>
          <w:marBottom w:val="0"/>
          <w:divBdr>
            <w:top w:val="none" w:sz="0" w:space="0" w:color="auto"/>
            <w:left w:val="none" w:sz="0" w:space="0" w:color="auto"/>
            <w:bottom w:val="none" w:sz="0" w:space="0" w:color="auto"/>
            <w:right w:val="none" w:sz="0" w:space="0" w:color="auto"/>
          </w:divBdr>
          <w:divsChild>
            <w:div w:id="38673051">
              <w:marLeft w:val="0"/>
              <w:marRight w:val="0"/>
              <w:marTop w:val="0"/>
              <w:marBottom w:val="0"/>
              <w:divBdr>
                <w:top w:val="none" w:sz="0" w:space="0" w:color="auto"/>
                <w:left w:val="none" w:sz="0" w:space="0" w:color="auto"/>
                <w:bottom w:val="none" w:sz="0" w:space="0" w:color="auto"/>
                <w:right w:val="none" w:sz="0" w:space="0" w:color="auto"/>
              </w:divBdr>
              <w:divsChild>
                <w:div w:id="213078926">
                  <w:marLeft w:val="0"/>
                  <w:marRight w:val="0"/>
                  <w:marTop w:val="0"/>
                  <w:marBottom w:val="0"/>
                  <w:divBdr>
                    <w:top w:val="none" w:sz="0" w:space="0" w:color="auto"/>
                    <w:left w:val="none" w:sz="0" w:space="0" w:color="auto"/>
                    <w:bottom w:val="none" w:sz="0" w:space="0" w:color="auto"/>
                    <w:right w:val="none" w:sz="0" w:space="0" w:color="auto"/>
                  </w:divBdr>
                </w:div>
              </w:divsChild>
            </w:div>
            <w:div w:id="1122653839">
              <w:marLeft w:val="0"/>
              <w:marRight w:val="0"/>
              <w:marTop w:val="0"/>
              <w:marBottom w:val="0"/>
              <w:divBdr>
                <w:top w:val="none" w:sz="0" w:space="0" w:color="auto"/>
                <w:left w:val="none" w:sz="0" w:space="0" w:color="auto"/>
                <w:bottom w:val="none" w:sz="0" w:space="0" w:color="auto"/>
                <w:right w:val="none" w:sz="0" w:space="0" w:color="auto"/>
              </w:divBdr>
              <w:divsChild>
                <w:div w:id="7798365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5703601">
          <w:marLeft w:val="0"/>
          <w:marRight w:val="0"/>
          <w:marTop w:val="0"/>
          <w:marBottom w:val="0"/>
          <w:divBdr>
            <w:top w:val="none" w:sz="0" w:space="0" w:color="auto"/>
            <w:left w:val="none" w:sz="0" w:space="0" w:color="auto"/>
            <w:bottom w:val="none" w:sz="0" w:space="0" w:color="auto"/>
            <w:right w:val="none" w:sz="0" w:space="0" w:color="auto"/>
          </w:divBdr>
          <w:divsChild>
            <w:div w:id="2140175020">
              <w:marLeft w:val="0"/>
              <w:marRight w:val="0"/>
              <w:marTop w:val="0"/>
              <w:marBottom w:val="0"/>
              <w:divBdr>
                <w:top w:val="none" w:sz="0" w:space="0" w:color="auto"/>
                <w:left w:val="none" w:sz="0" w:space="0" w:color="auto"/>
                <w:bottom w:val="none" w:sz="0" w:space="0" w:color="auto"/>
                <w:right w:val="none" w:sz="0" w:space="0" w:color="auto"/>
              </w:divBdr>
              <w:divsChild>
                <w:div w:id="2070570842">
                  <w:marLeft w:val="0"/>
                  <w:marRight w:val="0"/>
                  <w:marTop w:val="0"/>
                  <w:marBottom w:val="0"/>
                  <w:divBdr>
                    <w:top w:val="none" w:sz="0" w:space="0" w:color="auto"/>
                    <w:left w:val="none" w:sz="0" w:space="0" w:color="auto"/>
                    <w:bottom w:val="none" w:sz="0" w:space="0" w:color="auto"/>
                    <w:right w:val="none" w:sz="0" w:space="0" w:color="auto"/>
                  </w:divBdr>
                </w:div>
              </w:divsChild>
            </w:div>
            <w:div w:id="1210919752">
              <w:marLeft w:val="0"/>
              <w:marRight w:val="0"/>
              <w:marTop w:val="0"/>
              <w:marBottom w:val="0"/>
              <w:divBdr>
                <w:top w:val="none" w:sz="0" w:space="0" w:color="auto"/>
                <w:left w:val="none" w:sz="0" w:space="0" w:color="auto"/>
                <w:bottom w:val="none" w:sz="0" w:space="0" w:color="auto"/>
                <w:right w:val="none" w:sz="0" w:space="0" w:color="auto"/>
              </w:divBdr>
              <w:divsChild>
                <w:div w:id="10161544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9021849">
      <w:bodyDiv w:val="1"/>
      <w:marLeft w:val="0"/>
      <w:marRight w:val="0"/>
      <w:marTop w:val="0"/>
      <w:marBottom w:val="0"/>
      <w:divBdr>
        <w:top w:val="none" w:sz="0" w:space="0" w:color="auto"/>
        <w:left w:val="none" w:sz="0" w:space="0" w:color="auto"/>
        <w:bottom w:val="none" w:sz="0" w:space="0" w:color="auto"/>
        <w:right w:val="none" w:sz="0" w:space="0" w:color="auto"/>
      </w:divBdr>
      <w:divsChild>
        <w:div w:id="25641246">
          <w:marLeft w:val="0"/>
          <w:marRight w:val="0"/>
          <w:marTop w:val="0"/>
          <w:marBottom w:val="0"/>
          <w:divBdr>
            <w:top w:val="none" w:sz="0" w:space="0" w:color="auto"/>
            <w:left w:val="none" w:sz="0" w:space="0" w:color="auto"/>
            <w:bottom w:val="none" w:sz="0" w:space="0" w:color="auto"/>
            <w:right w:val="none" w:sz="0" w:space="0" w:color="auto"/>
          </w:divBdr>
          <w:divsChild>
            <w:div w:id="1988433264">
              <w:marLeft w:val="0"/>
              <w:marRight w:val="0"/>
              <w:marTop w:val="0"/>
              <w:marBottom w:val="0"/>
              <w:divBdr>
                <w:top w:val="none" w:sz="0" w:space="0" w:color="auto"/>
                <w:left w:val="none" w:sz="0" w:space="0" w:color="auto"/>
                <w:bottom w:val="none" w:sz="0" w:space="0" w:color="auto"/>
                <w:right w:val="none" w:sz="0" w:space="0" w:color="auto"/>
              </w:divBdr>
              <w:divsChild>
                <w:div w:id="444496304">
                  <w:marLeft w:val="0"/>
                  <w:marRight w:val="0"/>
                  <w:marTop w:val="0"/>
                  <w:marBottom w:val="0"/>
                  <w:divBdr>
                    <w:top w:val="none" w:sz="0" w:space="0" w:color="auto"/>
                    <w:left w:val="none" w:sz="0" w:space="0" w:color="auto"/>
                    <w:bottom w:val="none" w:sz="0" w:space="0" w:color="auto"/>
                    <w:right w:val="none" w:sz="0" w:space="0" w:color="auto"/>
                  </w:divBdr>
                </w:div>
              </w:divsChild>
            </w:div>
            <w:div w:id="2072077913">
              <w:marLeft w:val="0"/>
              <w:marRight w:val="0"/>
              <w:marTop w:val="0"/>
              <w:marBottom w:val="0"/>
              <w:divBdr>
                <w:top w:val="none" w:sz="0" w:space="0" w:color="auto"/>
                <w:left w:val="none" w:sz="0" w:space="0" w:color="auto"/>
                <w:bottom w:val="none" w:sz="0" w:space="0" w:color="auto"/>
                <w:right w:val="none" w:sz="0" w:space="0" w:color="auto"/>
              </w:divBdr>
              <w:divsChild>
                <w:div w:id="20185763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4269689">
          <w:marLeft w:val="0"/>
          <w:marRight w:val="0"/>
          <w:marTop w:val="0"/>
          <w:marBottom w:val="0"/>
          <w:divBdr>
            <w:top w:val="none" w:sz="0" w:space="0" w:color="auto"/>
            <w:left w:val="none" w:sz="0" w:space="0" w:color="auto"/>
            <w:bottom w:val="none" w:sz="0" w:space="0" w:color="auto"/>
            <w:right w:val="none" w:sz="0" w:space="0" w:color="auto"/>
          </w:divBdr>
          <w:divsChild>
            <w:div w:id="1186020769">
              <w:marLeft w:val="0"/>
              <w:marRight w:val="0"/>
              <w:marTop w:val="0"/>
              <w:marBottom w:val="0"/>
              <w:divBdr>
                <w:top w:val="none" w:sz="0" w:space="0" w:color="auto"/>
                <w:left w:val="none" w:sz="0" w:space="0" w:color="auto"/>
                <w:bottom w:val="none" w:sz="0" w:space="0" w:color="auto"/>
                <w:right w:val="none" w:sz="0" w:space="0" w:color="auto"/>
              </w:divBdr>
            </w:div>
            <w:div w:id="755171798">
              <w:marLeft w:val="0"/>
              <w:marRight w:val="0"/>
              <w:marTop w:val="0"/>
              <w:marBottom w:val="0"/>
              <w:divBdr>
                <w:top w:val="none" w:sz="0" w:space="0" w:color="auto"/>
                <w:left w:val="none" w:sz="0" w:space="0" w:color="auto"/>
                <w:bottom w:val="none" w:sz="0" w:space="0" w:color="auto"/>
                <w:right w:val="none" w:sz="0" w:space="0" w:color="auto"/>
              </w:divBdr>
              <w:divsChild>
                <w:div w:id="1406487071">
                  <w:marLeft w:val="0"/>
                  <w:marRight w:val="0"/>
                  <w:marTop w:val="0"/>
                  <w:marBottom w:val="0"/>
                  <w:divBdr>
                    <w:top w:val="none" w:sz="0" w:space="0" w:color="auto"/>
                    <w:left w:val="none" w:sz="0" w:space="0" w:color="auto"/>
                    <w:bottom w:val="none" w:sz="0" w:space="0" w:color="auto"/>
                    <w:right w:val="none" w:sz="0" w:space="0" w:color="auto"/>
                  </w:divBdr>
                </w:div>
              </w:divsChild>
            </w:div>
            <w:div w:id="67844109">
              <w:marLeft w:val="0"/>
              <w:marRight w:val="0"/>
              <w:marTop w:val="0"/>
              <w:marBottom w:val="0"/>
              <w:divBdr>
                <w:top w:val="none" w:sz="0" w:space="0" w:color="auto"/>
                <w:left w:val="none" w:sz="0" w:space="0" w:color="auto"/>
                <w:bottom w:val="none" w:sz="0" w:space="0" w:color="auto"/>
                <w:right w:val="none" w:sz="0" w:space="0" w:color="auto"/>
              </w:divBdr>
              <w:divsChild>
                <w:div w:id="20128764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6119196">
          <w:marLeft w:val="0"/>
          <w:marRight w:val="0"/>
          <w:marTop w:val="0"/>
          <w:marBottom w:val="0"/>
          <w:divBdr>
            <w:top w:val="none" w:sz="0" w:space="0" w:color="auto"/>
            <w:left w:val="none" w:sz="0" w:space="0" w:color="auto"/>
            <w:bottom w:val="none" w:sz="0" w:space="0" w:color="auto"/>
            <w:right w:val="none" w:sz="0" w:space="0" w:color="auto"/>
          </w:divBdr>
          <w:divsChild>
            <w:div w:id="1451045808">
              <w:marLeft w:val="0"/>
              <w:marRight w:val="0"/>
              <w:marTop w:val="0"/>
              <w:marBottom w:val="0"/>
              <w:divBdr>
                <w:top w:val="none" w:sz="0" w:space="0" w:color="auto"/>
                <w:left w:val="none" w:sz="0" w:space="0" w:color="auto"/>
                <w:bottom w:val="none" w:sz="0" w:space="0" w:color="auto"/>
                <w:right w:val="none" w:sz="0" w:space="0" w:color="auto"/>
              </w:divBdr>
            </w:div>
            <w:div w:id="140538872">
              <w:marLeft w:val="0"/>
              <w:marRight w:val="0"/>
              <w:marTop w:val="0"/>
              <w:marBottom w:val="0"/>
              <w:divBdr>
                <w:top w:val="none" w:sz="0" w:space="0" w:color="auto"/>
                <w:left w:val="none" w:sz="0" w:space="0" w:color="auto"/>
                <w:bottom w:val="none" w:sz="0" w:space="0" w:color="auto"/>
                <w:right w:val="none" w:sz="0" w:space="0" w:color="auto"/>
              </w:divBdr>
              <w:divsChild>
                <w:div w:id="241186900">
                  <w:marLeft w:val="0"/>
                  <w:marRight w:val="0"/>
                  <w:marTop w:val="0"/>
                  <w:marBottom w:val="0"/>
                  <w:divBdr>
                    <w:top w:val="none" w:sz="0" w:space="0" w:color="auto"/>
                    <w:left w:val="none" w:sz="0" w:space="0" w:color="auto"/>
                    <w:bottom w:val="none" w:sz="0" w:space="0" w:color="auto"/>
                    <w:right w:val="none" w:sz="0" w:space="0" w:color="auto"/>
                  </w:divBdr>
                </w:div>
              </w:divsChild>
            </w:div>
            <w:div w:id="1133059670">
              <w:marLeft w:val="0"/>
              <w:marRight w:val="0"/>
              <w:marTop w:val="0"/>
              <w:marBottom w:val="0"/>
              <w:divBdr>
                <w:top w:val="none" w:sz="0" w:space="0" w:color="auto"/>
                <w:left w:val="none" w:sz="0" w:space="0" w:color="auto"/>
                <w:bottom w:val="none" w:sz="0" w:space="0" w:color="auto"/>
                <w:right w:val="none" w:sz="0" w:space="0" w:color="auto"/>
              </w:divBdr>
              <w:divsChild>
                <w:div w:id="3868841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603249">
          <w:marLeft w:val="0"/>
          <w:marRight w:val="0"/>
          <w:marTop w:val="0"/>
          <w:marBottom w:val="0"/>
          <w:divBdr>
            <w:top w:val="none" w:sz="0" w:space="0" w:color="auto"/>
            <w:left w:val="none" w:sz="0" w:space="0" w:color="auto"/>
            <w:bottom w:val="none" w:sz="0" w:space="0" w:color="auto"/>
            <w:right w:val="none" w:sz="0" w:space="0" w:color="auto"/>
          </w:divBdr>
          <w:divsChild>
            <w:div w:id="1960212566">
              <w:marLeft w:val="0"/>
              <w:marRight w:val="0"/>
              <w:marTop w:val="0"/>
              <w:marBottom w:val="0"/>
              <w:divBdr>
                <w:top w:val="none" w:sz="0" w:space="0" w:color="auto"/>
                <w:left w:val="none" w:sz="0" w:space="0" w:color="auto"/>
                <w:bottom w:val="none" w:sz="0" w:space="0" w:color="auto"/>
                <w:right w:val="none" w:sz="0" w:space="0" w:color="auto"/>
              </w:divBdr>
            </w:div>
            <w:div w:id="1278946980">
              <w:marLeft w:val="0"/>
              <w:marRight w:val="0"/>
              <w:marTop w:val="0"/>
              <w:marBottom w:val="0"/>
              <w:divBdr>
                <w:top w:val="none" w:sz="0" w:space="0" w:color="auto"/>
                <w:left w:val="none" w:sz="0" w:space="0" w:color="auto"/>
                <w:bottom w:val="none" w:sz="0" w:space="0" w:color="auto"/>
                <w:right w:val="none" w:sz="0" w:space="0" w:color="auto"/>
              </w:divBdr>
              <w:divsChild>
                <w:div w:id="685794660">
                  <w:marLeft w:val="0"/>
                  <w:marRight w:val="0"/>
                  <w:marTop w:val="0"/>
                  <w:marBottom w:val="0"/>
                  <w:divBdr>
                    <w:top w:val="none" w:sz="0" w:space="0" w:color="auto"/>
                    <w:left w:val="none" w:sz="0" w:space="0" w:color="auto"/>
                    <w:bottom w:val="none" w:sz="0" w:space="0" w:color="auto"/>
                    <w:right w:val="none" w:sz="0" w:space="0" w:color="auto"/>
                  </w:divBdr>
                </w:div>
              </w:divsChild>
            </w:div>
            <w:div w:id="424617016">
              <w:marLeft w:val="0"/>
              <w:marRight w:val="0"/>
              <w:marTop w:val="0"/>
              <w:marBottom w:val="0"/>
              <w:divBdr>
                <w:top w:val="none" w:sz="0" w:space="0" w:color="auto"/>
                <w:left w:val="none" w:sz="0" w:space="0" w:color="auto"/>
                <w:bottom w:val="none" w:sz="0" w:space="0" w:color="auto"/>
                <w:right w:val="none" w:sz="0" w:space="0" w:color="auto"/>
              </w:divBdr>
              <w:divsChild>
                <w:div w:id="15014299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0629876">
          <w:marLeft w:val="0"/>
          <w:marRight w:val="0"/>
          <w:marTop w:val="0"/>
          <w:marBottom w:val="0"/>
          <w:divBdr>
            <w:top w:val="none" w:sz="0" w:space="0" w:color="auto"/>
            <w:left w:val="none" w:sz="0" w:space="0" w:color="auto"/>
            <w:bottom w:val="none" w:sz="0" w:space="0" w:color="auto"/>
            <w:right w:val="none" w:sz="0" w:space="0" w:color="auto"/>
          </w:divBdr>
          <w:divsChild>
            <w:div w:id="1310095099">
              <w:marLeft w:val="0"/>
              <w:marRight w:val="0"/>
              <w:marTop w:val="0"/>
              <w:marBottom w:val="0"/>
              <w:divBdr>
                <w:top w:val="none" w:sz="0" w:space="0" w:color="auto"/>
                <w:left w:val="none" w:sz="0" w:space="0" w:color="auto"/>
                <w:bottom w:val="none" w:sz="0" w:space="0" w:color="auto"/>
                <w:right w:val="none" w:sz="0" w:space="0" w:color="auto"/>
              </w:divBdr>
            </w:div>
            <w:div w:id="1825852772">
              <w:marLeft w:val="0"/>
              <w:marRight w:val="0"/>
              <w:marTop w:val="0"/>
              <w:marBottom w:val="0"/>
              <w:divBdr>
                <w:top w:val="none" w:sz="0" w:space="0" w:color="auto"/>
                <w:left w:val="none" w:sz="0" w:space="0" w:color="auto"/>
                <w:bottom w:val="none" w:sz="0" w:space="0" w:color="auto"/>
                <w:right w:val="none" w:sz="0" w:space="0" w:color="auto"/>
              </w:divBdr>
              <w:divsChild>
                <w:div w:id="767428151">
                  <w:marLeft w:val="0"/>
                  <w:marRight w:val="0"/>
                  <w:marTop w:val="0"/>
                  <w:marBottom w:val="0"/>
                  <w:divBdr>
                    <w:top w:val="none" w:sz="0" w:space="0" w:color="auto"/>
                    <w:left w:val="none" w:sz="0" w:space="0" w:color="auto"/>
                    <w:bottom w:val="none" w:sz="0" w:space="0" w:color="auto"/>
                    <w:right w:val="none" w:sz="0" w:space="0" w:color="auto"/>
                  </w:divBdr>
                </w:div>
              </w:divsChild>
            </w:div>
            <w:div w:id="1467239068">
              <w:marLeft w:val="0"/>
              <w:marRight w:val="0"/>
              <w:marTop w:val="0"/>
              <w:marBottom w:val="0"/>
              <w:divBdr>
                <w:top w:val="none" w:sz="0" w:space="0" w:color="auto"/>
                <w:left w:val="none" w:sz="0" w:space="0" w:color="auto"/>
                <w:bottom w:val="none" w:sz="0" w:space="0" w:color="auto"/>
                <w:right w:val="none" w:sz="0" w:space="0" w:color="auto"/>
              </w:divBdr>
              <w:divsChild>
                <w:div w:id="2717840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9854005">
          <w:marLeft w:val="0"/>
          <w:marRight w:val="0"/>
          <w:marTop w:val="0"/>
          <w:marBottom w:val="0"/>
          <w:divBdr>
            <w:top w:val="none" w:sz="0" w:space="0" w:color="auto"/>
            <w:left w:val="none" w:sz="0" w:space="0" w:color="auto"/>
            <w:bottom w:val="none" w:sz="0" w:space="0" w:color="auto"/>
            <w:right w:val="none" w:sz="0" w:space="0" w:color="auto"/>
          </w:divBdr>
          <w:divsChild>
            <w:div w:id="105541907">
              <w:marLeft w:val="0"/>
              <w:marRight w:val="0"/>
              <w:marTop w:val="0"/>
              <w:marBottom w:val="0"/>
              <w:divBdr>
                <w:top w:val="none" w:sz="0" w:space="0" w:color="auto"/>
                <w:left w:val="none" w:sz="0" w:space="0" w:color="auto"/>
                <w:bottom w:val="none" w:sz="0" w:space="0" w:color="auto"/>
                <w:right w:val="none" w:sz="0" w:space="0" w:color="auto"/>
              </w:divBdr>
            </w:div>
            <w:div w:id="2098551569">
              <w:marLeft w:val="0"/>
              <w:marRight w:val="0"/>
              <w:marTop w:val="0"/>
              <w:marBottom w:val="0"/>
              <w:divBdr>
                <w:top w:val="none" w:sz="0" w:space="0" w:color="auto"/>
                <w:left w:val="none" w:sz="0" w:space="0" w:color="auto"/>
                <w:bottom w:val="none" w:sz="0" w:space="0" w:color="auto"/>
                <w:right w:val="none" w:sz="0" w:space="0" w:color="auto"/>
              </w:divBdr>
              <w:divsChild>
                <w:div w:id="330833298">
                  <w:marLeft w:val="0"/>
                  <w:marRight w:val="0"/>
                  <w:marTop w:val="0"/>
                  <w:marBottom w:val="0"/>
                  <w:divBdr>
                    <w:top w:val="none" w:sz="0" w:space="0" w:color="auto"/>
                    <w:left w:val="none" w:sz="0" w:space="0" w:color="auto"/>
                    <w:bottom w:val="none" w:sz="0" w:space="0" w:color="auto"/>
                    <w:right w:val="none" w:sz="0" w:space="0" w:color="auto"/>
                  </w:divBdr>
                </w:div>
              </w:divsChild>
            </w:div>
            <w:div w:id="929389406">
              <w:marLeft w:val="0"/>
              <w:marRight w:val="0"/>
              <w:marTop w:val="0"/>
              <w:marBottom w:val="0"/>
              <w:divBdr>
                <w:top w:val="none" w:sz="0" w:space="0" w:color="auto"/>
                <w:left w:val="none" w:sz="0" w:space="0" w:color="auto"/>
                <w:bottom w:val="none" w:sz="0" w:space="0" w:color="auto"/>
                <w:right w:val="none" w:sz="0" w:space="0" w:color="auto"/>
              </w:divBdr>
              <w:divsChild>
                <w:div w:id="9459678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6601053">
          <w:marLeft w:val="0"/>
          <w:marRight w:val="0"/>
          <w:marTop w:val="0"/>
          <w:marBottom w:val="0"/>
          <w:divBdr>
            <w:top w:val="none" w:sz="0" w:space="0" w:color="auto"/>
            <w:left w:val="none" w:sz="0" w:space="0" w:color="auto"/>
            <w:bottom w:val="none" w:sz="0" w:space="0" w:color="auto"/>
            <w:right w:val="none" w:sz="0" w:space="0" w:color="auto"/>
          </w:divBdr>
          <w:divsChild>
            <w:div w:id="356200850">
              <w:marLeft w:val="0"/>
              <w:marRight w:val="0"/>
              <w:marTop w:val="0"/>
              <w:marBottom w:val="0"/>
              <w:divBdr>
                <w:top w:val="none" w:sz="0" w:space="0" w:color="auto"/>
                <w:left w:val="none" w:sz="0" w:space="0" w:color="auto"/>
                <w:bottom w:val="none" w:sz="0" w:space="0" w:color="auto"/>
                <w:right w:val="none" w:sz="0" w:space="0" w:color="auto"/>
              </w:divBdr>
            </w:div>
            <w:div w:id="690179577">
              <w:marLeft w:val="0"/>
              <w:marRight w:val="0"/>
              <w:marTop w:val="0"/>
              <w:marBottom w:val="0"/>
              <w:divBdr>
                <w:top w:val="none" w:sz="0" w:space="0" w:color="auto"/>
                <w:left w:val="none" w:sz="0" w:space="0" w:color="auto"/>
                <w:bottom w:val="none" w:sz="0" w:space="0" w:color="auto"/>
                <w:right w:val="none" w:sz="0" w:space="0" w:color="auto"/>
              </w:divBdr>
              <w:divsChild>
                <w:div w:id="1234464363">
                  <w:marLeft w:val="0"/>
                  <w:marRight w:val="0"/>
                  <w:marTop w:val="0"/>
                  <w:marBottom w:val="0"/>
                  <w:divBdr>
                    <w:top w:val="none" w:sz="0" w:space="0" w:color="auto"/>
                    <w:left w:val="none" w:sz="0" w:space="0" w:color="auto"/>
                    <w:bottom w:val="none" w:sz="0" w:space="0" w:color="auto"/>
                    <w:right w:val="none" w:sz="0" w:space="0" w:color="auto"/>
                  </w:divBdr>
                </w:div>
              </w:divsChild>
            </w:div>
            <w:div w:id="975259381">
              <w:marLeft w:val="0"/>
              <w:marRight w:val="0"/>
              <w:marTop w:val="0"/>
              <w:marBottom w:val="0"/>
              <w:divBdr>
                <w:top w:val="none" w:sz="0" w:space="0" w:color="auto"/>
                <w:left w:val="none" w:sz="0" w:space="0" w:color="auto"/>
                <w:bottom w:val="none" w:sz="0" w:space="0" w:color="auto"/>
                <w:right w:val="none" w:sz="0" w:space="0" w:color="auto"/>
              </w:divBdr>
              <w:divsChild>
                <w:div w:id="16393418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8498054">
          <w:marLeft w:val="0"/>
          <w:marRight w:val="0"/>
          <w:marTop w:val="0"/>
          <w:marBottom w:val="0"/>
          <w:divBdr>
            <w:top w:val="none" w:sz="0" w:space="0" w:color="auto"/>
            <w:left w:val="none" w:sz="0" w:space="0" w:color="auto"/>
            <w:bottom w:val="none" w:sz="0" w:space="0" w:color="auto"/>
            <w:right w:val="none" w:sz="0" w:space="0" w:color="auto"/>
          </w:divBdr>
          <w:divsChild>
            <w:div w:id="1299192054">
              <w:marLeft w:val="0"/>
              <w:marRight w:val="0"/>
              <w:marTop w:val="0"/>
              <w:marBottom w:val="0"/>
              <w:divBdr>
                <w:top w:val="none" w:sz="0" w:space="0" w:color="auto"/>
                <w:left w:val="none" w:sz="0" w:space="0" w:color="auto"/>
                <w:bottom w:val="none" w:sz="0" w:space="0" w:color="auto"/>
                <w:right w:val="none" w:sz="0" w:space="0" w:color="auto"/>
              </w:divBdr>
            </w:div>
            <w:div w:id="1314413212">
              <w:marLeft w:val="0"/>
              <w:marRight w:val="0"/>
              <w:marTop w:val="0"/>
              <w:marBottom w:val="0"/>
              <w:divBdr>
                <w:top w:val="none" w:sz="0" w:space="0" w:color="auto"/>
                <w:left w:val="none" w:sz="0" w:space="0" w:color="auto"/>
                <w:bottom w:val="none" w:sz="0" w:space="0" w:color="auto"/>
                <w:right w:val="none" w:sz="0" w:space="0" w:color="auto"/>
              </w:divBdr>
              <w:divsChild>
                <w:div w:id="386027437">
                  <w:marLeft w:val="0"/>
                  <w:marRight w:val="0"/>
                  <w:marTop w:val="0"/>
                  <w:marBottom w:val="0"/>
                  <w:divBdr>
                    <w:top w:val="none" w:sz="0" w:space="0" w:color="auto"/>
                    <w:left w:val="none" w:sz="0" w:space="0" w:color="auto"/>
                    <w:bottom w:val="none" w:sz="0" w:space="0" w:color="auto"/>
                    <w:right w:val="none" w:sz="0" w:space="0" w:color="auto"/>
                  </w:divBdr>
                </w:div>
              </w:divsChild>
            </w:div>
            <w:div w:id="96485108">
              <w:marLeft w:val="0"/>
              <w:marRight w:val="0"/>
              <w:marTop w:val="0"/>
              <w:marBottom w:val="0"/>
              <w:divBdr>
                <w:top w:val="none" w:sz="0" w:space="0" w:color="auto"/>
                <w:left w:val="none" w:sz="0" w:space="0" w:color="auto"/>
                <w:bottom w:val="none" w:sz="0" w:space="0" w:color="auto"/>
                <w:right w:val="none" w:sz="0" w:space="0" w:color="auto"/>
              </w:divBdr>
              <w:divsChild>
                <w:div w:id="11803137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8865303">
          <w:marLeft w:val="0"/>
          <w:marRight w:val="0"/>
          <w:marTop w:val="0"/>
          <w:marBottom w:val="0"/>
          <w:divBdr>
            <w:top w:val="none" w:sz="0" w:space="0" w:color="auto"/>
            <w:left w:val="none" w:sz="0" w:space="0" w:color="auto"/>
            <w:bottom w:val="none" w:sz="0" w:space="0" w:color="auto"/>
            <w:right w:val="none" w:sz="0" w:space="0" w:color="auto"/>
          </w:divBdr>
          <w:divsChild>
            <w:div w:id="1039546110">
              <w:marLeft w:val="0"/>
              <w:marRight w:val="0"/>
              <w:marTop w:val="0"/>
              <w:marBottom w:val="0"/>
              <w:divBdr>
                <w:top w:val="none" w:sz="0" w:space="0" w:color="auto"/>
                <w:left w:val="none" w:sz="0" w:space="0" w:color="auto"/>
                <w:bottom w:val="none" w:sz="0" w:space="0" w:color="auto"/>
                <w:right w:val="none" w:sz="0" w:space="0" w:color="auto"/>
              </w:divBdr>
              <w:divsChild>
                <w:div w:id="854345765">
                  <w:marLeft w:val="0"/>
                  <w:marRight w:val="0"/>
                  <w:marTop w:val="0"/>
                  <w:marBottom w:val="0"/>
                  <w:divBdr>
                    <w:top w:val="none" w:sz="0" w:space="0" w:color="auto"/>
                    <w:left w:val="none" w:sz="0" w:space="0" w:color="auto"/>
                    <w:bottom w:val="none" w:sz="0" w:space="0" w:color="auto"/>
                    <w:right w:val="none" w:sz="0" w:space="0" w:color="auto"/>
                  </w:divBdr>
                </w:div>
              </w:divsChild>
            </w:div>
            <w:div w:id="16467897">
              <w:marLeft w:val="0"/>
              <w:marRight w:val="0"/>
              <w:marTop w:val="0"/>
              <w:marBottom w:val="0"/>
              <w:divBdr>
                <w:top w:val="none" w:sz="0" w:space="0" w:color="auto"/>
                <w:left w:val="none" w:sz="0" w:space="0" w:color="auto"/>
                <w:bottom w:val="none" w:sz="0" w:space="0" w:color="auto"/>
                <w:right w:val="none" w:sz="0" w:space="0" w:color="auto"/>
              </w:divBdr>
              <w:divsChild>
                <w:div w:id="11043003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2498753">
          <w:marLeft w:val="0"/>
          <w:marRight w:val="0"/>
          <w:marTop w:val="0"/>
          <w:marBottom w:val="0"/>
          <w:divBdr>
            <w:top w:val="none" w:sz="0" w:space="0" w:color="auto"/>
            <w:left w:val="none" w:sz="0" w:space="0" w:color="auto"/>
            <w:bottom w:val="none" w:sz="0" w:space="0" w:color="auto"/>
            <w:right w:val="none" w:sz="0" w:space="0" w:color="auto"/>
          </w:divBdr>
          <w:divsChild>
            <w:div w:id="859317892">
              <w:marLeft w:val="0"/>
              <w:marRight w:val="0"/>
              <w:marTop w:val="0"/>
              <w:marBottom w:val="0"/>
              <w:divBdr>
                <w:top w:val="none" w:sz="0" w:space="0" w:color="auto"/>
                <w:left w:val="none" w:sz="0" w:space="0" w:color="auto"/>
                <w:bottom w:val="none" w:sz="0" w:space="0" w:color="auto"/>
                <w:right w:val="none" w:sz="0" w:space="0" w:color="auto"/>
              </w:divBdr>
              <w:divsChild>
                <w:div w:id="431124426">
                  <w:marLeft w:val="0"/>
                  <w:marRight w:val="0"/>
                  <w:marTop w:val="0"/>
                  <w:marBottom w:val="0"/>
                  <w:divBdr>
                    <w:top w:val="none" w:sz="0" w:space="0" w:color="auto"/>
                    <w:left w:val="none" w:sz="0" w:space="0" w:color="auto"/>
                    <w:bottom w:val="none" w:sz="0" w:space="0" w:color="auto"/>
                    <w:right w:val="none" w:sz="0" w:space="0" w:color="auto"/>
                  </w:divBdr>
                </w:div>
              </w:divsChild>
            </w:div>
            <w:div w:id="1644387542">
              <w:marLeft w:val="0"/>
              <w:marRight w:val="0"/>
              <w:marTop w:val="0"/>
              <w:marBottom w:val="0"/>
              <w:divBdr>
                <w:top w:val="none" w:sz="0" w:space="0" w:color="auto"/>
                <w:left w:val="none" w:sz="0" w:space="0" w:color="auto"/>
                <w:bottom w:val="none" w:sz="0" w:space="0" w:color="auto"/>
                <w:right w:val="none" w:sz="0" w:space="0" w:color="auto"/>
              </w:divBdr>
              <w:divsChild>
                <w:div w:id="8043931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2358350">
          <w:marLeft w:val="0"/>
          <w:marRight w:val="0"/>
          <w:marTop w:val="0"/>
          <w:marBottom w:val="0"/>
          <w:divBdr>
            <w:top w:val="none" w:sz="0" w:space="0" w:color="auto"/>
            <w:left w:val="none" w:sz="0" w:space="0" w:color="auto"/>
            <w:bottom w:val="none" w:sz="0" w:space="0" w:color="auto"/>
            <w:right w:val="none" w:sz="0" w:space="0" w:color="auto"/>
          </w:divBdr>
          <w:divsChild>
            <w:div w:id="645549782">
              <w:marLeft w:val="0"/>
              <w:marRight w:val="0"/>
              <w:marTop w:val="0"/>
              <w:marBottom w:val="0"/>
              <w:divBdr>
                <w:top w:val="none" w:sz="0" w:space="0" w:color="auto"/>
                <w:left w:val="none" w:sz="0" w:space="0" w:color="auto"/>
                <w:bottom w:val="none" w:sz="0" w:space="0" w:color="auto"/>
                <w:right w:val="none" w:sz="0" w:space="0" w:color="auto"/>
              </w:divBdr>
              <w:divsChild>
                <w:div w:id="336809350">
                  <w:marLeft w:val="0"/>
                  <w:marRight w:val="0"/>
                  <w:marTop w:val="0"/>
                  <w:marBottom w:val="0"/>
                  <w:divBdr>
                    <w:top w:val="none" w:sz="0" w:space="0" w:color="auto"/>
                    <w:left w:val="none" w:sz="0" w:space="0" w:color="auto"/>
                    <w:bottom w:val="none" w:sz="0" w:space="0" w:color="auto"/>
                    <w:right w:val="none" w:sz="0" w:space="0" w:color="auto"/>
                  </w:divBdr>
                </w:div>
              </w:divsChild>
            </w:div>
            <w:div w:id="295063921">
              <w:marLeft w:val="0"/>
              <w:marRight w:val="0"/>
              <w:marTop w:val="0"/>
              <w:marBottom w:val="0"/>
              <w:divBdr>
                <w:top w:val="none" w:sz="0" w:space="0" w:color="auto"/>
                <w:left w:val="none" w:sz="0" w:space="0" w:color="auto"/>
                <w:bottom w:val="none" w:sz="0" w:space="0" w:color="auto"/>
                <w:right w:val="none" w:sz="0" w:space="0" w:color="auto"/>
              </w:divBdr>
              <w:divsChild>
                <w:div w:id="20729983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2176</Characters>
  <Application>Microsoft Office Word</Application>
  <DocSecurity>0</DocSecurity>
  <Lines>46</Lines>
  <Paragraphs>32</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2</cp:revision>
  <dcterms:created xsi:type="dcterms:W3CDTF">2024-07-29T18:19:00Z</dcterms:created>
  <dcterms:modified xsi:type="dcterms:W3CDTF">2024-07-29T18:19:00Z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2a88a546-05df-47f8-850a-42392d9f5c81</vt:lpwstr>
  </property>
</Properties>
</file>