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48C06" w14:textId="4D822496" w:rsidR="00C8460F" w:rsidRPr="00C8460F" w:rsidRDefault="00C8460F" w:rsidP="00C8460F">
      <w:pPr>
        <w:rPr>
          <w:b/>
          <w:bCs/>
          <w:sz w:val="28"/>
          <w:szCs w:val="28"/>
        </w:rPr>
      </w:pPr>
      <w:r w:rsidRPr="00C8460F">
        <w:rPr>
          <w:b/>
          <w:bCs/>
          <w:sz w:val="28"/>
          <w:szCs w:val="28"/>
        </w:rPr>
        <w:t>Ground Data Terminal</w:t>
      </w:r>
    </w:p>
    <w:p w14:paraId="5F996E80" w14:textId="7DAEFC5E" w:rsidR="00C8460F" w:rsidRDefault="00C8460F" w:rsidP="00C8460F">
      <w:r>
        <w:t xml:space="preserve">The Ground Data Terminal is Designed for Airborne, ground and navy applications. This offers a unified solution that meets diverse operational requirements. By combining power and communication interfaces into a single device, it optimizes volume and cost efficiency.  </w:t>
      </w:r>
    </w:p>
    <w:p w14:paraId="61D78462" w14:textId="54228CF8" w:rsidR="00365427" w:rsidRDefault="00C8460F" w:rsidP="00C8460F">
      <w:r>
        <w:t xml:space="preserve">It has Military </w:t>
      </w:r>
      <w:r w:rsidR="00C965DD">
        <w:t>g</w:t>
      </w:r>
      <w:r>
        <w:t>rade tactical antenna, enabling to receive and transmit communications with manned or unmanned aircraft in different bands.</w:t>
      </w:r>
    </w:p>
    <w:sectPr w:rsidR="003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CD"/>
    <w:rsid w:val="00365427"/>
    <w:rsid w:val="00C8460F"/>
    <w:rsid w:val="00C965DD"/>
    <w:rsid w:val="00E8460D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C1FC"/>
  <w15:chartTrackingRefBased/>
  <w15:docId w15:val="{6D22BE31-26CA-449E-A10F-17919903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Bhatia</dc:creator>
  <cp:keywords/>
  <dc:description/>
  <cp:lastModifiedBy>Geet Bhatia</cp:lastModifiedBy>
  <cp:revision>4</cp:revision>
  <dcterms:created xsi:type="dcterms:W3CDTF">2025-01-08T19:00:00Z</dcterms:created>
  <dcterms:modified xsi:type="dcterms:W3CDTF">2025-01-08T19:01:00Z</dcterms:modified>
</cp:coreProperties>
</file>