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C38A" w14:textId="5400BE27" w:rsidR="00F96FAA" w:rsidRDefault="00F96FAA" w:rsidP="00F96FA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32"/>
          <w:szCs w:val="32"/>
        </w:rPr>
      </w:pPr>
      <w:r>
        <w:rPr>
          <w:rFonts w:ascii="Arial" w:hAnsi="Arial" w:cs="Arial"/>
          <w:color w:val="202122"/>
          <w:sz w:val="32"/>
          <w:szCs w:val="32"/>
        </w:rPr>
        <w:t xml:space="preserve">INTRODUCTION </w:t>
      </w:r>
    </w:p>
    <w:p w14:paraId="3490C6A2" w14:textId="77777777" w:rsidR="00F96FAA" w:rsidRDefault="00F96FAA" w:rsidP="00F96FA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32"/>
          <w:szCs w:val="32"/>
        </w:rPr>
      </w:pPr>
    </w:p>
    <w:p w14:paraId="544E134A" w14:textId="63E07260" w:rsidR="00F96FAA" w:rsidRPr="00F96FAA" w:rsidRDefault="00F96FAA" w:rsidP="00F96FA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32"/>
          <w:szCs w:val="32"/>
        </w:rPr>
      </w:pPr>
      <w:r w:rsidRPr="00F96FAA">
        <w:rPr>
          <w:rFonts w:ascii="Arial" w:hAnsi="Arial" w:cs="Arial"/>
          <w:color w:val="202122"/>
          <w:sz w:val="32"/>
          <w:szCs w:val="32"/>
        </w:rPr>
        <w:t>The 1885 </w:t>
      </w:r>
      <w:hyperlink r:id="rId5" w:tooltip="Daimler Reitwagen" w:history="1">
        <w:r w:rsidRPr="00F96FAA">
          <w:rPr>
            <w:rStyle w:val="Hyperlink"/>
            <w:rFonts w:ascii="Arial" w:hAnsi="Arial" w:cs="Arial"/>
            <w:sz w:val="32"/>
            <w:szCs w:val="32"/>
          </w:rPr>
          <w:t xml:space="preserve">Daimler </w:t>
        </w:r>
        <w:proofErr w:type="spellStart"/>
        <w:r w:rsidRPr="00F96FAA">
          <w:rPr>
            <w:rStyle w:val="Hyperlink"/>
            <w:rFonts w:ascii="Arial" w:hAnsi="Arial" w:cs="Arial"/>
            <w:sz w:val="32"/>
            <w:szCs w:val="32"/>
          </w:rPr>
          <w:t>Reitwagen</w:t>
        </w:r>
        <w:proofErr w:type="spellEnd"/>
      </w:hyperlink>
      <w:r w:rsidRPr="00F96FAA">
        <w:rPr>
          <w:rFonts w:ascii="Arial" w:hAnsi="Arial" w:cs="Arial"/>
          <w:color w:val="202122"/>
          <w:sz w:val="32"/>
          <w:szCs w:val="32"/>
        </w:rPr>
        <w:t> made by </w:t>
      </w:r>
      <w:hyperlink r:id="rId6" w:tooltip="Gottlieb Daimler" w:history="1">
        <w:r w:rsidRPr="00F96FAA">
          <w:rPr>
            <w:rStyle w:val="Hyperlink"/>
            <w:rFonts w:ascii="Arial" w:hAnsi="Arial" w:cs="Arial"/>
            <w:sz w:val="32"/>
            <w:szCs w:val="32"/>
          </w:rPr>
          <w:t>Gottlieb Daimler</w:t>
        </w:r>
      </w:hyperlink>
      <w:r w:rsidRPr="00F96FAA">
        <w:rPr>
          <w:rFonts w:ascii="Arial" w:hAnsi="Arial" w:cs="Arial"/>
          <w:color w:val="202122"/>
          <w:sz w:val="32"/>
          <w:szCs w:val="32"/>
        </w:rPr>
        <w:t> and </w:t>
      </w:r>
      <w:hyperlink r:id="rId7" w:tooltip="Wilhelm Maybach" w:history="1">
        <w:r w:rsidRPr="00F96FAA">
          <w:rPr>
            <w:rStyle w:val="Hyperlink"/>
            <w:rFonts w:ascii="Arial" w:hAnsi="Arial" w:cs="Arial"/>
            <w:sz w:val="32"/>
            <w:szCs w:val="32"/>
          </w:rPr>
          <w:t>Wilhelm Maybach</w:t>
        </w:r>
      </w:hyperlink>
      <w:r w:rsidRPr="00F96FAA">
        <w:rPr>
          <w:rFonts w:ascii="Arial" w:hAnsi="Arial" w:cs="Arial"/>
          <w:color w:val="202122"/>
          <w:sz w:val="32"/>
          <w:szCs w:val="32"/>
        </w:rPr>
        <w:t> in Germany was the first internal combustion, </w:t>
      </w:r>
      <w:hyperlink r:id="rId8" w:tooltip="Petroleum" w:history="1">
        <w:r w:rsidRPr="00F96FAA">
          <w:rPr>
            <w:rStyle w:val="Hyperlink"/>
            <w:rFonts w:ascii="Arial" w:hAnsi="Arial" w:cs="Arial"/>
            <w:sz w:val="32"/>
            <w:szCs w:val="32"/>
          </w:rPr>
          <w:t>petroleum</w:t>
        </w:r>
      </w:hyperlink>
      <w:r w:rsidRPr="00F96FAA">
        <w:rPr>
          <w:rFonts w:ascii="Arial" w:hAnsi="Arial" w:cs="Arial"/>
          <w:color w:val="202122"/>
          <w:sz w:val="32"/>
          <w:szCs w:val="32"/>
        </w:rPr>
        <w:t>-</w:t>
      </w:r>
      <w:proofErr w:type="spellStart"/>
      <w:r w:rsidRPr="00F96FAA">
        <w:rPr>
          <w:rFonts w:ascii="Arial" w:hAnsi="Arial" w:cs="Arial"/>
          <w:color w:val="202122"/>
          <w:sz w:val="32"/>
          <w:szCs w:val="32"/>
        </w:rPr>
        <w:t>fueled</w:t>
      </w:r>
      <w:proofErr w:type="spellEnd"/>
      <w:r w:rsidRPr="00F96FAA">
        <w:rPr>
          <w:rFonts w:ascii="Arial" w:hAnsi="Arial" w:cs="Arial"/>
          <w:color w:val="202122"/>
          <w:sz w:val="32"/>
          <w:szCs w:val="32"/>
        </w:rPr>
        <w:t xml:space="preserve"> motorcycle. In 1894, </w:t>
      </w:r>
      <w:hyperlink r:id="rId9" w:tooltip="Hildebrand &amp; Wolfmüller" w:history="1">
        <w:r w:rsidRPr="00F96FAA">
          <w:rPr>
            <w:rStyle w:val="Hyperlink"/>
            <w:rFonts w:ascii="Arial" w:hAnsi="Arial" w:cs="Arial"/>
            <w:sz w:val="32"/>
            <w:szCs w:val="32"/>
          </w:rPr>
          <w:t xml:space="preserve">Hildebrand &amp; </w:t>
        </w:r>
        <w:proofErr w:type="spellStart"/>
        <w:r w:rsidRPr="00F96FAA">
          <w:rPr>
            <w:rStyle w:val="Hyperlink"/>
            <w:rFonts w:ascii="Arial" w:hAnsi="Arial" w:cs="Arial"/>
            <w:sz w:val="32"/>
            <w:szCs w:val="32"/>
          </w:rPr>
          <w:t>Wolfmüller</w:t>
        </w:r>
        <w:proofErr w:type="spellEnd"/>
      </w:hyperlink>
      <w:r w:rsidRPr="00F96FAA">
        <w:rPr>
          <w:rFonts w:ascii="Arial" w:hAnsi="Arial" w:cs="Arial"/>
          <w:color w:val="202122"/>
          <w:sz w:val="32"/>
          <w:szCs w:val="32"/>
        </w:rPr>
        <w:t xml:space="preserve"> became the first series production motorcycle. </w:t>
      </w:r>
    </w:p>
    <w:p w14:paraId="5246D566" w14:textId="7DED6A8E" w:rsidR="00F96FAA" w:rsidRPr="00F96FAA" w:rsidRDefault="00F96FAA" w:rsidP="00F96FAA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32"/>
          <w:szCs w:val="32"/>
        </w:rPr>
      </w:pPr>
      <w:r w:rsidRPr="00F96FAA">
        <w:rPr>
          <w:rFonts w:ascii="Arial" w:hAnsi="Arial" w:cs="Arial"/>
          <w:color w:val="202122"/>
          <w:sz w:val="32"/>
          <w:szCs w:val="32"/>
        </w:rPr>
        <w:t xml:space="preserve">Globally, motorcycles are comparably numerically to cars as a method of transport: in 2021, approximately 58.6 million new motorcycles were sold around the world, while 66.7 million cars were sold over the same period. </w:t>
      </w:r>
    </w:p>
    <w:p w14:paraId="3F151DEC" w14:textId="77777777" w:rsidR="00F96FAA" w:rsidRDefault="00F96FAA">
      <w:pPr>
        <w:rPr>
          <w:rFonts w:ascii="Arial" w:hAnsi="Arial" w:cs="Arial"/>
          <w:sz w:val="32"/>
          <w:szCs w:val="32"/>
        </w:rPr>
      </w:pPr>
    </w:p>
    <w:p w14:paraId="475D9860" w14:textId="77777777" w:rsidR="00F96FAA" w:rsidRDefault="00F96FAA">
      <w:pPr>
        <w:rPr>
          <w:rFonts w:ascii="Arial" w:hAnsi="Arial" w:cs="Arial"/>
          <w:sz w:val="32"/>
          <w:szCs w:val="32"/>
        </w:rPr>
      </w:pPr>
    </w:p>
    <w:p w14:paraId="7ABE6AF1" w14:textId="614E2023" w:rsidR="00F96FAA" w:rsidRPr="00F96FAA" w:rsidRDefault="00F96FAA" w:rsidP="00F96FA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Let's examine a few specifications commonly seen on manufacturer sheets</w:t>
      </w:r>
    </w:p>
    <w:p w14:paraId="0BF82173" w14:textId="77777777" w:rsidR="00F96FAA" w:rsidRDefault="00F96FAA" w:rsidP="00F96FA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1C9C3FE8" w14:textId="77777777" w:rsidR="00F96FAA" w:rsidRDefault="00F96FAA" w:rsidP="00F96FA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</w:p>
    <w:p w14:paraId="76199C87" w14:textId="4927F2D9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Weight. </w:t>
      </w:r>
    </w:p>
    <w:p w14:paraId="4F96E658" w14:textId="4D2571E1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Power and torque</w:t>
      </w:r>
    </w:p>
    <w:p w14:paraId="6B0FAF2F" w14:textId="1AC78078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Wheelbase. </w:t>
      </w:r>
    </w:p>
    <w:p w14:paraId="53C08985" w14:textId="35F97FE9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Rake and trail.</w:t>
      </w:r>
    </w:p>
    <w:p w14:paraId="1C689F71" w14:textId="77777777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Seat height. ...</w:t>
      </w:r>
    </w:p>
    <w:p w14:paraId="74B969A5" w14:textId="6DA7E034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Engine architecture. </w:t>
      </w:r>
    </w:p>
    <w:p w14:paraId="0816D69B" w14:textId="1F1B183E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Brakes and suspension. </w:t>
      </w:r>
    </w:p>
    <w:p w14:paraId="6F33AEEE" w14:textId="77777777" w:rsidR="00F96FAA" w:rsidRPr="00F96FAA" w:rsidRDefault="00F96FAA" w:rsidP="00F96FAA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F96FAA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Carrying capacity.</w:t>
      </w:r>
    </w:p>
    <w:p w14:paraId="0B9D6025" w14:textId="77777777" w:rsidR="00F96FAA" w:rsidRPr="00F96FAA" w:rsidRDefault="00F96FAA">
      <w:pPr>
        <w:rPr>
          <w:rFonts w:ascii="Arial" w:hAnsi="Arial" w:cs="Arial"/>
          <w:sz w:val="32"/>
          <w:szCs w:val="32"/>
        </w:rPr>
      </w:pPr>
    </w:p>
    <w:sectPr w:rsidR="00F96FAA" w:rsidRPr="00F9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D05"/>
    <w:multiLevelType w:val="multilevel"/>
    <w:tmpl w:val="5EFA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1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AA"/>
    <w:rsid w:val="003E47BF"/>
    <w:rsid w:val="005A569B"/>
    <w:rsid w:val="00B85F8C"/>
    <w:rsid w:val="00F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3380"/>
  <w15:chartTrackingRefBased/>
  <w15:docId w15:val="{4AE55866-F112-4FD4-9E66-D8921CA2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6FAA"/>
    <w:rPr>
      <w:color w:val="0000FF"/>
      <w:u w:val="single"/>
    </w:rPr>
  </w:style>
  <w:style w:type="paragraph" w:customStyle="1" w:styleId="trt0xe">
    <w:name w:val="trt0xe"/>
    <w:basedOn w:val="Normal"/>
    <w:rsid w:val="00F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trole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lhelm_Mayba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ottlieb_Daim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Daimler_Reitwag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ldebrand_%26_Wolfm%C3%BC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Ninawe</dc:creator>
  <cp:keywords/>
  <dc:description/>
  <cp:lastModifiedBy>Akash Ninawe</cp:lastModifiedBy>
  <cp:revision>2</cp:revision>
  <dcterms:created xsi:type="dcterms:W3CDTF">2024-06-04T07:44:00Z</dcterms:created>
  <dcterms:modified xsi:type="dcterms:W3CDTF">2024-06-04T07:44:00Z</dcterms:modified>
</cp:coreProperties>
</file>