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5709" w:rsidRPr="00397640" w:rsidRDefault="00397640">
      <w:pPr>
        <w:rPr>
          <w:lang w:val="es-ES"/>
        </w:rPr>
      </w:pPr>
      <w:r w:rsidRPr="00397640">
        <w:rPr>
          <w:lang w:val="es-ES"/>
        </w:rPr>
        <w:t xml:space="preserve">                                       NUEVAS PERSPECTIVAS DE MARKETING B2B Y B2C</w:t>
      </w:r>
    </w:p>
    <w:p w:rsidR="004A441C" w:rsidRPr="004A441C" w:rsidRDefault="004A441C" w:rsidP="004A441C">
      <w:pPr>
        <w:rPr>
          <w:lang w:val="es-ES"/>
        </w:rPr>
      </w:pPr>
      <w:r w:rsidRPr="004A441C">
        <w:rPr>
          <w:lang w:val="es-ES"/>
        </w:rPr>
        <w:t>Las estrategias de marketing de empresas B2B son quase siempre planificado en serio, y a menudo, o quase siempre no tienen prisa:  Para alcanzar objetivos y enjuegos a largo plazo, ellas son interesado sobretodo en la calidad de productos, cada vez con una tendencia y deseo de dominar en el mercado en general</w:t>
      </w:r>
      <w:r>
        <w:rPr>
          <w:lang w:val="es-ES"/>
        </w:rPr>
        <w:t xml:space="preserve">; en este contexto,  ellas van a calcular el coste de produccion primero comparado al coste funcional. </w:t>
      </w:r>
      <w:r w:rsidRPr="004A441C">
        <w:rPr>
          <w:lang w:val="es-ES"/>
        </w:rPr>
        <w:t>Otros factores, tales como la inflacion o periodos de recension, les haran y motivaran en aumentar o reducir lentamente los precios de productos, mientra que pueden dejar los clients o socios que no cumplen con los criterios de ventas, o no haran esto a termino largo.</w:t>
      </w:r>
      <w:r>
        <w:rPr>
          <w:lang w:val="es-ES"/>
        </w:rPr>
        <w:t xml:space="preserve"> </w:t>
      </w:r>
      <w:r w:rsidRPr="004A441C">
        <w:rPr>
          <w:lang w:val="es-ES"/>
        </w:rPr>
        <w:t xml:space="preserve"> Es decir que: Ellas ‘’van a estimar cuatro veces y agir una vez solamente’’, quierendo ser protegido de danos posibles, que tartar de corregir/restorar las cosas despues .</w:t>
      </w:r>
      <w:r>
        <w:rPr>
          <w:lang w:val="es-ES"/>
        </w:rPr>
        <w:t>Ellas aman los cambios  de alguna manera, mientras que no cambiaran sus politicas, es que alcanzando sus enjuegos a, 50-60% con las proceduras descrito arriba a termino corto</w:t>
      </w:r>
      <w:r w:rsidRPr="004A441C">
        <w:rPr>
          <w:lang w:val="es-ES"/>
        </w:rPr>
        <w:t>.. P</w:t>
      </w:r>
      <w:r>
        <w:rPr>
          <w:lang w:val="es-ES"/>
        </w:rPr>
        <w:t>ero suelen de no tomar el riesgo para eso</w:t>
      </w:r>
      <w:r w:rsidRPr="004A441C">
        <w:rPr>
          <w:lang w:val="es-ES"/>
        </w:rPr>
        <w:t>, espec</w:t>
      </w:r>
      <w:r>
        <w:rPr>
          <w:lang w:val="es-ES"/>
        </w:rPr>
        <w:t>ialmente si son marcas establecidas</w:t>
      </w:r>
      <w:r w:rsidRPr="004A441C">
        <w:rPr>
          <w:lang w:val="es-ES"/>
        </w:rPr>
        <w:t>. La mas conservativas de ellas, prifieren ser una buena empresa solamente, con un ‘buen nombre’ en el mercado a base continua.</w:t>
      </w:r>
      <w:r>
        <w:rPr>
          <w:lang w:val="es-ES"/>
        </w:rPr>
        <w:t xml:space="preserve"> Mientras que otras empresas que son mas desarolladas van a intersarse despues ser exitosas y perseguir de ser marcas, con lentos pasos. </w:t>
      </w:r>
    </w:p>
    <w:p w:rsidR="00397640" w:rsidRPr="004A441C" w:rsidRDefault="00397640">
      <w:pPr>
        <w:rPr>
          <w:lang w:val="es-ES"/>
        </w:rPr>
      </w:pPr>
    </w:p>
    <w:sectPr w:rsidR="00397640" w:rsidRPr="004A441C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doNotDisplayPageBoundaries/>
  <w:proofState w:spelling="clean" w:grammar="clean"/>
  <w:defaultTabStop w:val="720"/>
  <w:characterSpacingControl w:val="doNotCompress"/>
  <w:compat/>
  <w:rsids>
    <w:rsidRoot w:val="00397640"/>
    <w:rsid w:val="000D238C"/>
    <w:rsid w:val="000E23F9"/>
    <w:rsid w:val="00221488"/>
    <w:rsid w:val="00397640"/>
    <w:rsid w:val="004A44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228</Words>
  <Characters>1235</Characters>
  <Application>Microsoft Office Word</Application>
  <DocSecurity>0</DocSecurity>
  <Lines>10</Lines>
  <Paragraphs>2</Paragraphs>
  <ScaleCrop>false</ScaleCrop>
  <Company/>
  <LinksUpToDate>false</LinksUpToDate>
  <CharactersWithSpaces>1461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Microsoft.com account team</dc:creator>
  <cp:lastModifiedBy>Microsoft.com account team</cp:lastModifiedBy>
  <cp:revision>2</cp:revision>
  <dcterms:created xsi:type="dcterms:W3CDTF">2022-05-11T17:39:00Z</dcterms:created>
  <dcterms:modified xsi:type="dcterms:W3CDTF">2022-05-11T17:39:00Z</dcterms:modified>
</cp:coreProperties>
</file>