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spacing w:after="360" w:before="480" w:line="240" w:lineRule="auto"/>
        <w:rPr>
          <w:color w:val="ffffff"/>
          <w:shd w:fill="e06666" w:val="clear"/>
        </w:rPr>
      </w:pPr>
      <w:r w:rsidDel="00000000" w:rsidR="00000000" w:rsidRPr="00000000">
        <w:rPr>
          <w:color w:val="ffffff"/>
          <w:shd w:fill="e06666" w:val="clear"/>
          <w:rtl w:val="0"/>
        </w:rPr>
        <w:t xml:space="preserve">- </w:t>
      </w:r>
      <w:r w:rsidDel="00000000" w:rsidR="00000000" w:rsidRPr="00000000">
        <w:rPr>
          <w:color w:val="ffffff"/>
          <w:shd w:fill="e06666" w:val="clear"/>
          <w:rtl w:val="0"/>
        </w:rPr>
        <w:t xml:space="preserve">портфолио  -</w:t>
      </w:r>
    </w:p>
    <w:p w:rsidR="00000000" w:rsidDel="00000000" w:rsidP="00000000" w:rsidRDefault="00000000" w:rsidRPr="00000000" w14:paraId="00000002">
      <w:pPr>
        <w:pageBreakBefore w:val="0"/>
        <w:spacing w:after="360" w:before="480" w:line="240" w:lineRule="auto"/>
        <w:rPr>
          <w:color w:val="ffffff"/>
          <w:shd w:fill="e06666" w:val="clear"/>
        </w:rPr>
      </w:pPr>
      <w:r w:rsidDel="00000000" w:rsidR="00000000" w:rsidRPr="00000000">
        <w:rPr>
          <w:shd w:fill="d9d9d9" w:val="clear"/>
          <w:rtl w:val="0"/>
        </w:rPr>
        <w:t xml:space="preserve">заголовок второго уровня</w:t>
        <w:br w:type="textWrapping"/>
        <w:t xml:space="preserve">размер текста 32px, </w:t>
        <w:br w:type="textWrapping"/>
        <w:t xml:space="preserve">отступ снизу 24px,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pageBreakBefore w:val="0"/>
        <w:spacing w:after="80" w:line="408" w:lineRule="auto"/>
        <w:rPr>
          <w:b w:val="1"/>
          <w:sz w:val="48"/>
          <w:szCs w:val="48"/>
        </w:rPr>
      </w:pPr>
      <w:bookmarkStart w:colFirst="0" w:colLast="0" w:name="_9iywvv4pbitw" w:id="0"/>
      <w:bookmarkEnd w:id="0"/>
      <w:r w:rsidDel="00000000" w:rsidR="00000000" w:rsidRPr="00000000">
        <w:rPr>
          <w:b w:val="1"/>
          <w:sz w:val="48"/>
          <w:szCs w:val="48"/>
          <w:rtl w:val="0"/>
        </w:rPr>
        <w:t xml:space="preserve">Мои работы</w:t>
      </w:r>
    </w:p>
    <w:p w:rsidR="00000000" w:rsidDel="00000000" w:rsidP="00000000" w:rsidRDefault="00000000" w:rsidRPr="00000000" w14:paraId="00000004">
      <w:pPr>
        <w:pageBreakBefore w:val="0"/>
        <w:spacing w:after="360" w:before="480" w:line="240" w:lineRule="auto"/>
        <w:rPr>
          <w:b w:val="1"/>
          <w:color w:val="43668f"/>
          <w:sz w:val="33"/>
          <w:szCs w:val="33"/>
        </w:rPr>
      </w:pPr>
      <w:r w:rsidDel="00000000" w:rsidR="00000000" w:rsidRPr="00000000">
        <w:rPr>
          <w:shd w:fill="d9d9d9" w:val="clear"/>
          <w:rtl w:val="0"/>
        </w:rPr>
        <w:t xml:space="preserve">Заголовок третьего уровня</w:t>
        <w:br w:type="textWrapping"/>
        <w:t xml:space="preserve">Размер текста 26px </w:t>
        <w:br w:type="textWrapping"/>
        <w:t xml:space="preserve">Отступ снизу 24px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pageBreakBefore w:val="0"/>
        <w:spacing w:before="280" w:line="408" w:lineRule="auto"/>
        <w:rPr>
          <w:b w:val="1"/>
          <w:color w:val="43668f"/>
          <w:sz w:val="33"/>
          <w:szCs w:val="33"/>
        </w:rPr>
      </w:pPr>
      <w:bookmarkStart w:colFirst="0" w:colLast="0" w:name="_xd3llk94sxa0" w:id="1"/>
      <w:bookmarkEnd w:id="1"/>
      <w:r w:rsidDel="00000000" w:rsidR="00000000" w:rsidRPr="00000000">
        <w:rPr>
          <w:b w:val="1"/>
          <w:color w:val="43668f"/>
          <w:sz w:val="33"/>
          <w:szCs w:val="33"/>
          <w:rtl w:val="0"/>
        </w:rPr>
        <w:t xml:space="preserve">Верстка макета Форест Тревел</w:t>
      </w:r>
    </w:p>
    <w:p w:rsidR="00000000" w:rsidDel="00000000" w:rsidP="00000000" w:rsidRDefault="00000000" w:rsidRPr="00000000" w14:paraId="00000006">
      <w:pPr>
        <w:pageBreakBefore w:val="0"/>
        <w:spacing w:after="240" w:before="240" w:line="408" w:lineRule="auto"/>
        <w:rPr>
          <w:b w:val="1"/>
          <w:color w:val="43668f"/>
          <w:sz w:val="33"/>
          <w:szCs w:val="33"/>
        </w:rPr>
      </w:pPr>
      <w:r w:rsidDel="00000000" w:rsidR="00000000" w:rsidRPr="00000000">
        <w:rPr>
          <w:b w:val="1"/>
          <w:color w:val="43668f"/>
          <w:sz w:val="33"/>
          <w:szCs w:val="33"/>
        </w:rPr>
        <w:drawing>
          <wp:inline distB="114300" distT="114300" distL="114300" distR="114300">
            <wp:extent cx="3810000" cy="238125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381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spacing w:after="240" w:before="240" w:line="408" w:lineRule="auto"/>
        <w:rPr/>
      </w:pPr>
      <w:r w:rsidDel="00000000" w:rsidR="00000000" w:rsidRPr="00000000">
        <w:rPr>
          <w:rtl w:val="0"/>
        </w:rPr>
        <w:t xml:space="preserve">Верстка многостраничного сайта для турагентства.</w:t>
      </w:r>
    </w:p>
    <w:p w:rsidR="00000000" w:rsidDel="00000000" w:rsidP="00000000" w:rsidRDefault="00000000" w:rsidRPr="00000000" w14:paraId="00000008">
      <w:pPr>
        <w:pageBreakBefore w:val="0"/>
        <w:spacing w:after="240" w:before="240" w:line="408" w:lineRule="auto"/>
        <w:rPr>
          <w:color w:val="1155cc"/>
          <w:u w:val="singl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Смотреть работу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spacing w:after="360" w:before="480" w:line="240" w:lineRule="auto"/>
        <w:rPr>
          <w:color w:val="1155cc"/>
          <w:u w:val="single"/>
        </w:rPr>
      </w:pPr>
      <w:r w:rsidDel="00000000" w:rsidR="00000000" w:rsidRPr="00000000">
        <w:rPr>
          <w:shd w:fill="d9d9d9" w:val="clear"/>
          <w:rtl w:val="0"/>
        </w:rPr>
        <w:t xml:space="preserve">Заголовок третьего уровня</w:t>
        <w:br w:type="textWrapping"/>
        <w:t xml:space="preserve">Размер текста 26px </w:t>
        <w:br w:type="textWrapping"/>
        <w:t xml:space="preserve">Отступ снизу 24px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pageBreakBefore w:val="0"/>
        <w:spacing w:before="280" w:line="408" w:lineRule="auto"/>
        <w:rPr>
          <w:b w:val="1"/>
          <w:color w:val="43668f"/>
          <w:sz w:val="33"/>
          <w:szCs w:val="33"/>
        </w:rPr>
      </w:pPr>
      <w:bookmarkStart w:colFirst="0" w:colLast="0" w:name="_g6jj7i32ylfm" w:id="2"/>
      <w:bookmarkEnd w:id="2"/>
      <w:r w:rsidDel="00000000" w:rsidR="00000000" w:rsidRPr="00000000">
        <w:rPr>
          <w:b w:val="1"/>
          <w:color w:val="43668f"/>
          <w:sz w:val="33"/>
          <w:szCs w:val="33"/>
          <w:rtl w:val="0"/>
        </w:rPr>
        <w:t xml:space="preserve">Лендинг мобильного приложения Юнит</w:t>
      </w:r>
    </w:p>
    <w:p w:rsidR="00000000" w:rsidDel="00000000" w:rsidP="00000000" w:rsidRDefault="00000000" w:rsidRPr="00000000" w14:paraId="0000000B">
      <w:pPr>
        <w:pageBreakBefore w:val="0"/>
        <w:spacing w:after="240" w:before="240" w:line="408" w:lineRule="auto"/>
        <w:rPr>
          <w:b w:val="1"/>
          <w:color w:val="43668f"/>
          <w:sz w:val="33"/>
          <w:szCs w:val="33"/>
        </w:rPr>
      </w:pPr>
      <w:r w:rsidDel="00000000" w:rsidR="00000000" w:rsidRPr="00000000">
        <w:rPr>
          <w:b w:val="1"/>
          <w:color w:val="43668f"/>
          <w:sz w:val="33"/>
          <w:szCs w:val="33"/>
        </w:rPr>
        <w:drawing>
          <wp:inline distB="114300" distT="114300" distL="114300" distR="114300">
            <wp:extent cx="3810000" cy="238125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381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spacing w:after="240" w:before="240" w:line="408" w:lineRule="auto"/>
        <w:rPr/>
      </w:pPr>
      <w:r w:rsidDel="00000000" w:rsidR="00000000" w:rsidRPr="00000000">
        <w:rPr>
          <w:rtl w:val="0"/>
        </w:rPr>
        <w:t xml:space="preserve">Верстка лендинга для мобильного приложения Юнит. Мобильная адаптивность, jQuery скрипты.</w:t>
      </w:r>
    </w:p>
    <w:p w:rsidR="00000000" w:rsidDel="00000000" w:rsidP="00000000" w:rsidRDefault="00000000" w:rsidRPr="00000000" w14:paraId="0000000D">
      <w:pPr>
        <w:pageBreakBefore w:val="0"/>
        <w:spacing w:after="240" w:before="240" w:line="408" w:lineRule="auto"/>
        <w:rPr>
          <w:color w:val="1155cc"/>
          <w:u w:val="singl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Смотреть работу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spacing w:after="360" w:before="480" w:line="240" w:lineRule="auto"/>
        <w:rPr>
          <w:color w:val="1155cc"/>
          <w:u w:val="single"/>
        </w:rPr>
      </w:pPr>
      <w:r w:rsidDel="00000000" w:rsidR="00000000" w:rsidRPr="00000000">
        <w:rPr>
          <w:shd w:fill="d9d9d9" w:val="clear"/>
          <w:rtl w:val="0"/>
        </w:rPr>
        <w:t xml:space="preserve">Заголовок третьего уровня</w:t>
        <w:br w:type="textWrapping"/>
        <w:t xml:space="preserve">Размер текста 26px </w:t>
        <w:br w:type="textWrapping"/>
        <w:t xml:space="preserve">Отступ снизу 24px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pageBreakBefore w:val="0"/>
        <w:spacing w:before="280" w:line="408" w:lineRule="auto"/>
        <w:rPr>
          <w:b w:val="1"/>
          <w:color w:val="43668f"/>
          <w:sz w:val="33"/>
          <w:szCs w:val="33"/>
        </w:rPr>
      </w:pPr>
      <w:bookmarkStart w:colFirst="0" w:colLast="0" w:name="_62oifnbe2atp" w:id="3"/>
      <w:bookmarkEnd w:id="3"/>
      <w:r w:rsidDel="00000000" w:rsidR="00000000" w:rsidRPr="00000000">
        <w:rPr>
          <w:b w:val="1"/>
          <w:color w:val="43668f"/>
          <w:sz w:val="33"/>
          <w:szCs w:val="33"/>
          <w:rtl w:val="0"/>
        </w:rPr>
        <w:t xml:space="preserve">Интернет магазин одежды</w:t>
      </w:r>
    </w:p>
    <w:p w:rsidR="00000000" w:rsidDel="00000000" w:rsidP="00000000" w:rsidRDefault="00000000" w:rsidRPr="00000000" w14:paraId="00000010">
      <w:pPr>
        <w:pageBreakBefore w:val="0"/>
        <w:spacing w:after="240" w:before="240" w:line="408" w:lineRule="auto"/>
        <w:rPr>
          <w:b w:val="1"/>
          <w:color w:val="43668f"/>
          <w:sz w:val="33"/>
          <w:szCs w:val="33"/>
        </w:rPr>
      </w:pPr>
      <w:r w:rsidDel="00000000" w:rsidR="00000000" w:rsidRPr="00000000">
        <w:rPr>
          <w:b w:val="1"/>
          <w:color w:val="43668f"/>
          <w:sz w:val="33"/>
          <w:szCs w:val="33"/>
        </w:rPr>
        <w:drawing>
          <wp:inline distB="114300" distT="114300" distL="114300" distR="114300">
            <wp:extent cx="3810000" cy="238125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381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spacing w:after="240" w:before="240" w:line="408" w:lineRule="auto"/>
        <w:rPr/>
      </w:pPr>
      <w:r w:rsidDel="00000000" w:rsidR="00000000" w:rsidRPr="00000000">
        <w:rPr>
          <w:rtl w:val="0"/>
        </w:rPr>
        <w:t xml:space="preserve">Верстка интернет магазина одежды.</w:t>
      </w:r>
    </w:p>
    <w:p w:rsidR="00000000" w:rsidDel="00000000" w:rsidP="00000000" w:rsidRDefault="00000000" w:rsidRPr="00000000" w14:paraId="00000012">
      <w:pPr>
        <w:pageBreakBefore w:val="0"/>
        <w:spacing w:after="240" w:before="240" w:line="408" w:lineRule="auto"/>
        <w:rPr>
          <w:color w:val="1155cc"/>
          <w:u w:val="single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Смотреть работу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spacing w:after="240" w:before="240" w:line="40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spacing w:after="240" w:before="240" w:line="40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spacing w:after="360" w:before="480" w:line="240" w:lineRule="auto"/>
        <w:rPr>
          <w:shd w:fill="cccccc" w:val="clear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566.9291338582677" w:top="566.9291338582677" w:left="850.3937007874016" w:right="850.393700787401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://127.0.0.1:5502/portfolio.html#" TargetMode="External"/><Relationship Id="rId10" Type="http://schemas.openxmlformats.org/officeDocument/2006/relationships/image" Target="media/image2.png"/><Relationship Id="rId9" Type="http://schemas.openxmlformats.org/officeDocument/2006/relationships/hyperlink" Target="http://127.0.0.1:5502/portfolio.html#" TargetMode="Externa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hyperlink" Target="http://127.0.0.1:5502/portfolio.html#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