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D23A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Fragen zum Lernmodul Zusammenhang Atombau und PSE</w:t>
      </w:r>
    </w:p>
    <w:p w:rsidR="00CA0AB2" w:rsidRDefault="00CA0AB2" w:rsidP="00CA0AB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 :1 Elektron abgeben K</w:t>
      </w:r>
      <w:r>
        <w:rPr>
          <w:rFonts w:ascii="Arial" w:hAnsi="Arial" w:cs="Arial"/>
          <w:sz w:val="24"/>
          <w:vertAlign w:val="superscript"/>
        </w:rPr>
        <w:t>+</w:t>
      </w:r>
    </w:p>
    <w:p w:rsidR="00CA0AB2" w:rsidRDefault="00CA0AB2" w:rsidP="00CA0AB2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Cl: 1 Elektron aufnehmen Cl</w:t>
      </w:r>
      <w:r>
        <w:rPr>
          <w:rFonts w:ascii="Arial" w:hAnsi="Arial" w:cs="Arial"/>
          <w:sz w:val="24"/>
          <w:vertAlign w:val="superscript"/>
        </w:rPr>
        <w:t>-</w:t>
      </w:r>
    </w:p>
    <w:p w:rsidR="00CA0AB2" w:rsidRDefault="00CA0AB2" w:rsidP="00CA0AB2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N: 3 Elektronen aufnehmen N</w:t>
      </w:r>
      <w:r>
        <w:rPr>
          <w:rFonts w:ascii="Arial" w:hAnsi="Arial" w:cs="Arial"/>
          <w:sz w:val="24"/>
          <w:vertAlign w:val="superscript"/>
        </w:rPr>
        <w:t>3-</w:t>
      </w:r>
    </w:p>
    <w:p w:rsidR="00CA0AB2" w:rsidRDefault="00CA0AB2" w:rsidP="00CA0AB2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Al: 3 Elektronen abgeben Al</w:t>
      </w:r>
      <w:r>
        <w:rPr>
          <w:rFonts w:ascii="Arial" w:hAnsi="Arial" w:cs="Arial"/>
          <w:sz w:val="24"/>
          <w:vertAlign w:val="superscript"/>
        </w:rPr>
        <w:t>3+</w:t>
      </w:r>
    </w:p>
    <w:p w:rsidR="00AD1AFC" w:rsidRDefault="00AD1AFC" w:rsidP="00CA0AB2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Ar: Bildet keine Ionen</w:t>
      </w:r>
    </w:p>
    <w:p w:rsidR="00AD1AFC" w:rsidRDefault="00AD1AFC" w:rsidP="00AD1AFC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Hohe: K, Cl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Mittlere: Na, Al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Keine: Ar</w:t>
      </w:r>
    </w:p>
    <w:p w:rsidR="00AD1AFC" w:rsidRDefault="00AD1AFC" w:rsidP="00AD1AFC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K: ganz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L: ganz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M: nicht Ganz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N: nicht Ganz</w:t>
      </w:r>
    </w:p>
    <w:p w:rsidR="00AD1AFC" w:rsidRDefault="00AD1AFC" w:rsidP="00AD1AFC">
      <w:pPr>
        <w:pStyle w:val="Listenabsatz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O: nicht Ganz</w:t>
      </w:r>
    </w:p>
    <w:p w:rsidR="00AD1AFC" w:rsidRPr="00716025" w:rsidRDefault="00AD1AFC" w:rsidP="00AD1AFC">
      <w:pPr>
        <w:tabs>
          <w:tab w:val="left" w:pos="5103"/>
        </w:tabs>
        <w:rPr>
          <w:u w:val="single"/>
        </w:rPr>
      </w:pPr>
      <w:r w:rsidRPr="00716025">
        <w:rPr>
          <w:u w:val="single"/>
        </w:rPr>
        <w:t>Repetition der Begriffe:</w:t>
      </w: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Ordnungszahl …. In welchem Zusammenhang steht sie zum Atombau?</w:t>
      </w:r>
    </w:p>
    <w:p w:rsidR="00AD1AFC" w:rsidRDefault="00AD1AFC" w:rsidP="00AD1AFC">
      <w:pPr>
        <w:pStyle w:val="Listenabsatz"/>
        <w:numPr>
          <w:ilvl w:val="0"/>
          <w:numId w:val="3"/>
        </w:numPr>
        <w:spacing w:after="200" w:line="276" w:lineRule="auto"/>
      </w:pP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Auffüllen der Schalen …. Welchen Zusammenhang hat dies mit dem Aufbau des PSE?</w:t>
      </w:r>
    </w:p>
    <w:p w:rsidR="00AD1AFC" w:rsidRDefault="00AD1AFC" w:rsidP="00AD1AFC">
      <w:pPr>
        <w:pStyle w:val="Listenabsatz"/>
        <w:numPr>
          <w:ilvl w:val="0"/>
          <w:numId w:val="3"/>
        </w:numPr>
        <w:spacing w:after="200" w:line="276" w:lineRule="auto"/>
      </w:pP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709" w:hanging="709"/>
      </w:pPr>
      <w:r>
        <w:t>Chemische Reaktivität ….  Wo ist sie besonders hoch, wo mittel und wo verschwindet sie fast vollständig?</w:t>
      </w:r>
    </w:p>
    <w:p w:rsidR="00AD1AFC" w:rsidRDefault="00AD1AFC" w:rsidP="00AD1AFC">
      <w:pPr>
        <w:pStyle w:val="Listenabsatz"/>
        <w:numPr>
          <w:ilvl w:val="0"/>
          <w:numId w:val="3"/>
        </w:numPr>
        <w:spacing w:after="200" w:line="276" w:lineRule="auto"/>
      </w:pP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Periode …. Was ist deren Elementen gemeinsam?</w:t>
      </w:r>
    </w:p>
    <w:p w:rsidR="00AD1AFC" w:rsidRDefault="00AD1AFC" w:rsidP="00AD1AFC">
      <w:pPr>
        <w:pStyle w:val="Listenabsatz"/>
        <w:numPr>
          <w:ilvl w:val="0"/>
          <w:numId w:val="3"/>
        </w:numPr>
        <w:spacing w:after="200" w:line="276" w:lineRule="auto"/>
      </w:pP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Gruppe …. Was haben deren Elemente gemeinsam?</w:t>
      </w:r>
    </w:p>
    <w:p w:rsidR="00AD1AFC" w:rsidRDefault="00AD1AFC" w:rsidP="00AD1AFC">
      <w:pPr>
        <w:pStyle w:val="Listenabsatz"/>
        <w:numPr>
          <w:ilvl w:val="0"/>
          <w:numId w:val="3"/>
        </w:numPr>
        <w:spacing w:after="200" w:line="276" w:lineRule="auto"/>
      </w:pPr>
    </w:p>
    <w:p w:rsidR="00AD1AFC" w:rsidRDefault="00AD1AFC" w:rsidP="00AD1AFC">
      <w:pPr>
        <w:pStyle w:val="Listenabsatz"/>
        <w:numPr>
          <w:ilvl w:val="0"/>
          <w:numId w:val="2"/>
        </w:numPr>
        <w:spacing w:after="200" w:line="276" w:lineRule="auto"/>
        <w:ind w:left="0" w:firstLine="0"/>
      </w:pPr>
      <w:r>
        <w:t>Alkalimetalle …. Wie viele Elektronen besitzen sie auf der äussersten Schale?</w:t>
      </w:r>
    </w:p>
    <w:p w:rsidR="00AD1AFC" w:rsidRDefault="00AD1AFC" w:rsidP="00AD1AFC">
      <w:pPr>
        <w:pStyle w:val="Listenabsatz"/>
      </w:pPr>
      <w:r>
        <w:t>Tieferliegende Schalen …. Wann werden wie viele Elektronen ab welcher Schale nachträglich aufgefüllt?</w:t>
      </w:r>
    </w:p>
    <w:p w:rsidR="00AD1AFC" w:rsidRDefault="00AD1AFC" w:rsidP="00AD1AFC">
      <w:pPr>
        <w:pStyle w:val="Listenabsatz"/>
        <w:numPr>
          <w:ilvl w:val="0"/>
          <w:numId w:val="3"/>
        </w:numPr>
      </w:pPr>
      <w:bookmarkStart w:id="0" w:name="_GoBack"/>
      <w:bookmarkEnd w:id="0"/>
    </w:p>
    <w:p w:rsidR="00AD1AFC" w:rsidRPr="00AD1AFC" w:rsidRDefault="00AD1AFC" w:rsidP="00AD1AFC">
      <w:pPr>
        <w:rPr>
          <w:rFonts w:ascii="Arial" w:hAnsi="Arial" w:cs="Arial"/>
          <w:sz w:val="24"/>
        </w:rPr>
      </w:pPr>
    </w:p>
    <w:sectPr w:rsidR="00AD1AFC" w:rsidRPr="00AD1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4F2A"/>
    <w:multiLevelType w:val="hybridMultilevel"/>
    <w:tmpl w:val="73CCEA04"/>
    <w:lvl w:ilvl="0" w:tplc="046C0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6BF"/>
    <w:multiLevelType w:val="hybridMultilevel"/>
    <w:tmpl w:val="674A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53A9"/>
    <w:multiLevelType w:val="hybridMultilevel"/>
    <w:tmpl w:val="72A2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71"/>
    <w:rsid w:val="003849B5"/>
    <w:rsid w:val="00AD1AFC"/>
    <w:rsid w:val="00CA0AB2"/>
    <w:rsid w:val="00D2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D853A4-F57E-47A9-8876-3364185F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A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AFC"/>
    <w:rPr>
      <w:rFonts w:ascii="Tahoma" w:eastAsia="Calibri" w:hAnsi="Tahoma" w:cs="Tahoma"/>
      <w:sz w:val="16"/>
      <w:szCs w:val="16"/>
      <w:lang w:val="de-DE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AFC"/>
    <w:rPr>
      <w:rFonts w:ascii="Tahoma" w:eastAsia="Calibri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2015-09-08T12:27:00Z</dcterms:created>
  <dcterms:modified xsi:type="dcterms:W3CDTF">2015-09-08T12:45:00Z</dcterms:modified>
</cp:coreProperties>
</file>