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AA" w:rsidRPr="00C8565D" w:rsidRDefault="00C8565D" w:rsidP="00C8565D">
      <w:pPr>
        <w:pStyle w:val="berschrift1"/>
      </w:pPr>
      <w:r>
        <w:t>Deutsch</w:t>
      </w:r>
    </w:p>
    <w:p w:rsidR="008D5FAA" w:rsidRPr="00C8565D" w:rsidRDefault="008D5FAA" w:rsidP="008D5FAA">
      <w:pPr>
        <w:outlineLvl w:val="0"/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Sie </w:t>
      </w:r>
      <w:r w:rsidR="00C54ECF">
        <w:rPr>
          <w:rFonts w:ascii="Calibri" w:hAnsi="Calibri" w:cs="Calibri"/>
          <w:sz w:val="22"/>
          <w:szCs w:val="22"/>
        </w:rPr>
        <w:t xml:space="preserve">halten zentrale Punkte zur Lektüre </w:t>
      </w:r>
      <w:r w:rsidR="000C0C0E">
        <w:rPr>
          <w:rFonts w:ascii="Calibri" w:hAnsi="Calibri" w:cs="Calibri"/>
          <w:sz w:val="22"/>
          <w:szCs w:val="22"/>
        </w:rPr>
        <w:t xml:space="preserve">schriftlich fest, siehe Anhang. (Diese Unterlagen können Sie in der Prüfung, nebst dem Werk, nach den Herbstferien verwenden und einsetzen.) </w:t>
      </w:r>
    </w:p>
    <w:p w:rsidR="00C8565D" w:rsidRPr="00C8565D" w:rsidRDefault="00C8565D" w:rsidP="008D5FAA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Sie nutzen die Zeit und </w:t>
      </w:r>
      <w:r w:rsidR="00C54ECF">
        <w:rPr>
          <w:rFonts w:ascii="Calibri" w:hAnsi="Calibri" w:cs="Calibri"/>
          <w:sz w:val="22"/>
          <w:szCs w:val="22"/>
        </w:rPr>
        <w:t xml:space="preserve">beginnen mit der Lektüre </w:t>
      </w:r>
      <w:r w:rsidR="002233E9">
        <w:rPr>
          <w:rFonts w:ascii="Calibri" w:hAnsi="Calibri" w:cs="Calibri"/>
          <w:sz w:val="22"/>
          <w:szCs w:val="22"/>
        </w:rPr>
        <w:t xml:space="preserve">von </w:t>
      </w:r>
      <w:r w:rsidR="00C54ECF">
        <w:rPr>
          <w:rFonts w:ascii="Calibri" w:hAnsi="Calibri" w:cs="Calibri"/>
          <w:sz w:val="22"/>
          <w:szCs w:val="22"/>
        </w:rPr>
        <w:t>Szene2</w:t>
      </w:r>
      <w:r w:rsidRPr="00C8565D">
        <w:rPr>
          <w:rFonts w:ascii="Calibri" w:hAnsi="Calibri" w:cs="Calibri"/>
          <w:sz w:val="22"/>
          <w:szCs w:val="22"/>
        </w:rPr>
        <w:t xml:space="preserve"> «Bieder</w:t>
      </w:r>
      <w:r w:rsidR="002233E9">
        <w:rPr>
          <w:rFonts w:ascii="Calibri" w:hAnsi="Calibri" w:cs="Calibri"/>
          <w:sz w:val="22"/>
          <w:szCs w:val="22"/>
        </w:rPr>
        <w:t>mann und die Brandstifter».</w:t>
      </w:r>
    </w:p>
    <w:p w:rsidR="008D5FAA" w:rsidRPr="00C8565D" w:rsidRDefault="008D5FAA" w:rsidP="008D5FAA">
      <w:pPr>
        <w:spacing w:line="240" w:lineRule="auto"/>
        <w:ind w:left="360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8D5FAA" w:rsidRPr="00C8565D" w:rsidRDefault="008D5FAA" w:rsidP="002233E9">
      <w:pPr>
        <w:tabs>
          <w:tab w:val="left" w:pos="8364"/>
        </w:tabs>
        <w:spacing w:line="276" w:lineRule="auto"/>
        <w:rPr>
          <w:rFonts w:ascii="Calibri" w:hAnsi="Calibri" w:cs="Calibri"/>
        </w:rPr>
      </w:pPr>
    </w:p>
    <w:p w:rsidR="00C8565D" w:rsidRPr="00C8565D" w:rsidRDefault="00C54ECF" w:rsidP="002233E9">
      <w:pPr>
        <w:pStyle w:val="Listenabsatz"/>
        <w:numPr>
          <w:ilvl w:val="0"/>
          <w:numId w:val="6"/>
        </w:numPr>
        <w:tabs>
          <w:tab w:val="left" w:pos="8364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Szenische Lektüre: S. 8-10</w:t>
      </w:r>
      <w:r w:rsidR="00C8565D" w:rsidRPr="00C8565D">
        <w:rPr>
          <w:rFonts w:ascii="Calibri" w:hAnsi="Calibri" w:cs="Calibri"/>
          <w:sz w:val="22"/>
          <w:szCs w:val="22"/>
        </w:rPr>
        <w:tab/>
        <w:t>Plenum</w:t>
      </w:r>
    </w:p>
    <w:p w:rsidR="00C8565D" w:rsidRPr="00C8565D" w:rsidRDefault="00C8565D" w:rsidP="002233E9">
      <w:pPr>
        <w:tabs>
          <w:tab w:val="left" w:pos="7088"/>
          <w:tab w:val="left" w:pos="8364"/>
        </w:tabs>
        <w:spacing w:line="276" w:lineRule="auto"/>
        <w:ind w:left="360"/>
        <w:rPr>
          <w:rFonts w:ascii="Calibri" w:hAnsi="Calibri" w:cs="Calibri"/>
        </w:rPr>
      </w:pPr>
    </w:p>
    <w:p w:rsidR="008D5FAA" w:rsidRPr="00C8565D" w:rsidRDefault="00C54ECF" w:rsidP="002233E9">
      <w:pPr>
        <w:pStyle w:val="Listenabsatz"/>
        <w:numPr>
          <w:ilvl w:val="0"/>
          <w:numId w:val="6"/>
        </w:numPr>
        <w:tabs>
          <w:tab w:val="left" w:pos="7088"/>
          <w:tab w:val="left" w:pos="8364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Schriftliche Notizen </w:t>
      </w:r>
      <w:r w:rsidR="002233E9">
        <w:rPr>
          <w:rFonts w:ascii="Calibri" w:hAnsi="Calibri" w:cs="Calibri"/>
          <w:sz w:val="22"/>
          <w:szCs w:val="22"/>
        </w:rPr>
        <w:t>in ein eigenes</w:t>
      </w:r>
      <w:r>
        <w:rPr>
          <w:rFonts w:ascii="Calibri" w:hAnsi="Calibri" w:cs="Calibri"/>
          <w:sz w:val="22"/>
          <w:szCs w:val="22"/>
        </w:rPr>
        <w:t xml:space="preserve"> Dokument «Biedermann u. die Brandstifter»</w:t>
      </w:r>
      <w:r w:rsidR="00C8565D" w:rsidRPr="00C8565D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EA</w:t>
      </w:r>
    </w:p>
    <w:p w:rsidR="008D5FAA" w:rsidRPr="00C8565D" w:rsidRDefault="008D5FAA" w:rsidP="002233E9">
      <w:pPr>
        <w:tabs>
          <w:tab w:val="left" w:pos="7088"/>
          <w:tab w:val="left" w:pos="8364"/>
        </w:tabs>
        <w:spacing w:line="276" w:lineRule="auto"/>
        <w:ind w:left="360"/>
        <w:rPr>
          <w:rFonts w:ascii="Calibri" w:hAnsi="Calibri" w:cs="Calibri"/>
        </w:rPr>
      </w:pPr>
    </w:p>
    <w:p w:rsidR="008D5FAA" w:rsidRPr="00C8565D" w:rsidRDefault="00C8565D" w:rsidP="002233E9">
      <w:pPr>
        <w:pStyle w:val="Listenabsatz"/>
        <w:numPr>
          <w:ilvl w:val="0"/>
          <w:numId w:val="6"/>
        </w:numPr>
        <w:tabs>
          <w:tab w:val="left" w:pos="8364"/>
        </w:tabs>
        <w:spacing w:line="276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Lektüre: </w:t>
      </w:r>
      <w:r w:rsidR="00C54ECF">
        <w:rPr>
          <w:rFonts w:ascii="Calibri" w:hAnsi="Calibri" w:cs="Calibri"/>
          <w:sz w:val="22"/>
          <w:szCs w:val="22"/>
        </w:rPr>
        <w:t>Beginn 2. Szene</w:t>
      </w:r>
      <w:r w:rsidRPr="00C8565D">
        <w:rPr>
          <w:rFonts w:ascii="Calibri" w:hAnsi="Calibri" w:cs="Calibri"/>
          <w:sz w:val="22"/>
          <w:szCs w:val="22"/>
        </w:rPr>
        <w:tab/>
        <w:t>EA</w:t>
      </w:r>
    </w:p>
    <w:p w:rsidR="008D5FAA" w:rsidRPr="00C8565D" w:rsidRDefault="008D5FAA" w:rsidP="002233E9">
      <w:pPr>
        <w:tabs>
          <w:tab w:val="left" w:pos="7088"/>
          <w:tab w:val="left" w:pos="8364"/>
        </w:tabs>
        <w:spacing w:line="276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p w:rsidR="00C8565D" w:rsidRDefault="002066DD" w:rsidP="008D5FAA">
      <w:pPr>
        <w:outlineLvl w:val="0"/>
      </w:pPr>
      <w:hyperlink r:id="rId7" w:history="1">
        <w:r w:rsidR="00C54ECF" w:rsidRPr="000B41CB">
          <w:rPr>
            <w:rStyle w:val="Hyperlink"/>
          </w:rPr>
          <w:t>https://www.tobs.ch/de/schauspiel/stuecke/stueck/prod/303/</w:t>
        </w:r>
      </w:hyperlink>
      <w:r w:rsidR="002233E9">
        <w:t xml:space="preserve"> (Freiwilliger Theaterbesuch – Termin wird in zwei Woche festgelegt)</w:t>
      </w:r>
    </w:p>
    <w:p w:rsidR="00C54ECF" w:rsidRPr="00C8565D" w:rsidRDefault="00C54ECF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8D5FAA" w:rsidRPr="00C8565D" w:rsidRDefault="00C8565D" w:rsidP="008D5FA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Sie haben die </w:t>
      </w:r>
      <w:r w:rsidR="00C54ECF">
        <w:rPr>
          <w:rFonts w:ascii="Calibri" w:hAnsi="Calibri" w:cs="Calibri"/>
          <w:sz w:val="22"/>
          <w:szCs w:val="22"/>
        </w:rPr>
        <w:t>zweite</w:t>
      </w:r>
      <w:r w:rsidRPr="00C8565D">
        <w:rPr>
          <w:rFonts w:ascii="Calibri" w:hAnsi="Calibri" w:cs="Calibri"/>
          <w:sz w:val="22"/>
          <w:szCs w:val="22"/>
        </w:rPr>
        <w:t xml:space="preserve"> Szene aus Biedermann und die Brandstifter gelesen, d.h. kennen den Inhal</w:t>
      </w:r>
      <w:r w:rsidR="00673BA9">
        <w:rPr>
          <w:rFonts w:ascii="Calibri" w:hAnsi="Calibri" w:cs="Calibri"/>
          <w:sz w:val="22"/>
          <w:szCs w:val="22"/>
        </w:rPr>
        <w:t>t und haben eine kurze</w:t>
      </w:r>
      <w:r w:rsidR="000C0C0E">
        <w:rPr>
          <w:rFonts w:ascii="Calibri" w:hAnsi="Calibri" w:cs="Calibri"/>
          <w:sz w:val="22"/>
          <w:szCs w:val="22"/>
        </w:rPr>
        <w:t xml:space="preserve"> eigene</w:t>
      </w:r>
      <w:r w:rsidR="00673BA9">
        <w:rPr>
          <w:rFonts w:ascii="Calibri" w:hAnsi="Calibri" w:cs="Calibri"/>
          <w:sz w:val="22"/>
          <w:szCs w:val="22"/>
        </w:rPr>
        <w:t xml:space="preserve"> Zusammenfassung der 2. Szene </w:t>
      </w:r>
      <w:r w:rsidR="002233E9">
        <w:rPr>
          <w:rFonts w:ascii="Calibri" w:hAnsi="Calibri" w:cs="Calibri"/>
          <w:sz w:val="22"/>
          <w:szCs w:val="22"/>
        </w:rPr>
        <w:t>schriftlich festgehalten</w:t>
      </w:r>
      <w:r w:rsidR="00673BA9">
        <w:rPr>
          <w:rFonts w:ascii="Calibri" w:hAnsi="Calibri" w:cs="Calibri"/>
          <w:sz w:val="22"/>
          <w:szCs w:val="22"/>
        </w:rPr>
        <w:t>.</w:t>
      </w:r>
    </w:p>
    <w:p w:rsidR="008D5FAA" w:rsidRPr="00C8565D" w:rsidRDefault="008D5FAA" w:rsidP="008D5FAA">
      <w:pPr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Unterlagen</w:t>
      </w:r>
    </w:p>
    <w:p w:rsidR="008D5FAA" w:rsidRPr="00C8565D" w:rsidRDefault="002233E9" w:rsidP="008D5FAA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Informationen Chor</w:t>
      </w:r>
    </w:p>
    <w:p w:rsidR="008D5FAA" w:rsidRPr="00C8565D" w:rsidRDefault="008D5FAA" w:rsidP="008D5FAA">
      <w:pPr>
        <w:rPr>
          <w:rFonts w:ascii="Calibri" w:hAnsi="Calibri" w:cs="Calibri"/>
          <w:b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  <w:b/>
        </w:rPr>
      </w:pPr>
      <w:r w:rsidRPr="00C8565D">
        <w:rPr>
          <w:rFonts w:ascii="Calibri" w:hAnsi="Calibri" w:cs="Calibri"/>
          <w:b/>
        </w:rPr>
        <w:br w:type="page"/>
      </w:r>
    </w:p>
    <w:p w:rsidR="008D5FAA" w:rsidRPr="00C8565D" w:rsidRDefault="00D76D95" w:rsidP="00D76D95">
      <w:pPr>
        <w:pStyle w:val="berschrift1"/>
        <w:rPr>
          <w:rFonts w:ascii="Calibri" w:hAnsi="Calibri" w:cs="Calibri"/>
        </w:rPr>
      </w:pPr>
      <w:r w:rsidRPr="00C8565D">
        <w:rPr>
          <w:rFonts w:ascii="Calibri" w:hAnsi="Calibri" w:cs="Calibri"/>
        </w:rPr>
        <w:lastRenderedPageBreak/>
        <w:t>Geschichte</w:t>
      </w:r>
    </w:p>
    <w:p w:rsidR="008D5FAA" w:rsidRPr="00C8565D" w:rsidRDefault="008D5FAA" w:rsidP="008D5FAA">
      <w:pPr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2233E9" w:rsidRDefault="00D76D95" w:rsidP="000C0C0E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t xml:space="preserve">Sie können </w:t>
      </w:r>
      <w:r w:rsidR="000C0C0E">
        <w:rPr>
          <w:rFonts w:ascii="Calibri" w:hAnsi="Calibri" w:cs="Calibri"/>
        </w:rPr>
        <w:t>eine Quelle aus dem 1. Weltkrieg lesen</w:t>
      </w:r>
      <w:r w:rsidR="002233E9">
        <w:rPr>
          <w:rFonts w:ascii="Calibri" w:hAnsi="Calibri" w:cs="Calibri"/>
        </w:rPr>
        <w:t>.</w:t>
      </w:r>
    </w:p>
    <w:p w:rsidR="002233E9" w:rsidRDefault="002233E9" w:rsidP="000C0C0E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Sie kennen Vorgehensweisen</w:t>
      </w:r>
      <w:bookmarkStart w:id="0" w:name="_GoBack"/>
      <w:bookmarkEnd w:id="0"/>
      <w:r>
        <w:rPr>
          <w:rFonts w:ascii="Calibri" w:hAnsi="Calibri" w:cs="Calibri"/>
        </w:rPr>
        <w:t xml:space="preserve"> beim Umgang mit Geschichtsquellen. 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ind w:left="757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8D5FAA" w:rsidRPr="00C8565D" w:rsidRDefault="008D5FAA" w:rsidP="008D5FAA">
      <w:pPr>
        <w:tabs>
          <w:tab w:val="left" w:pos="8222"/>
        </w:tabs>
        <w:spacing w:line="276" w:lineRule="auto"/>
        <w:rPr>
          <w:rFonts w:ascii="Calibri" w:hAnsi="Calibri" w:cs="Calibri"/>
        </w:rPr>
      </w:pPr>
    </w:p>
    <w:p w:rsidR="008D5FAA" w:rsidRPr="00C8565D" w:rsidRDefault="00D76D95" w:rsidP="008D5FAA">
      <w:pPr>
        <w:tabs>
          <w:tab w:val="left" w:pos="8222"/>
        </w:tabs>
        <w:spacing w:line="276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t>Einstieg:</w:t>
      </w:r>
    </w:p>
    <w:p w:rsidR="00C8565D" w:rsidRPr="00C8565D" w:rsidRDefault="00C8565D" w:rsidP="00C8565D">
      <w:pPr>
        <w:pStyle w:val="Listenabsatz"/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8D5FAA" w:rsidRPr="00C8565D" w:rsidRDefault="002233E9" w:rsidP="008D5FAA">
      <w:pPr>
        <w:pStyle w:val="Listenabsatz"/>
        <w:numPr>
          <w:ilvl w:val="0"/>
          <w:numId w:val="6"/>
        </w:numPr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Quellenanalyse Brief von einem Soldaten, 1. Weltkrieg</w:t>
      </w:r>
      <w:r w:rsidR="008D5FAA" w:rsidRPr="00C8565D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PA</w:t>
      </w:r>
    </w:p>
    <w:p w:rsidR="00C8565D" w:rsidRPr="00C8565D" w:rsidRDefault="00C8565D" w:rsidP="00C8565D">
      <w:pPr>
        <w:pStyle w:val="Listenabsatz"/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C8565D" w:rsidRDefault="002233E9" w:rsidP="00C8565D">
      <w:pPr>
        <w:pStyle w:val="Listenabsatz"/>
        <w:numPr>
          <w:ilvl w:val="0"/>
          <w:numId w:val="6"/>
        </w:numPr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  <w:r w:rsidRPr="002233E9">
        <w:rPr>
          <w:rFonts w:ascii="Calibri" w:hAnsi="Calibri" w:cs="Calibri"/>
          <w:sz w:val="22"/>
          <w:szCs w:val="22"/>
        </w:rPr>
        <w:t>Hintergrundinformationen</w:t>
      </w:r>
      <w:r>
        <w:rPr>
          <w:rFonts w:ascii="Calibri" w:hAnsi="Calibri" w:cs="Calibri"/>
          <w:sz w:val="22"/>
          <w:szCs w:val="22"/>
        </w:rPr>
        <w:tab/>
        <w:t>Plenum</w:t>
      </w:r>
    </w:p>
    <w:p w:rsidR="002233E9" w:rsidRPr="002233E9" w:rsidRDefault="002233E9" w:rsidP="002233E9">
      <w:pPr>
        <w:tabs>
          <w:tab w:val="left" w:pos="8222"/>
        </w:tabs>
        <w:spacing w:line="276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bookmarkStart w:id="1" w:name="OLE_LINK1"/>
    <w:bookmarkStart w:id="2" w:name="OLE_LINK2"/>
    <w:p w:rsidR="004013D0" w:rsidRDefault="002233E9" w:rsidP="008D5FAA">
      <w:pPr>
        <w:rPr>
          <w:rStyle w:val="HTMLZitat"/>
          <w:rFonts w:ascii="Calibri" w:hAnsi="Calibri" w:cs="Calibri"/>
        </w:rPr>
      </w:pPr>
      <w:r>
        <w:rPr>
          <w:rStyle w:val="HTMLZitat"/>
          <w:rFonts w:ascii="Calibri" w:hAnsi="Calibri" w:cs="Calibri"/>
        </w:rPr>
        <w:fldChar w:fldCharType="begin"/>
      </w:r>
      <w:r>
        <w:rPr>
          <w:rStyle w:val="HTMLZitat"/>
          <w:rFonts w:ascii="Calibri" w:hAnsi="Calibri" w:cs="Calibri"/>
        </w:rPr>
        <w:instrText xml:space="preserve"> HYPERLINK "</w:instrText>
      </w:r>
      <w:r w:rsidRPr="002233E9">
        <w:rPr>
          <w:rStyle w:val="HTMLZitat"/>
          <w:rFonts w:ascii="Calibri" w:hAnsi="Calibri" w:cs="Calibri"/>
        </w:rPr>
        <w:instrText>http://wiki-de.genealogy.net/Verlustlisten_Erster_Weltkrieg/Projekt</w:instrText>
      </w:r>
      <w:r>
        <w:rPr>
          <w:rStyle w:val="HTMLZitat"/>
          <w:rFonts w:ascii="Calibri" w:hAnsi="Calibri" w:cs="Calibri"/>
        </w:rPr>
        <w:instrText xml:space="preserve">" </w:instrText>
      </w:r>
      <w:r>
        <w:rPr>
          <w:rStyle w:val="HTMLZitat"/>
          <w:rFonts w:ascii="Calibri" w:hAnsi="Calibri" w:cs="Calibri"/>
        </w:rPr>
        <w:fldChar w:fldCharType="separate"/>
      </w:r>
      <w:r w:rsidRPr="00794BEF">
        <w:rPr>
          <w:rStyle w:val="Hyperlink"/>
          <w:rFonts w:ascii="Calibri" w:hAnsi="Calibri" w:cs="Calibri"/>
        </w:rPr>
        <w:t>http://wiki-de.genealogy.net/Verlustlisten_Erster_Weltkrieg/Projekt</w:t>
      </w:r>
      <w:r>
        <w:rPr>
          <w:rStyle w:val="HTMLZitat"/>
          <w:rFonts w:ascii="Calibri" w:hAnsi="Calibri" w:cs="Calibri"/>
        </w:rPr>
        <w:fldChar w:fldCharType="end"/>
      </w:r>
    </w:p>
    <w:p w:rsidR="002233E9" w:rsidRPr="00C8565D" w:rsidRDefault="002233E9" w:rsidP="008D5FAA">
      <w:pPr>
        <w:rPr>
          <w:rStyle w:val="HTMLZitat"/>
          <w:rFonts w:ascii="Calibri" w:hAnsi="Calibri" w:cs="Calibri"/>
        </w:rPr>
      </w:pPr>
    </w:p>
    <w:bookmarkEnd w:id="1"/>
    <w:bookmarkEnd w:id="2"/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8D5FAA" w:rsidRPr="00C8565D" w:rsidRDefault="002233E9" w:rsidP="00513A9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Repetition: </w:t>
      </w:r>
      <w:r w:rsidR="00C8565D" w:rsidRPr="00C8565D">
        <w:rPr>
          <w:rFonts w:ascii="Calibri" w:hAnsi="Calibri" w:cs="Calibri"/>
          <w:sz w:val="22"/>
          <w:szCs w:val="22"/>
        </w:rPr>
        <w:t xml:space="preserve">Theorieblatt: Einführung in die Geschichte lesen, </w:t>
      </w:r>
      <w:hyperlink r:id="rId8" w:history="1">
        <w:r w:rsidR="00513A9A" w:rsidRPr="00B12BA9">
          <w:rPr>
            <w:rStyle w:val="Hyperlink"/>
            <w:rFonts w:ascii="Calibri" w:hAnsi="Calibri" w:cs="Calibri"/>
            <w:sz w:val="22"/>
            <w:szCs w:val="22"/>
          </w:rPr>
          <w:t>https://moodle.</w:t>
        </w:r>
        <w:r w:rsidR="00513A9A" w:rsidRPr="00B12BA9">
          <w:rPr>
            <w:rStyle w:val="Hyperlink"/>
            <w:rFonts w:ascii="Calibri" w:hAnsi="Calibri" w:cs="Calibri"/>
            <w:sz w:val="22"/>
            <w:szCs w:val="22"/>
          </w:rPr>
          <w:t>bbbaden</w:t>
        </w:r>
        <w:r w:rsidR="00513A9A" w:rsidRPr="00B12BA9">
          <w:rPr>
            <w:rStyle w:val="Hyperlink"/>
            <w:rFonts w:ascii="Calibri" w:hAnsi="Calibri" w:cs="Calibri"/>
            <w:sz w:val="22"/>
            <w:szCs w:val="22"/>
          </w:rPr>
          <w:t>.ch/mod/resource/view.php?id=12459</w:t>
        </w:r>
      </w:hyperlink>
      <w:r w:rsidR="00513A9A">
        <w:rPr>
          <w:rFonts w:ascii="Calibri" w:hAnsi="Calibri" w:cs="Calibri"/>
          <w:sz w:val="22"/>
          <w:szCs w:val="22"/>
        </w:rPr>
        <w:t xml:space="preserve">, </w:t>
      </w:r>
      <w:r w:rsidR="0029483B">
        <w:rPr>
          <w:rFonts w:ascii="Calibri" w:hAnsi="Calibri" w:cs="Calibri"/>
          <w:sz w:val="22"/>
          <w:szCs w:val="22"/>
        </w:rPr>
        <w:t xml:space="preserve"> drei </w:t>
      </w:r>
      <w:r w:rsidR="00C8565D" w:rsidRPr="00C8565D">
        <w:rPr>
          <w:rFonts w:ascii="Calibri" w:hAnsi="Calibri" w:cs="Calibri"/>
          <w:sz w:val="22"/>
          <w:szCs w:val="22"/>
        </w:rPr>
        <w:t>zentrale Punkte markieren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Unterlagen</w:t>
      </w:r>
    </w:p>
    <w:p w:rsidR="008D5FAA" w:rsidRPr="00C8565D" w:rsidRDefault="002233E9" w:rsidP="008D5FAA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Ppt</w:t>
      </w:r>
      <w:proofErr w:type="spellEnd"/>
      <w:r>
        <w:rPr>
          <w:rFonts w:ascii="Calibri" w:hAnsi="Calibri" w:cs="Calibri"/>
          <w:sz w:val="22"/>
          <w:szCs w:val="22"/>
        </w:rPr>
        <w:t xml:space="preserve"> vom 23.8.2017</w:t>
      </w:r>
    </w:p>
    <w:p w:rsidR="008D5FAA" w:rsidRPr="00C8565D" w:rsidRDefault="008D5FAA" w:rsidP="008D5FAA">
      <w:pPr>
        <w:spacing w:line="276" w:lineRule="auto"/>
        <w:rPr>
          <w:rFonts w:ascii="Calibri" w:hAnsi="Calibri" w:cs="Calibri"/>
        </w:rPr>
      </w:pPr>
    </w:p>
    <w:p w:rsidR="008D5FAA" w:rsidRPr="0029483B" w:rsidRDefault="008D5FAA" w:rsidP="008D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  <w:b/>
        </w:rPr>
        <w:t xml:space="preserve">Zimmerkontrolle: </w:t>
      </w:r>
      <w:r w:rsidRPr="00C8565D">
        <w:rPr>
          <w:rFonts w:ascii="Calibri" w:hAnsi="Calibri" w:cs="Calibri"/>
        </w:rPr>
        <w:t>Bitte nehmen Sie alle Unterlagen mit, Abfall entsorgen, Tische und Stühle ordentlich hinstellen. Danke für Ihre Mitarbeit!</w:t>
      </w:r>
    </w:p>
    <w:p w:rsidR="008D5FAA" w:rsidRPr="00C8565D" w:rsidRDefault="008D5FAA" w:rsidP="008D5FAA">
      <w:pPr>
        <w:pStyle w:val="StandardWeb"/>
        <w:rPr>
          <w:rFonts w:ascii="Calibri" w:hAnsi="Calibri" w:cs="Calibri"/>
          <w:sz w:val="22"/>
          <w:szCs w:val="22"/>
          <w:lang w:val="de-CH"/>
        </w:rPr>
      </w:pPr>
    </w:p>
    <w:p w:rsidR="008D5FAA" w:rsidRPr="00C8565D" w:rsidRDefault="008D5FAA">
      <w:pPr>
        <w:rPr>
          <w:rFonts w:ascii="Calibri" w:hAnsi="Calibri" w:cs="Calibri"/>
        </w:rPr>
      </w:pPr>
    </w:p>
    <w:sectPr w:rsidR="008D5FAA" w:rsidRPr="00C8565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6DD" w:rsidRDefault="002066DD" w:rsidP="004013D0">
      <w:pPr>
        <w:spacing w:after="0" w:line="240" w:lineRule="auto"/>
      </w:pPr>
      <w:r>
        <w:separator/>
      </w:r>
    </w:p>
  </w:endnote>
  <w:endnote w:type="continuationSeparator" w:id="0">
    <w:p w:rsidR="002066DD" w:rsidRDefault="002066DD" w:rsidP="0040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6DD" w:rsidRDefault="002066DD" w:rsidP="004013D0">
      <w:pPr>
        <w:spacing w:after="0" w:line="240" w:lineRule="auto"/>
      </w:pPr>
      <w:r>
        <w:separator/>
      </w:r>
    </w:p>
  </w:footnote>
  <w:footnote w:type="continuationSeparator" w:id="0">
    <w:p w:rsidR="002066DD" w:rsidRDefault="002066DD" w:rsidP="0040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3D0" w:rsidRDefault="004013D0">
    <w:pPr>
      <w:pStyle w:val="Kopfzeile"/>
    </w:pPr>
    <w:r>
      <w:t>BM15d</w:t>
    </w:r>
    <w:r>
      <w:tab/>
      <w:t xml:space="preserve">Deutsch/Geschichte und Politik </w:t>
    </w:r>
    <w:r>
      <w:tab/>
      <w:t>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795433"/>
    <w:multiLevelType w:val="hybridMultilevel"/>
    <w:tmpl w:val="F7729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6C62"/>
    <w:multiLevelType w:val="hybridMultilevel"/>
    <w:tmpl w:val="5E9C0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A5704"/>
    <w:multiLevelType w:val="hybridMultilevel"/>
    <w:tmpl w:val="FEC435DA"/>
    <w:lvl w:ilvl="0" w:tplc="08070001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A070C"/>
    <w:multiLevelType w:val="hybridMultilevel"/>
    <w:tmpl w:val="B7A82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4A55"/>
    <w:multiLevelType w:val="hybridMultilevel"/>
    <w:tmpl w:val="BC1E63F6"/>
    <w:lvl w:ilvl="0" w:tplc="D2CEE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AA"/>
    <w:rsid w:val="000054D3"/>
    <w:rsid w:val="000C0C0E"/>
    <w:rsid w:val="002066DD"/>
    <w:rsid w:val="002233E9"/>
    <w:rsid w:val="0029483B"/>
    <w:rsid w:val="003500C7"/>
    <w:rsid w:val="004013D0"/>
    <w:rsid w:val="004A6748"/>
    <w:rsid w:val="00513A9A"/>
    <w:rsid w:val="00567541"/>
    <w:rsid w:val="006176B0"/>
    <w:rsid w:val="00673BA9"/>
    <w:rsid w:val="00686524"/>
    <w:rsid w:val="008D5FAA"/>
    <w:rsid w:val="00AE3C00"/>
    <w:rsid w:val="00C54ECF"/>
    <w:rsid w:val="00C8565D"/>
    <w:rsid w:val="00D572D6"/>
    <w:rsid w:val="00D76D95"/>
    <w:rsid w:val="00E010B3"/>
    <w:rsid w:val="00E53216"/>
    <w:rsid w:val="00E611EA"/>
    <w:rsid w:val="00F53F6E"/>
    <w:rsid w:val="00F7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A975E"/>
  <w15:chartTrackingRefBased/>
  <w15:docId w15:val="{7314EC80-D374-46CA-96CB-668F84E7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D5FAA"/>
  </w:style>
  <w:style w:type="paragraph" w:styleId="berschrift1">
    <w:name w:val="heading 1"/>
    <w:basedOn w:val="Standard"/>
    <w:next w:val="Standard"/>
    <w:link w:val="berschrift1Zchn"/>
    <w:uiPriority w:val="9"/>
    <w:qFormat/>
    <w:rsid w:val="00686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8D5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8D5FAA"/>
  </w:style>
  <w:style w:type="character" w:styleId="Hyperlink">
    <w:name w:val="Hyperlink"/>
    <w:basedOn w:val="Absatz-Standardschriftart"/>
    <w:uiPriority w:val="99"/>
    <w:rsid w:val="008D5FAA"/>
    <w:rPr>
      <w:color w:val="0000FF"/>
      <w:u w:val="single"/>
    </w:rPr>
  </w:style>
  <w:style w:type="paragraph" w:styleId="StandardWeb">
    <w:name w:val="Normal (Web)"/>
    <w:basedOn w:val="Standard"/>
    <w:uiPriority w:val="99"/>
    <w:rsid w:val="008D5FA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de-DE" w:eastAsia="zh-CN"/>
    </w:rPr>
  </w:style>
  <w:style w:type="paragraph" w:styleId="Listenabsatz">
    <w:name w:val="List Paragraph"/>
    <w:basedOn w:val="Standard"/>
    <w:uiPriority w:val="34"/>
    <w:qFormat/>
    <w:rsid w:val="008D5FAA"/>
    <w:pPr>
      <w:spacing w:after="0" w:line="284" w:lineRule="exact"/>
      <w:ind w:left="720"/>
      <w:contextualSpacing/>
    </w:pPr>
    <w:rPr>
      <w:rFonts w:ascii="Arial" w:eastAsia="Times New Roman" w:hAnsi="Arial" w:cs="Times New Roman"/>
      <w:sz w:val="24"/>
      <w:szCs w:val="24"/>
      <w:lang w:eastAsia="de-DE"/>
    </w:rPr>
  </w:style>
  <w:style w:type="character" w:styleId="HTMLZitat">
    <w:name w:val="HTML Cite"/>
    <w:basedOn w:val="Absatz-Standardschriftart"/>
    <w:uiPriority w:val="99"/>
    <w:unhideWhenUsed/>
    <w:rsid w:val="008D5FAA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86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rwhnung">
    <w:name w:val="Mention"/>
    <w:basedOn w:val="Absatz-Standardschriftart"/>
    <w:uiPriority w:val="99"/>
    <w:semiHidden/>
    <w:unhideWhenUsed/>
    <w:rsid w:val="003500C7"/>
    <w:rPr>
      <w:color w:val="2B579A"/>
      <w:shd w:val="clear" w:color="auto" w:fill="E6E6E6"/>
    </w:rPr>
  </w:style>
  <w:style w:type="paragraph" w:styleId="Fuzeile">
    <w:name w:val="footer"/>
    <w:basedOn w:val="Standard"/>
    <w:link w:val="FuzeileZchn"/>
    <w:uiPriority w:val="99"/>
    <w:unhideWhenUsed/>
    <w:rsid w:val="0040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13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3D0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223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bbbaden.ch/mod/resource/view.php?id=124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bs.ch/de/schauspiel/stuecke/stueck/prod/3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Berger</dc:creator>
  <cp:keywords/>
  <dc:description/>
  <cp:lastModifiedBy>Anne Berger</cp:lastModifiedBy>
  <cp:revision>6</cp:revision>
  <cp:lastPrinted>2017-08-16T12:13:00Z</cp:lastPrinted>
  <dcterms:created xsi:type="dcterms:W3CDTF">2017-08-22T17:04:00Z</dcterms:created>
  <dcterms:modified xsi:type="dcterms:W3CDTF">2017-08-27T07:27:00Z</dcterms:modified>
</cp:coreProperties>
</file>