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D5F" w:rsidRPr="00E8221C" w:rsidRDefault="009E7188" w:rsidP="009E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sz w:val="28"/>
          <w:szCs w:val="22"/>
        </w:rPr>
      </w:pPr>
      <w:r>
        <w:rPr>
          <w:rFonts w:cs="Arial"/>
          <w:b/>
          <w:sz w:val="28"/>
          <w:szCs w:val="22"/>
        </w:rPr>
        <w:t>Maturavorbereitung</w:t>
      </w:r>
      <w:r w:rsidRPr="00E8221C">
        <w:rPr>
          <w:rFonts w:cs="Arial"/>
          <w:b/>
          <w:sz w:val="28"/>
          <w:szCs w:val="22"/>
        </w:rPr>
        <w:t xml:space="preserve"> </w:t>
      </w:r>
      <w:r>
        <w:rPr>
          <w:rFonts w:cs="Arial"/>
          <w:b/>
          <w:sz w:val="28"/>
          <w:szCs w:val="22"/>
        </w:rPr>
        <w:t xml:space="preserve">– </w:t>
      </w:r>
      <w:r w:rsidR="00C67D5F" w:rsidRPr="00E8221C">
        <w:rPr>
          <w:rFonts w:cs="Arial"/>
          <w:b/>
          <w:sz w:val="28"/>
          <w:szCs w:val="22"/>
        </w:rPr>
        <w:t>Deutsch</w:t>
      </w:r>
      <w:r w:rsidR="001B103E" w:rsidRPr="00E8221C">
        <w:rPr>
          <w:rFonts w:cs="Arial"/>
          <w:b/>
          <w:sz w:val="28"/>
          <w:szCs w:val="22"/>
        </w:rPr>
        <w:t>vorträge</w:t>
      </w:r>
    </w:p>
    <w:p w:rsidR="008763BB" w:rsidRDefault="008763BB" w:rsidP="00F170CA">
      <w:pPr>
        <w:rPr>
          <w:rFonts w:cs="Arial"/>
          <w:sz w:val="22"/>
          <w:szCs w:val="22"/>
        </w:rPr>
      </w:pPr>
    </w:p>
    <w:p w:rsidR="00301CE3" w:rsidRPr="00293281" w:rsidRDefault="00260076" w:rsidP="00F170CA">
      <w:pPr>
        <w:rPr>
          <w:rFonts w:cs="Arial"/>
          <w:b/>
          <w:sz w:val="22"/>
          <w:szCs w:val="22"/>
          <w:u w:val="single"/>
        </w:rPr>
      </w:pPr>
      <w:r w:rsidRPr="00293281">
        <w:rPr>
          <w:rFonts w:cs="Arial"/>
          <w:b/>
          <w:sz w:val="22"/>
          <w:szCs w:val="22"/>
          <w:u w:val="single"/>
        </w:rPr>
        <w:t xml:space="preserve">Lernziele: </w:t>
      </w:r>
    </w:p>
    <w:p w:rsidR="00C67D5F" w:rsidRPr="004E1C2D" w:rsidRDefault="00C05D4F" w:rsidP="00F170CA">
      <w:pPr>
        <w:pStyle w:val="Listenabsatz"/>
        <w:numPr>
          <w:ilvl w:val="0"/>
          <w:numId w:val="8"/>
        </w:numPr>
        <w:contextualSpacing w:val="0"/>
        <w:rPr>
          <w:rFonts w:cs="Arial"/>
          <w:sz w:val="20"/>
          <w:szCs w:val="22"/>
        </w:rPr>
      </w:pPr>
      <w:r w:rsidRPr="004E1C2D">
        <w:rPr>
          <w:rFonts w:cs="Arial"/>
          <w:sz w:val="20"/>
          <w:szCs w:val="22"/>
        </w:rPr>
        <w:t xml:space="preserve">Stoffrepetition zur </w:t>
      </w:r>
      <w:r w:rsidR="00116ECC" w:rsidRPr="004E1C2D">
        <w:rPr>
          <w:rFonts w:cs="Arial"/>
          <w:sz w:val="20"/>
          <w:szCs w:val="22"/>
        </w:rPr>
        <w:t>Maturavorbereitung</w:t>
      </w:r>
    </w:p>
    <w:p w:rsidR="00116ECC" w:rsidRPr="004E1C2D" w:rsidRDefault="00C05D4F" w:rsidP="00F170CA">
      <w:pPr>
        <w:pStyle w:val="Listenabsatz"/>
        <w:numPr>
          <w:ilvl w:val="0"/>
          <w:numId w:val="8"/>
        </w:numPr>
        <w:contextualSpacing w:val="0"/>
        <w:rPr>
          <w:rFonts w:cs="Arial"/>
          <w:sz w:val="20"/>
          <w:szCs w:val="22"/>
        </w:rPr>
      </w:pPr>
      <w:r w:rsidRPr="004E1C2D">
        <w:rPr>
          <w:rFonts w:cs="Arial"/>
          <w:sz w:val="20"/>
          <w:szCs w:val="22"/>
        </w:rPr>
        <w:t>Gefühl für das Zeitbudget bekommen</w:t>
      </w:r>
    </w:p>
    <w:p w:rsidR="001B103E" w:rsidRPr="004E1C2D" w:rsidRDefault="001B103E" w:rsidP="00F170CA">
      <w:pPr>
        <w:pStyle w:val="Listenabsatz"/>
        <w:numPr>
          <w:ilvl w:val="0"/>
          <w:numId w:val="8"/>
        </w:numPr>
        <w:contextualSpacing w:val="0"/>
        <w:rPr>
          <w:rFonts w:cs="Arial"/>
          <w:sz w:val="20"/>
          <w:szCs w:val="22"/>
        </w:rPr>
      </w:pPr>
      <w:r w:rsidRPr="004E1C2D">
        <w:rPr>
          <w:rFonts w:cs="Arial"/>
          <w:sz w:val="20"/>
          <w:szCs w:val="22"/>
        </w:rPr>
        <w:t>Präsentationen klar strukturieren: Einleitung mit Leitfrage</w:t>
      </w:r>
      <w:r w:rsidR="00037B3C" w:rsidRPr="004E1C2D">
        <w:rPr>
          <w:rFonts w:cs="Arial"/>
          <w:sz w:val="20"/>
          <w:szCs w:val="22"/>
        </w:rPr>
        <w:t>(n)</w:t>
      </w:r>
      <w:r w:rsidRPr="004E1C2D">
        <w:rPr>
          <w:rFonts w:cs="Arial"/>
          <w:sz w:val="20"/>
          <w:szCs w:val="22"/>
        </w:rPr>
        <w:t>, Hauptteil</w:t>
      </w:r>
      <w:r w:rsidR="00037B3C" w:rsidRPr="004E1C2D">
        <w:rPr>
          <w:rFonts w:cs="Arial"/>
          <w:sz w:val="20"/>
          <w:szCs w:val="22"/>
        </w:rPr>
        <w:t xml:space="preserve"> und</w:t>
      </w:r>
      <w:r w:rsidRPr="004E1C2D">
        <w:rPr>
          <w:rFonts w:cs="Arial"/>
          <w:sz w:val="20"/>
          <w:szCs w:val="22"/>
        </w:rPr>
        <w:t xml:space="preserve"> Fazit</w:t>
      </w:r>
    </w:p>
    <w:p w:rsidR="001B103E" w:rsidRPr="004E1C2D" w:rsidRDefault="001B103E" w:rsidP="00F170CA">
      <w:pPr>
        <w:pStyle w:val="Listenabsatz"/>
        <w:numPr>
          <w:ilvl w:val="0"/>
          <w:numId w:val="8"/>
        </w:numPr>
        <w:contextualSpacing w:val="0"/>
        <w:rPr>
          <w:rFonts w:cs="Arial"/>
          <w:sz w:val="20"/>
          <w:szCs w:val="22"/>
        </w:rPr>
      </w:pPr>
      <w:r w:rsidRPr="004E1C2D">
        <w:rPr>
          <w:rFonts w:cs="Arial"/>
          <w:sz w:val="20"/>
          <w:szCs w:val="22"/>
        </w:rPr>
        <w:t>Präsentationen optisch angemessen aufbereiten</w:t>
      </w:r>
    </w:p>
    <w:p w:rsidR="00C05D4F" w:rsidRPr="004E1C2D" w:rsidRDefault="00C05D4F" w:rsidP="00F170CA">
      <w:pPr>
        <w:pStyle w:val="Listenabsatz"/>
        <w:numPr>
          <w:ilvl w:val="0"/>
          <w:numId w:val="8"/>
        </w:numPr>
        <w:contextualSpacing w:val="0"/>
        <w:rPr>
          <w:rFonts w:cs="Arial"/>
          <w:sz w:val="20"/>
          <w:szCs w:val="22"/>
        </w:rPr>
      </w:pPr>
      <w:r w:rsidRPr="004E1C2D">
        <w:rPr>
          <w:rFonts w:cs="Arial"/>
          <w:sz w:val="20"/>
          <w:szCs w:val="22"/>
        </w:rPr>
        <w:t>Themen theoretisch und an praktischen Beispielen erläutern</w:t>
      </w:r>
    </w:p>
    <w:p w:rsidR="00281999" w:rsidRPr="004E1C2D" w:rsidRDefault="00281999" w:rsidP="00F170CA">
      <w:pPr>
        <w:pStyle w:val="Listenabsatz"/>
        <w:numPr>
          <w:ilvl w:val="0"/>
          <w:numId w:val="8"/>
        </w:numPr>
        <w:contextualSpacing w:val="0"/>
        <w:rPr>
          <w:rFonts w:cs="Arial"/>
          <w:sz w:val="20"/>
          <w:szCs w:val="22"/>
        </w:rPr>
      </w:pPr>
      <w:r w:rsidRPr="004E1C2D">
        <w:rPr>
          <w:rFonts w:cs="Arial"/>
          <w:sz w:val="20"/>
          <w:szCs w:val="22"/>
        </w:rPr>
        <w:t>Funktion und Wirkung der entsprechenden Themen erklären können</w:t>
      </w:r>
    </w:p>
    <w:p w:rsidR="00301CE3" w:rsidRPr="004E1C2D" w:rsidRDefault="004E1C2D" w:rsidP="00F170CA">
      <w:pPr>
        <w:pStyle w:val="Listenabsatz"/>
        <w:numPr>
          <w:ilvl w:val="0"/>
          <w:numId w:val="8"/>
        </w:numPr>
        <w:contextualSpacing w:val="0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(</w:t>
      </w:r>
      <w:r w:rsidR="00335760" w:rsidRPr="004E1C2D">
        <w:rPr>
          <w:rFonts w:cs="Arial"/>
          <w:sz w:val="20"/>
          <w:szCs w:val="22"/>
        </w:rPr>
        <w:t>Fragen zum</w:t>
      </w:r>
      <w:r w:rsidR="001B103E" w:rsidRPr="004E1C2D">
        <w:rPr>
          <w:rFonts w:cs="Arial"/>
          <w:sz w:val="20"/>
          <w:szCs w:val="22"/>
        </w:rPr>
        <w:t xml:space="preserve"> Themengebieten beantworten können</w:t>
      </w:r>
      <w:r>
        <w:rPr>
          <w:rFonts w:cs="Arial"/>
          <w:sz w:val="20"/>
          <w:szCs w:val="22"/>
        </w:rPr>
        <w:t>)</w:t>
      </w:r>
    </w:p>
    <w:p w:rsidR="00C67D5F" w:rsidRPr="00293281" w:rsidRDefault="00C67D5F" w:rsidP="00293281">
      <w:pPr>
        <w:rPr>
          <w:rFonts w:cs="Arial"/>
          <w:sz w:val="22"/>
          <w:szCs w:val="22"/>
        </w:rPr>
      </w:pPr>
    </w:p>
    <w:tbl>
      <w:tblPr>
        <w:tblW w:w="98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3"/>
        <w:gridCol w:w="1406"/>
        <w:gridCol w:w="2671"/>
      </w:tblGrid>
      <w:tr w:rsidR="00CE7269" w:rsidRPr="00C409A1" w:rsidTr="00CE7269">
        <w:tc>
          <w:tcPr>
            <w:tcW w:w="5813" w:type="dxa"/>
          </w:tcPr>
          <w:p w:rsidR="00CE7269" w:rsidRPr="00C409A1" w:rsidRDefault="00CE7269" w:rsidP="00697398">
            <w:pPr>
              <w:ind w:left="172"/>
              <w:rPr>
                <w:rFonts w:cs="Arial"/>
                <w:b/>
                <w:sz w:val="20"/>
                <w:szCs w:val="20"/>
              </w:rPr>
            </w:pPr>
            <w:r w:rsidRPr="00C409A1">
              <w:rPr>
                <w:rFonts w:cs="Arial"/>
                <w:b/>
                <w:sz w:val="20"/>
                <w:szCs w:val="20"/>
              </w:rPr>
              <w:t>Themen</w:t>
            </w:r>
          </w:p>
        </w:tc>
        <w:tc>
          <w:tcPr>
            <w:tcW w:w="1406" w:type="dxa"/>
          </w:tcPr>
          <w:p w:rsidR="00CE7269" w:rsidRPr="00C409A1" w:rsidRDefault="00CE7269" w:rsidP="00CE7269">
            <w:pPr>
              <w:ind w:left="172"/>
              <w:rPr>
                <w:rFonts w:cs="Arial"/>
                <w:b/>
                <w:sz w:val="20"/>
                <w:szCs w:val="20"/>
              </w:rPr>
            </w:pPr>
            <w:r w:rsidRPr="00C409A1">
              <w:rPr>
                <w:rFonts w:cs="Arial"/>
                <w:b/>
                <w:sz w:val="20"/>
                <w:szCs w:val="20"/>
              </w:rPr>
              <w:t>Wann?</w:t>
            </w:r>
          </w:p>
        </w:tc>
        <w:tc>
          <w:tcPr>
            <w:tcW w:w="2671" w:type="dxa"/>
          </w:tcPr>
          <w:p w:rsidR="00CE7269" w:rsidRPr="00C409A1" w:rsidRDefault="00CE7269" w:rsidP="00CE7269">
            <w:pPr>
              <w:ind w:left="172"/>
              <w:rPr>
                <w:rFonts w:cs="Arial"/>
                <w:b/>
                <w:sz w:val="20"/>
                <w:szCs w:val="20"/>
              </w:rPr>
            </w:pPr>
            <w:r w:rsidRPr="00C409A1">
              <w:rPr>
                <w:rFonts w:cs="Arial"/>
                <w:b/>
                <w:sz w:val="20"/>
                <w:szCs w:val="20"/>
              </w:rPr>
              <w:t>Wer?</w:t>
            </w:r>
          </w:p>
        </w:tc>
      </w:tr>
      <w:tr w:rsidR="00FB5EC5" w:rsidRPr="00C409A1" w:rsidTr="00CE7269">
        <w:tc>
          <w:tcPr>
            <w:tcW w:w="5813" w:type="dxa"/>
            <w:shd w:val="clear" w:color="auto" w:fill="auto"/>
          </w:tcPr>
          <w:p w:rsidR="00FB5EC5" w:rsidRPr="00C409A1" w:rsidRDefault="00FB5EC5" w:rsidP="00924509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C409A1">
              <w:rPr>
                <w:rFonts w:cs="Arial"/>
                <w:sz w:val="20"/>
                <w:szCs w:val="20"/>
              </w:rPr>
              <w:t>Die Novelle: Definition(en), typische Beispiele</w:t>
            </w:r>
          </w:p>
        </w:tc>
        <w:tc>
          <w:tcPr>
            <w:tcW w:w="1406" w:type="dxa"/>
          </w:tcPr>
          <w:p w:rsidR="00FB5EC5" w:rsidRPr="00C409A1" w:rsidRDefault="00FB5EC5" w:rsidP="00CE72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12.03.19</w:t>
            </w:r>
          </w:p>
        </w:tc>
        <w:tc>
          <w:tcPr>
            <w:tcW w:w="2671" w:type="dxa"/>
          </w:tcPr>
          <w:p w:rsidR="00FB5EC5" w:rsidRPr="00C409A1" w:rsidRDefault="00FB5EC5" w:rsidP="00CE72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Gian </w:t>
            </w:r>
            <w:proofErr w:type="spellStart"/>
            <w:r>
              <w:rPr>
                <w:rFonts w:cs="Arial"/>
                <w:sz w:val="20"/>
                <w:szCs w:val="20"/>
              </w:rPr>
              <w:t>Grassegger</w:t>
            </w:r>
            <w:proofErr w:type="spellEnd"/>
          </w:p>
        </w:tc>
      </w:tr>
      <w:tr w:rsidR="00FB5EC5" w:rsidRPr="00C409A1" w:rsidTr="00CE7269">
        <w:tc>
          <w:tcPr>
            <w:tcW w:w="5813" w:type="dxa"/>
            <w:shd w:val="clear" w:color="auto" w:fill="auto"/>
          </w:tcPr>
          <w:p w:rsidR="00FB5EC5" w:rsidRPr="00C409A1" w:rsidRDefault="00FB5EC5" w:rsidP="001C4B99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C409A1">
              <w:rPr>
                <w:rFonts w:cs="Arial"/>
                <w:sz w:val="20"/>
                <w:szCs w:val="20"/>
              </w:rPr>
              <w:t>Die Charakterisierung: Aspekte der Charakterisierung, Vorgehensweisen</w:t>
            </w:r>
          </w:p>
        </w:tc>
        <w:tc>
          <w:tcPr>
            <w:tcW w:w="1406" w:type="dxa"/>
          </w:tcPr>
          <w:p w:rsidR="00FB5EC5" w:rsidRPr="00C409A1" w:rsidRDefault="00FB5EC5" w:rsidP="00CE72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12.03.19</w:t>
            </w:r>
          </w:p>
        </w:tc>
        <w:tc>
          <w:tcPr>
            <w:tcW w:w="2671" w:type="dxa"/>
          </w:tcPr>
          <w:p w:rsidR="00FB5EC5" w:rsidRPr="00C409A1" w:rsidRDefault="00FB5EC5" w:rsidP="00CE72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Sandro Winter</w:t>
            </w:r>
          </w:p>
        </w:tc>
      </w:tr>
      <w:tr w:rsidR="00FB5EC5" w:rsidRPr="00C409A1" w:rsidTr="00CE7269">
        <w:tc>
          <w:tcPr>
            <w:tcW w:w="5813" w:type="dxa"/>
            <w:shd w:val="clear" w:color="auto" w:fill="auto"/>
          </w:tcPr>
          <w:p w:rsidR="00FB5EC5" w:rsidRPr="00C409A1" w:rsidRDefault="00FB5EC5" w:rsidP="00924509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C409A1">
              <w:rPr>
                <w:rFonts w:cs="Arial"/>
                <w:sz w:val="20"/>
                <w:szCs w:val="20"/>
              </w:rPr>
              <w:t>Die drei literarischen Gattungen: Epik, Drama, Lyrik – Definition und Beispiele</w:t>
            </w:r>
          </w:p>
        </w:tc>
        <w:tc>
          <w:tcPr>
            <w:tcW w:w="1406" w:type="dxa"/>
          </w:tcPr>
          <w:p w:rsidR="00FB5EC5" w:rsidRPr="00C409A1" w:rsidRDefault="00FB5EC5" w:rsidP="00CE72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19.03.</w:t>
            </w:r>
            <w:r w:rsidR="004C625F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2671" w:type="dxa"/>
          </w:tcPr>
          <w:p w:rsidR="00FB5EC5" w:rsidRPr="00C409A1" w:rsidRDefault="00FB5EC5" w:rsidP="00CE72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Noël Hässig</w:t>
            </w:r>
          </w:p>
        </w:tc>
      </w:tr>
      <w:tr w:rsidR="00FB5EC5" w:rsidRPr="00C409A1" w:rsidTr="00CE7269">
        <w:tc>
          <w:tcPr>
            <w:tcW w:w="5813" w:type="dxa"/>
            <w:shd w:val="clear" w:color="auto" w:fill="auto"/>
          </w:tcPr>
          <w:p w:rsidR="00FB5EC5" w:rsidRPr="00C409A1" w:rsidRDefault="00FB5EC5" w:rsidP="00924509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C409A1">
              <w:rPr>
                <w:rFonts w:cs="Arial"/>
                <w:sz w:val="20"/>
                <w:szCs w:val="20"/>
              </w:rPr>
              <w:t>Der Roman: Definition(en), typische Beispiele</w:t>
            </w:r>
          </w:p>
        </w:tc>
        <w:tc>
          <w:tcPr>
            <w:tcW w:w="1406" w:type="dxa"/>
          </w:tcPr>
          <w:p w:rsidR="00FB5EC5" w:rsidRPr="00C409A1" w:rsidRDefault="00FB5EC5" w:rsidP="00CE72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19.03.19</w:t>
            </w:r>
          </w:p>
        </w:tc>
        <w:tc>
          <w:tcPr>
            <w:tcW w:w="2671" w:type="dxa"/>
          </w:tcPr>
          <w:p w:rsidR="00FB5EC5" w:rsidRPr="00C409A1" w:rsidRDefault="00FB5EC5" w:rsidP="00CE7269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Izer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Sadiku</w:t>
            </w:r>
          </w:p>
        </w:tc>
      </w:tr>
      <w:tr w:rsidR="00FB5EC5" w:rsidRPr="00C409A1" w:rsidTr="00CE7269">
        <w:tc>
          <w:tcPr>
            <w:tcW w:w="5813" w:type="dxa"/>
            <w:shd w:val="clear" w:color="auto" w:fill="auto"/>
          </w:tcPr>
          <w:p w:rsidR="00FB5EC5" w:rsidRPr="00C409A1" w:rsidRDefault="00FB5EC5" w:rsidP="005D69EA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C409A1">
              <w:rPr>
                <w:rFonts w:cs="Arial"/>
                <w:sz w:val="20"/>
                <w:szCs w:val="20"/>
              </w:rPr>
              <w:t>Die Erzählperspektive (Erzählerformen): Definition(en), typische Beispiele</w:t>
            </w:r>
          </w:p>
        </w:tc>
        <w:tc>
          <w:tcPr>
            <w:tcW w:w="1406" w:type="dxa"/>
          </w:tcPr>
          <w:p w:rsidR="00FB5EC5" w:rsidRPr="00C409A1" w:rsidRDefault="00FB5EC5" w:rsidP="00CE72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19.03.19</w:t>
            </w:r>
          </w:p>
        </w:tc>
        <w:tc>
          <w:tcPr>
            <w:tcW w:w="2671" w:type="dxa"/>
          </w:tcPr>
          <w:p w:rsidR="00FB5EC5" w:rsidRPr="00C409A1" w:rsidRDefault="00FB5EC5" w:rsidP="00CE72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Brian Schönenberger</w:t>
            </w:r>
          </w:p>
        </w:tc>
      </w:tr>
      <w:tr w:rsidR="00FB5EC5" w:rsidRPr="00C409A1" w:rsidTr="00CE7269">
        <w:tc>
          <w:tcPr>
            <w:tcW w:w="5813" w:type="dxa"/>
            <w:shd w:val="clear" w:color="auto" w:fill="auto"/>
          </w:tcPr>
          <w:p w:rsidR="00FB5EC5" w:rsidRPr="004800F1" w:rsidRDefault="00FB5EC5" w:rsidP="00DC15A4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  <w:highlight w:val="yellow"/>
              </w:rPr>
            </w:pPr>
            <w:r w:rsidRPr="004800F1">
              <w:rPr>
                <w:rFonts w:cs="Arial"/>
                <w:sz w:val="20"/>
                <w:szCs w:val="20"/>
                <w:highlight w:val="yellow"/>
              </w:rPr>
              <w:t>Literaturepoche Romantik: typische und zentrale Elemente, Beispiele</w:t>
            </w:r>
          </w:p>
        </w:tc>
        <w:tc>
          <w:tcPr>
            <w:tcW w:w="1406" w:type="dxa"/>
          </w:tcPr>
          <w:p w:rsidR="00FB5EC5" w:rsidRPr="004800F1" w:rsidRDefault="00FB5EC5" w:rsidP="00CE7269">
            <w:pPr>
              <w:rPr>
                <w:rFonts w:cs="Arial"/>
                <w:sz w:val="20"/>
                <w:szCs w:val="20"/>
                <w:highlight w:val="yellow"/>
              </w:rPr>
            </w:pPr>
            <w:r w:rsidRPr="004800F1">
              <w:rPr>
                <w:rFonts w:cs="Arial"/>
                <w:sz w:val="20"/>
                <w:szCs w:val="20"/>
                <w:highlight w:val="yellow"/>
              </w:rPr>
              <w:t>19.03.19</w:t>
            </w:r>
          </w:p>
        </w:tc>
        <w:tc>
          <w:tcPr>
            <w:tcW w:w="2671" w:type="dxa"/>
          </w:tcPr>
          <w:p w:rsidR="00FB5EC5" w:rsidRPr="004800F1" w:rsidRDefault="00FB5EC5" w:rsidP="00CE7269">
            <w:pPr>
              <w:rPr>
                <w:rFonts w:cs="Arial"/>
                <w:sz w:val="20"/>
                <w:szCs w:val="20"/>
                <w:highlight w:val="yellow"/>
              </w:rPr>
            </w:pPr>
            <w:r w:rsidRPr="004800F1">
              <w:rPr>
                <w:rFonts w:cs="Arial"/>
                <w:sz w:val="20"/>
                <w:szCs w:val="20"/>
                <w:highlight w:val="yellow"/>
              </w:rPr>
              <w:t>Luca Schäfli</w:t>
            </w:r>
          </w:p>
        </w:tc>
      </w:tr>
      <w:tr w:rsidR="00FB5EC5" w:rsidRPr="00C409A1" w:rsidTr="00CE7269"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EC5" w:rsidRPr="00C409A1" w:rsidRDefault="00FB5EC5" w:rsidP="00DC15A4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C409A1">
              <w:rPr>
                <w:rFonts w:cs="Arial"/>
                <w:sz w:val="20"/>
                <w:szCs w:val="20"/>
              </w:rPr>
              <w:t>Der Essay (Aufsatz)</w:t>
            </w:r>
            <w:r>
              <w:rPr>
                <w:rFonts w:cs="Arial"/>
                <w:sz w:val="20"/>
                <w:szCs w:val="20"/>
              </w:rPr>
              <w:t>: Definition und Beispiele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EC5" w:rsidRPr="00C409A1" w:rsidRDefault="00FB5EC5" w:rsidP="00CE72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19.03.19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EC5" w:rsidRPr="00C409A1" w:rsidRDefault="00FB5EC5" w:rsidP="00CE72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Jérôme Viel</w:t>
            </w:r>
          </w:p>
        </w:tc>
      </w:tr>
      <w:tr w:rsidR="00FB5EC5" w:rsidRPr="00C409A1" w:rsidTr="00CE7269">
        <w:tc>
          <w:tcPr>
            <w:tcW w:w="5813" w:type="dxa"/>
            <w:shd w:val="clear" w:color="auto" w:fill="auto"/>
          </w:tcPr>
          <w:p w:rsidR="00FB5EC5" w:rsidRPr="00C409A1" w:rsidRDefault="00FB5EC5" w:rsidP="00924509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C409A1">
              <w:rPr>
                <w:rFonts w:cs="Arial"/>
                <w:sz w:val="20"/>
                <w:szCs w:val="20"/>
              </w:rPr>
              <w:t>Die Präsentation: Tipps und Regeln</w:t>
            </w:r>
          </w:p>
        </w:tc>
        <w:tc>
          <w:tcPr>
            <w:tcW w:w="1406" w:type="dxa"/>
          </w:tcPr>
          <w:p w:rsidR="00FB5EC5" w:rsidRPr="00C409A1" w:rsidRDefault="00FB5EC5" w:rsidP="00CE72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26.03.19</w:t>
            </w:r>
          </w:p>
        </w:tc>
        <w:tc>
          <w:tcPr>
            <w:tcW w:w="2671" w:type="dxa"/>
          </w:tcPr>
          <w:p w:rsidR="00FB5EC5" w:rsidRPr="00C409A1" w:rsidRDefault="00FB5EC5" w:rsidP="00CE72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Cyril Suter</w:t>
            </w:r>
          </w:p>
        </w:tc>
      </w:tr>
      <w:tr w:rsidR="00FB5EC5" w:rsidRPr="00C409A1" w:rsidTr="0019126C">
        <w:tc>
          <w:tcPr>
            <w:tcW w:w="5813" w:type="dxa"/>
            <w:shd w:val="clear" w:color="auto" w:fill="auto"/>
          </w:tcPr>
          <w:p w:rsidR="00FB5EC5" w:rsidRPr="00C409A1" w:rsidRDefault="00FB5EC5" w:rsidP="0019126C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C409A1">
              <w:rPr>
                <w:rFonts w:cs="Arial"/>
                <w:sz w:val="20"/>
                <w:szCs w:val="20"/>
              </w:rPr>
              <w:t>Das Drama (Theater): Definition(en), typische Beispiele</w:t>
            </w:r>
          </w:p>
        </w:tc>
        <w:tc>
          <w:tcPr>
            <w:tcW w:w="1406" w:type="dxa"/>
          </w:tcPr>
          <w:p w:rsidR="00FB5EC5" w:rsidRPr="00C409A1" w:rsidRDefault="00FB5EC5" w:rsidP="001912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26.03.19</w:t>
            </w:r>
          </w:p>
        </w:tc>
        <w:tc>
          <w:tcPr>
            <w:tcW w:w="2671" w:type="dxa"/>
          </w:tcPr>
          <w:p w:rsidR="00FB5EC5" w:rsidRPr="00C409A1" w:rsidRDefault="00FB5EC5" w:rsidP="001912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Jan </w:t>
            </w:r>
            <w:proofErr w:type="spellStart"/>
            <w:r>
              <w:rPr>
                <w:rFonts w:cs="Arial"/>
                <w:sz w:val="20"/>
                <w:szCs w:val="20"/>
              </w:rPr>
              <w:t>Wertli</w:t>
            </w:r>
            <w:proofErr w:type="spellEnd"/>
          </w:p>
        </w:tc>
      </w:tr>
      <w:tr w:rsidR="00FB5EC5" w:rsidRPr="00C409A1" w:rsidTr="00CE7269">
        <w:tc>
          <w:tcPr>
            <w:tcW w:w="5813" w:type="dxa"/>
            <w:shd w:val="clear" w:color="auto" w:fill="auto"/>
          </w:tcPr>
          <w:p w:rsidR="00FB5EC5" w:rsidRPr="00C409A1" w:rsidRDefault="00FB5EC5" w:rsidP="004041B5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bookmarkStart w:id="0" w:name="_GoBack" w:colFirst="0" w:colLast="2"/>
            <w:r w:rsidRPr="00C409A1">
              <w:rPr>
                <w:rFonts w:cs="Arial"/>
                <w:sz w:val="20"/>
                <w:szCs w:val="20"/>
              </w:rPr>
              <w:t>Die Literaturinterpretation: Interpretationsfragen/-Modelle (12-Punkte-Analyse)</w:t>
            </w:r>
          </w:p>
        </w:tc>
        <w:tc>
          <w:tcPr>
            <w:tcW w:w="1406" w:type="dxa"/>
          </w:tcPr>
          <w:p w:rsidR="00FB5EC5" w:rsidRPr="00C409A1" w:rsidRDefault="00FB5EC5" w:rsidP="00CE72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26.03.19</w:t>
            </w:r>
          </w:p>
        </w:tc>
        <w:tc>
          <w:tcPr>
            <w:tcW w:w="2671" w:type="dxa"/>
          </w:tcPr>
          <w:p w:rsidR="00FB5EC5" w:rsidRPr="00C409A1" w:rsidRDefault="00FB5EC5" w:rsidP="00CE72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Nico Müller</w:t>
            </w:r>
          </w:p>
        </w:tc>
      </w:tr>
      <w:bookmarkEnd w:id="0"/>
      <w:tr w:rsidR="00FB5EC5" w:rsidRPr="00C409A1" w:rsidTr="00CE7269">
        <w:tc>
          <w:tcPr>
            <w:tcW w:w="5813" w:type="dxa"/>
            <w:shd w:val="clear" w:color="auto" w:fill="auto"/>
          </w:tcPr>
          <w:p w:rsidR="00FB5EC5" w:rsidRPr="00C409A1" w:rsidRDefault="00FB5EC5" w:rsidP="00A836B1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C409A1">
              <w:rPr>
                <w:rFonts w:cs="Arial"/>
                <w:sz w:val="20"/>
                <w:szCs w:val="20"/>
              </w:rPr>
              <w:t>Das Thema und das Motiv: Definition; typische Beispiele</w:t>
            </w:r>
          </w:p>
        </w:tc>
        <w:tc>
          <w:tcPr>
            <w:tcW w:w="1406" w:type="dxa"/>
          </w:tcPr>
          <w:p w:rsidR="00FB5EC5" w:rsidRPr="00C409A1" w:rsidRDefault="00FB5EC5" w:rsidP="00CE72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26.03.19</w:t>
            </w:r>
          </w:p>
        </w:tc>
        <w:tc>
          <w:tcPr>
            <w:tcW w:w="2671" w:type="dxa"/>
          </w:tcPr>
          <w:p w:rsidR="00FB5EC5" w:rsidRPr="00C409A1" w:rsidRDefault="00FB5EC5" w:rsidP="00CE72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Fabian Wälti</w:t>
            </w:r>
          </w:p>
        </w:tc>
      </w:tr>
      <w:tr w:rsidR="00FB5EC5" w:rsidRPr="00C409A1" w:rsidTr="00CE7269">
        <w:tc>
          <w:tcPr>
            <w:tcW w:w="5813" w:type="dxa"/>
            <w:shd w:val="clear" w:color="auto" w:fill="auto"/>
          </w:tcPr>
          <w:p w:rsidR="00FB5EC5" w:rsidRPr="00C409A1" w:rsidRDefault="00FB5EC5" w:rsidP="008B2F81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C409A1">
              <w:rPr>
                <w:rFonts w:cs="Arial"/>
                <w:sz w:val="20"/>
                <w:szCs w:val="20"/>
              </w:rPr>
              <w:t>Raum und Zeit in der Epik: Möglichkeiten der Darstellung, Wirkung, Beispiele</w:t>
            </w:r>
          </w:p>
        </w:tc>
        <w:tc>
          <w:tcPr>
            <w:tcW w:w="1406" w:type="dxa"/>
          </w:tcPr>
          <w:p w:rsidR="00FB5EC5" w:rsidRPr="00C409A1" w:rsidRDefault="00FB5EC5" w:rsidP="00CE72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26.03.19</w:t>
            </w:r>
          </w:p>
        </w:tc>
        <w:tc>
          <w:tcPr>
            <w:tcW w:w="2671" w:type="dxa"/>
          </w:tcPr>
          <w:p w:rsidR="00FB5EC5" w:rsidRPr="00C409A1" w:rsidRDefault="00FB5EC5" w:rsidP="00CE72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Simon Rohrer</w:t>
            </w:r>
          </w:p>
        </w:tc>
      </w:tr>
      <w:tr w:rsidR="00FB5EC5" w:rsidRPr="00C409A1" w:rsidTr="00CE7269">
        <w:trPr>
          <w:trHeight w:val="229"/>
        </w:trPr>
        <w:tc>
          <w:tcPr>
            <w:tcW w:w="5813" w:type="dxa"/>
            <w:shd w:val="clear" w:color="auto" w:fill="auto"/>
          </w:tcPr>
          <w:p w:rsidR="00FB5EC5" w:rsidRPr="00C409A1" w:rsidRDefault="00FB5EC5" w:rsidP="00DC15A4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C409A1">
              <w:rPr>
                <w:rFonts w:cs="Arial"/>
                <w:sz w:val="20"/>
                <w:szCs w:val="20"/>
              </w:rPr>
              <w:t>Literaturepoche Kriegszeit und Zwischenkriegszeit: typische und zentrale Elemente, Beispiele</w:t>
            </w:r>
          </w:p>
        </w:tc>
        <w:tc>
          <w:tcPr>
            <w:tcW w:w="1406" w:type="dxa"/>
          </w:tcPr>
          <w:p w:rsidR="00FB5EC5" w:rsidRPr="00C409A1" w:rsidRDefault="00FB5EC5" w:rsidP="00CE72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26.03.19</w:t>
            </w:r>
          </w:p>
        </w:tc>
        <w:tc>
          <w:tcPr>
            <w:tcW w:w="2671" w:type="dxa"/>
          </w:tcPr>
          <w:p w:rsidR="00FB5EC5" w:rsidRPr="00C409A1" w:rsidRDefault="00FB5EC5" w:rsidP="00CE72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Noah Loos</w:t>
            </w:r>
          </w:p>
        </w:tc>
      </w:tr>
      <w:tr w:rsidR="00FB5EC5" w:rsidRPr="00C409A1" w:rsidTr="00CE7269">
        <w:trPr>
          <w:trHeight w:val="229"/>
        </w:trPr>
        <w:tc>
          <w:tcPr>
            <w:tcW w:w="5813" w:type="dxa"/>
            <w:shd w:val="clear" w:color="auto" w:fill="auto"/>
          </w:tcPr>
          <w:p w:rsidR="00FB5EC5" w:rsidRPr="00C409A1" w:rsidRDefault="00FB5EC5" w:rsidP="00DC15A4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C409A1">
              <w:rPr>
                <w:rFonts w:cs="Arial"/>
                <w:sz w:val="20"/>
                <w:szCs w:val="20"/>
              </w:rPr>
              <w:t>Die Kommaregeln und Zeichensetzung: wichtigste Regeln und Beispiele</w:t>
            </w:r>
          </w:p>
        </w:tc>
        <w:tc>
          <w:tcPr>
            <w:tcW w:w="1406" w:type="dxa"/>
          </w:tcPr>
          <w:p w:rsidR="00FB5EC5" w:rsidRPr="00C409A1" w:rsidRDefault="00FB5EC5" w:rsidP="00CE72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26.03.19</w:t>
            </w:r>
          </w:p>
        </w:tc>
        <w:tc>
          <w:tcPr>
            <w:tcW w:w="2671" w:type="dxa"/>
          </w:tcPr>
          <w:p w:rsidR="00FB5EC5" w:rsidRPr="00C409A1" w:rsidRDefault="00FB5EC5" w:rsidP="00CE72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Yanick Speck</w:t>
            </w:r>
          </w:p>
        </w:tc>
      </w:tr>
      <w:tr w:rsidR="00FB5EC5" w:rsidRPr="00C409A1" w:rsidTr="00CE7269">
        <w:tc>
          <w:tcPr>
            <w:tcW w:w="5813" w:type="dxa"/>
            <w:shd w:val="clear" w:color="auto" w:fill="auto"/>
          </w:tcPr>
          <w:p w:rsidR="00FB5EC5" w:rsidRPr="00C409A1" w:rsidRDefault="00FB5EC5" w:rsidP="00DC15A4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C409A1">
              <w:rPr>
                <w:rFonts w:cs="Arial"/>
                <w:sz w:val="20"/>
                <w:szCs w:val="20"/>
              </w:rPr>
              <w:t>Die Erörterung (linear/dialektisch)</w:t>
            </w:r>
            <w:r>
              <w:rPr>
                <w:rFonts w:cs="Arial"/>
                <w:sz w:val="20"/>
                <w:szCs w:val="20"/>
              </w:rPr>
              <w:t>: Definition und Beispiele</w:t>
            </w:r>
          </w:p>
        </w:tc>
        <w:tc>
          <w:tcPr>
            <w:tcW w:w="1406" w:type="dxa"/>
          </w:tcPr>
          <w:p w:rsidR="00FB5EC5" w:rsidRPr="00C409A1" w:rsidRDefault="00FB5EC5" w:rsidP="00CE72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26.03.19</w:t>
            </w:r>
          </w:p>
        </w:tc>
        <w:tc>
          <w:tcPr>
            <w:tcW w:w="2671" w:type="dxa"/>
          </w:tcPr>
          <w:p w:rsidR="00FB5EC5" w:rsidRPr="00C409A1" w:rsidRDefault="00FB5EC5" w:rsidP="00CE72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Joshua Stutz</w:t>
            </w:r>
          </w:p>
        </w:tc>
      </w:tr>
      <w:tr w:rsidR="00FB5EC5" w:rsidRPr="00C409A1" w:rsidTr="00CE7269"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5EC5" w:rsidRPr="00C409A1" w:rsidRDefault="00FB5EC5" w:rsidP="00DC15A4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Die Erzählung/der </w:t>
            </w:r>
            <w:r w:rsidRPr="00C409A1">
              <w:rPr>
                <w:rFonts w:cs="Arial"/>
                <w:sz w:val="20"/>
                <w:szCs w:val="20"/>
              </w:rPr>
              <w:t>Fantasieaufsatz</w:t>
            </w:r>
            <w:r>
              <w:rPr>
                <w:rFonts w:cs="Arial"/>
                <w:sz w:val="20"/>
                <w:szCs w:val="20"/>
              </w:rPr>
              <w:t>: Definition und Beispiele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EC5" w:rsidRPr="00C409A1" w:rsidRDefault="00FB5EC5" w:rsidP="00CE72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26.03.19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EC5" w:rsidRPr="00C409A1" w:rsidRDefault="00FB5EC5" w:rsidP="00CE72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Samuel Wicki</w:t>
            </w:r>
          </w:p>
        </w:tc>
      </w:tr>
      <w:tr w:rsidR="00FB5EC5" w:rsidRPr="00C409A1" w:rsidTr="00CE7269">
        <w:tc>
          <w:tcPr>
            <w:tcW w:w="5813" w:type="dxa"/>
            <w:shd w:val="clear" w:color="auto" w:fill="auto"/>
          </w:tcPr>
          <w:p w:rsidR="00FB5EC5" w:rsidRPr="00C409A1" w:rsidRDefault="00FB5EC5" w:rsidP="00924509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C409A1">
              <w:rPr>
                <w:rFonts w:cs="Arial"/>
                <w:sz w:val="20"/>
                <w:szCs w:val="20"/>
              </w:rPr>
              <w:t>Die Kurzgeschichte: Definition(en), typische Beispiele</w:t>
            </w:r>
          </w:p>
        </w:tc>
        <w:tc>
          <w:tcPr>
            <w:tcW w:w="1406" w:type="dxa"/>
          </w:tcPr>
          <w:p w:rsidR="00FB5EC5" w:rsidRPr="00C409A1" w:rsidRDefault="00FB5EC5" w:rsidP="00CE72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02.04.19</w:t>
            </w:r>
          </w:p>
        </w:tc>
        <w:tc>
          <w:tcPr>
            <w:tcW w:w="2671" w:type="dxa"/>
          </w:tcPr>
          <w:p w:rsidR="00FB5EC5" w:rsidRPr="00C409A1" w:rsidRDefault="00FB5EC5" w:rsidP="00CE72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Alex </w:t>
            </w:r>
            <w:proofErr w:type="spellStart"/>
            <w:r>
              <w:rPr>
                <w:rFonts w:cs="Arial"/>
                <w:sz w:val="20"/>
                <w:szCs w:val="20"/>
              </w:rPr>
              <w:t>Wälker</w:t>
            </w:r>
            <w:proofErr w:type="spellEnd"/>
          </w:p>
        </w:tc>
      </w:tr>
      <w:tr w:rsidR="00FB5EC5" w:rsidRPr="00C409A1" w:rsidTr="00CE7269">
        <w:trPr>
          <w:trHeight w:val="229"/>
        </w:trPr>
        <w:tc>
          <w:tcPr>
            <w:tcW w:w="5813" w:type="dxa"/>
            <w:shd w:val="clear" w:color="auto" w:fill="auto"/>
          </w:tcPr>
          <w:p w:rsidR="00FB5EC5" w:rsidRPr="00C409A1" w:rsidRDefault="00FB5EC5" w:rsidP="00DC15A4">
            <w:pPr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C409A1">
              <w:rPr>
                <w:rFonts w:cs="Arial"/>
                <w:sz w:val="20"/>
                <w:szCs w:val="20"/>
              </w:rPr>
              <w:t>Nachkriegs- und Gegenwartsliteratur: typische und zentrale Elemente, Beispiele</w:t>
            </w:r>
          </w:p>
        </w:tc>
        <w:tc>
          <w:tcPr>
            <w:tcW w:w="1406" w:type="dxa"/>
          </w:tcPr>
          <w:p w:rsidR="00FB5EC5" w:rsidRPr="00C409A1" w:rsidRDefault="00FB5EC5" w:rsidP="00CE72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02.04.19</w:t>
            </w:r>
          </w:p>
        </w:tc>
        <w:tc>
          <w:tcPr>
            <w:tcW w:w="2671" w:type="dxa"/>
          </w:tcPr>
          <w:p w:rsidR="00FB5EC5" w:rsidRPr="00C409A1" w:rsidRDefault="00FB5EC5" w:rsidP="00CE72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Siro </w:t>
            </w:r>
            <w:proofErr w:type="spellStart"/>
            <w:r>
              <w:rPr>
                <w:rFonts w:cs="Arial"/>
                <w:sz w:val="20"/>
                <w:szCs w:val="20"/>
              </w:rPr>
              <w:t>Guarascio</w:t>
            </w:r>
            <w:proofErr w:type="spellEnd"/>
          </w:p>
        </w:tc>
      </w:tr>
    </w:tbl>
    <w:p w:rsidR="00907908" w:rsidRDefault="00907908" w:rsidP="000A1FF2">
      <w:pPr>
        <w:rPr>
          <w:rFonts w:cs="Arial"/>
          <w:sz w:val="22"/>
          <w:szCs w:val="22"/>
        </w:rPr>
      </w:pPr>
    </w:p>
    <w:p w:rsidR="00C409A1" w:rsidRPr="00907908" w:rsidRDefault="00907908" w:rsidP="00907908">
      <w:pPr>
        <w:pStyle w:val="Listenabsatz"/>
        <w:numPr>
          <w:ilvl w:val="0"/>
          <w:numId w:val="10"/>
        </w:numPr>
        <w:rPr>
          <w:rFonts w:cs="Arial"/>
          <w:sz w:val="22"/>
          <w:szCs w:val="22"/>
        </w:rPr>
      </w:pPr>
      <w:r w:rsidRPr="00907908">
        <w:rPr>
          <w:rFonts w:cs="Arial"/>
          <w:szCs w:val="22"/>
        </w:rPr>
        <w:t>Die Themen werden Ihnen zugelost. Die Präsentationen finden</w:t>
      </w:r>
      <w:r w:rsidR="001B40CF">
        <w:rPr>
          <w:rFonts w:cs="Arial"/>
          <w:szCs w:val="22"/>
        </w:rPr>
        <w:t xml:space="preserve"> dementsprechend</w:t>
      </w:r>
      <w:r w:rsidRPr="00907908">
        <w:rPr>
          <w:rFonts w:cs="Arial"/>
          <w:szCs w:val="22"/>
        </w:rPr>
        <w:t xml:space="preserve"> chronologisch am </w:t>
      </w:r>
      <w:r w:rsidR="0045480E" w:rsidRPr="00B474D4">
        <w:rPr>
          <w:rFonts w:cs="Arial"/>
          <w:b/>
          <w:szCs w:val="22"/>
          <w:highlight w:val="green"/>
        </w:rPr>
        <w:t xml:space="preserve">12. / </w:t>
      </w:r>
      <w:r w:rsidRPr="00B474D4">
        <w:rPr>
          <w:rFonts w:cs="Arial"/>
          <w:b/>
          <w:szCs w:val="22"/>
          <w:highlight w:val="green"/>
        </w:rPr>
        <w:t xml:space="preserve">19. </w:t>
      </w:r>
      <w:r w:rsidR="00B474D4" w:rsidRPr="00B474D4">
        <w:rPr>
          <w:rFonts w:cs="Arial"/>
          <w:b/>
          <w:szCs w:val="22"/>
          <w:highlight w:val="green"/>
        </w:rPr>
        <w:t xml:space="preserve">/ </w:t>
      </w:r>
      <w:r w:rsidRPr="00B474D4">
        <w:rPr>
          <w:rFonts w:cs="Arial"/>
          <w:b/>
          <w:szCs w:val="22"/>
          <w:highlight w:val="green"/>
        </w:rPr>
        <w:t xml:space="preserve">26. März </w:t>
      </w:r>
      <w:r w:rsidRPr="00907908">
        <w:rPr>
          <w:rFonts w:cs="Arial"/>
          <w:b/>
          <w:szCs w:val="22"/>
          <w:highlight w:val="green"/>
        </w:rPr>
        <w:t>2019</w:t>
      </w:r>
      <w:r w:rsidR="00B474D4">
        <w:rPr>
          <w:rFonts w:cs="Arial"/>
          <w:b/>
          <w:szCs w:val="22"/>
          <w:highlight w:val="green"/>
        </w:rPr>
        <w:t xml:space="preserve"> (2. April)</w:t>
      </w:r>
      <w:r w:rsidRPr="00907908">
        <w:rPr>
          <w:rFonts w:cs="Arial"/>
          <w:szCs w:val="22"/>
        </w:rPr>
        <w:t xml:space="preserve"> statt.  </w:t>
      </w:r>
      <w:r w:rsidR="00C409A1" w:rsidRPr="00907908">
        <w:rPr>
          <w:rFonts w:cs="Arial"/>
          <w:sz w:val="22"/>
          <w:szCs w:val="22"/>
        </w:rPr>
        <w:br w:type="page"/>
      </w:r>
    </w:p>
    <w:p w:rsidR="00260076" w:rsidRPr="00907908" w:rsidRDefault="00C67D5F" w:rsidP="000A1FF2">
      <w:pPr>
        <w:rPr>
          <w:rFonts w:cs="Arial"/>
          <w:b/>
          <w:sz w:val="22"/>
          <w:szCs w:val="22"/>
          <w:u w:val="single"/>
        </w:rPr>
      </w:pPr>
      <w:r w:rsidRPr="00907908">
        <w:rPr>
          <w:rFonts w:cs="Arial"/>
          <w:b/>
          <w:sz w:val="22"/>
          <w:szCs w:val="22"/>
          <w:u w:val="single"/>
        </w:rPr>
        <w:lastRenderedPageBreak/>
        <w:t>Bedingungen</w:t>
      </w:r>
      <w:r w:rsidR="00260076" w:rsidRPr="00907908">
        <w:rPr>
          <w:rFonts w:cs="Arial"/>
          <w:b/>
          <w:sz w:val="22"/>
          <w:szCs w:val="22"/>
          <w:u w:val="single"/>
        </w:rPr>
        <w:t>:</w:t>
      </w:r>
    </w:p>
    <w:p w:rsidR="00F273B5" w:rsidRPr="00907908" w:rsidRDefault="00F273B5" w:rsidP="000A1FF2">
      <w:pPr>
        <w:rPr>
          <w:rFonts w:cs="Arial"/>
          <w:b/>
          <w:sz w:val="22"/>
          <w:szCs w:val="22"/>
          <w:u w:val="single"/>
        </w:rPr>
      </w:pPr>
    </w:p>
    <w:p w:rsidR="00F273B5" w:rsidRPr="00907908" w:rsidRDefault="004C04F7" w:rsidP="000A1FF2">
      <w:pPr>
        <w:rPr>
          <w:rFonts w:cs="Arial"/>
          <w:sz w:val="22"/>
          <w:szCs w:val="22"/>
        </w:rPr>
      </w:pPr>
      <w:r w:rsidRPr="00907908">
        <w:rPr>
          <w:rFonts w:cs="Arial"/>
          <w:sz w:val="22"/>
          <w:szCs w:val="22"/>
        </w:rPr>
        <w:t>Die Bedingungen sind g</w:t>
      </w:r>
      <w:r w:rsidR="00C91CB4" w:rsidRPr="00907908">
        <w:rPr>
          <w:rFonts w:cs="Arial"/>
          <w:sz w:val="22"/>
          <w:szCs w:val="22"/>
        </w:rPr>
        <w:t xml:space="preserve">rundsätzlich </w:t>
      </w:r>
      <w:r w:rsidRPr="00907908">
        <w:rPr>
          <w:rFonts w:cs="Arial"/>
          <w:sz w:val="22"/>
          <w:szCs w:val="22"/>
        </w:rPr>
        <w:t xml:space="preserve">gleich </w:t>
      </w:r>
      <w:r w:rsidR="00C91CB4" w:rsidRPr="00907908">
        <w:rPr>
          <w:rFonts w:cs="Arial"/>
          <w:sz w:val="22"/>
          <w:szCs w:val="22"/>
        </w:rPr>
        <w:t>wie bei der mündlichen Maturaprüfung</w:t>
      </w:r>
      <w:r w:rsidR="008763BB" w:rsidRPr="00907908">
        <w:rPr>
          <w:rFonts w:cs="Arial"/>
          <w:sz w:val="22"/>
          <w:szCs w:val="22"/>
        </w:rPr>
        <w:t>:</w:t>
      </w:r>
    </w:p>
    <w:p w:rsidR="00644F96" w:rsidRPr="00907908" w:rsidRDefault="00C91CB4" w:rsidP="000A1FF2">
      <w:pPr>
        <w:numPr>
          <w:ilvl w:val="0"/>
          <w:numId w:val="7"/>
        </w:numPr>
        <w:ind w:hanging="357"/>
        <w:rPr>
          <w:rFonts w:cs="Arial"/>
          <w:sz w:val="22"/>
          <w:szCs w:val="22"/>
        </w:rPr>
      </w:pPr>
      <w:r w:rsidRPr="00907908">
        <w:rPr>
          <w:rFonts w:cs="Arial"/>
          <w:sz w:val="22"/>
          <w:szCs w:val="22"/>
        </w:rPr>
        <w:t>Dauer</w:t>
      </w:r>
      <w:r w:rsidR="00293281" w:rsidRPr="00907908">
        <w:rPr>
          <w:rFonts w:cs="Arial"/>
          <w:sz w:val="22"/>
          <w:szCs w:val="22"/>
        </w:rPr>
        <w:t xml:space="preserve"> des Referats</w:t>
      </w:r>
      <w:r w:rsidRPr="000C004B">
        <w:rPr>
          <w:rFonts w:cs="Arial"/>
          <w:sz w:val="22"/>
          <w:szCs w:val="22"/>
          <w:highlight w:val="yellow"/>
        </w:rPr>
        <w:t>: 6-8</w:t>
      </w:r>
      <w:r w:rsidRPr="00907908">
        <w:rPr>
          <w:rFonts w:cs="Arial"/>
          <w:sz w:val="22"/>
          <w:szCs w:val="22"/>
        </w:rPr>
        <w:t xml:space="preserve"> Minuten</w:t>
      </w:r>
      <w:r w:rsidR="00413F69" w:rsidRPr="00907908">
        <w:rPr>
          <w:rFonts w:cs="Arial"/>
          <w:sz w:val="22"/>
          <w:szCs w:val="22"/>
        </w:rPr>
        <w:t>, inklusive mindestens einer Leitfrage</w:t>
      </w:r>
    </w:p>
    <w:p w:rsidR="00C91CB4" w:rsidRPr="00907908" w:rsidRDefault="004C04F7" w:rsidP="000A1FF2">
      <w:pPr>
        <w:numPr>
          <w:ilvl w:val="0"/>
          <w:numId w:val="7"/>
        </w:numPr>
        <w:ind w:hanging="357"/>
        <w:rPr>
          <w:rFonts w:cs="Arial"/>
          <w:sz w:val="22"/>
          <w:szCs w:val="22"/>
        </w:rPr>
      </w:pPr>
      <w:r w:rsidRPr="00907908">
        <w:rPr>
          <w:rFonts w:cs="Arial"/>
          <w:sz w:val="22"/>
          <w:szCs w:val="22"/>
        </w:rPr>
        <w:t xml:space="preserve">Abgabe des Referats auf </w:t>
      </w:r>
      <w:r w:rsidRPr="00907908">
        <w:rPr>
          <w:rFonts w:cs="Arial"/>
          <w:b/>
          <w:sz w:val="22"/>
          <w:szCs w:val="22"/>
        </w:rPr>
        <w:t>Handzetteln</w:t>
      </w:r>
      <w:r w:rsidR="00335760" w:rsidRPr="00907908">
        <w:rPr>
          <w:rFonts w:cs="Arial"/>
          <w:sz w:val="22"/>
          <w:szCs w:val="22"/>
        </w:rPr>
        <w:t xml:space="preserve"> (6 Folien pro Seite</w:t>
      </w:r>
      <w:r w:rsidR="00293281" w:rsidRPr="00907908">
        <w:rPr>
          <w:rFonts w:cs="Arial"/>
          <w:sz w:val="22"/>
          <w:szCs w:val="22"/>
        </w:rPr>
        <w:t xml:space="preserve"> – doppelseitig bedruckt</w:t>
      </w:r>
      <w:r w:rsidR="00335760" w:rsidRPr="00907908">
        <w:rPr>
          <w:rFonts w:cs="Arial"/>
          <w:sz w:val="22"/>
          <w:szCs w:val="22"/>
        </w:rPr>
        <w:t>)</w:t>
      </w:r>
      <w:r w:rsidR="00220390" w:rsidRPr="00907908">
        <w:rPr>
          <w:rFonts w:cs="Arial"/>
          <w:sz w:val="22"/>
          <w:szCs w:val="22"/>
        </w:rPr>
        <w:t xml:space="preserve"> und digital </w:t>
      </w:r>
      <w:r w:rsidR="009E7188" w:rsidRPr="00907908">
        <w:rPr>
          <w:rFonts w:cs="Arial"/>
          <w:sz w:val="22"/>
          <w:szCs w:val="22"/>
        </w:rPr>
        <w:t xml:space="preserve"> </w:t>
      </w:r>
      <w:r w:rsidR="009E7188" w:rsidRPr="00907908">
        <w:rPr>
          <w:rFonts w:cs="Arial"/>
          <w:sz w:val="22"/>
          <w:szCs w:val="22"/>
        </w:rPr>
        <w:sym w:font="Wingdings" w:char="F0E0"/>
      </w:r>
      <w:r w:rsidR="009E7188" w:rsidRPr="00907908">
        <w:rPr>
          <w:rFonts w:cs="Arial"/>
          <w:sz w:val="22"/>
          <w:szCs w:val="22"/>
        </w:rPr>
        <w:t xml:space="preserve"> </w:t>
      </w:r>
      <w:r w:rsidR="009E7188" w:rsidRPr="00907908">
        <w:rPr>
          <w:rFonts w:cs="Arial"/>
          <w:b/>
          <w:sz w:val="22"/>
          <w:szCs w:val="22"/>
        </w:rPr>
        <w:t>Upload auf Moodle</w:t>
      </w:r>
      <w:r w:rsidR="009E7188" w:rsidRPr="00907908">
        <w:rPr>
          <w:rFonts w:cs="Arial"/>
          <w:sz w:val="22"/>
          <w:szCs w:val="22"/>
        </w:rPr>
        <w:t xml:space="preserve"> in den entsprechenden Ordner, </w:t>
      </w:r>
      <w:r w:rsidR="009E7188" w:rsidRPr="00907908">
        <w:rPr>
          <w:rFonts w:cs="Arial"/>
          <w:b/>
          <w:sz w:val="22"/>
          <w:szCs w:val="22"/>
        </w:rPr>
        <w:t>VOR</w:t>
      </w:r>
      <w:r w:rsidR="009E7188" w:rsidRPr="00907908">
        <w:rPr>
          <w:rFonts w:cs="Arial"/>
          <w:sz w:val="22"/>
          <w:szCs w:val="22"/>
        </w:rPr>
        <w:t xml:space="preserve"> der Lektion und Präsentation</w:t>
      </w:r>
      <w:r w:rsidR="00EB2A3A" w:rsidRPr="00907908">
        <w:rPr>
          <w:rFonts w:cs="Arial"/>
          <w:sz w:val="22"/>
          <w:szCs w:val="22"/>
        </w:rPr>
        <w:t>. Die Handzettel sind jeweils spätestens direkt vor dem Referat abzugeben.</w:t>
      </w:r>
    </w:p>
    <w:p w:rsidR="00644F96" w:rsidRPr="00907908" w:rsidRDefault="00AD7689" w:rsidP="000A1FF2">
      <w:pPr>
        <w:numPr>
          <w:ilvl w:val="0"/>
          <w:numId w:val="7"/>
        </w:numPr>
        <w:ind w:hanging="357"/>
        <w:rPr>
          <w:rFonts w:cs="Arial"/>
          <w:b/>
          <w:sz w:val="22"/>
          <w:szCs w:val="22"/>
        </w:rPr>
      </w:pPr>
      <w:r w:rsidRPr="00907908">
        <w:rPr>
          <w:rFonts w:cs="Arial"/>
          <w:b/>
          <w:sz w:val="22"/>
          <w:szCs w:val="22"/>
        </w:rPr>
        <w:t>Fallnoten (maximal 3</w:t>
      </w:r>
      <w:r w:rsidR="0026376E" w:rsidRPr="00907908">
        <w:rPr>
          <w:rFonts w:cs="Arial"/>
          <w:b/>
          <w:sz w:val="22"/>
          <w:szCs w:val="22"/>
        </w:rPr>
        <w:t>.0</w:t>
      </w:r>
      <w:r w:rsidRPr="00907908">
        <w:rPr>
          <w:rFonts w:cs="Arial"/>
          <w:b/>
          <w:sz w:val="22"/>
          <w:szCs w:val="22"/>
        </w:rPr>
        <w:t>):</w:t>
      </w:r>
    </w:p>
    <w:p w:rsidR="00644F96" w:rsidRPr="00907908" w:rsidRDefault="009E7188" w:rsidP="000A1FF2">
      <w:pPr>
        <w:numPr>
          <w:ilvl w:val="1"/>
          <w:numId w:val="7"/>
        </w:numPr>
        <w:ind w:hanging="357"/>
        <w:rPr>
          <w:rFonts w:cs="Arial"/>
          <w:sz w:val="22"/>
          <w:szCs w:val="22"/>
        </w:rPr>
      </w:pPr>
      <w:r w:rsidRPr="00907908">
        <w:rPr>
          <w:rFonts w:cs="Arial"/>
          <w:sz w:val="22"/>
          <w:szCs w:val="22"/>
        </w:rPr>
        <w:t>w</w:t>
      </w:r>
      <w:r w:rsidR="00644F96" w:rsidRPr="00907908">
        <w:rPr>
          <w:rFonts w:cs="Arial"/>
          <w:sz w:val="22"/>
          <w:szCs w:val="22"/>
        </w:rPr>
        <w:t>enn jeman</w:t>
      </w:r>
      <w:r w:rsidR="00632F8F" w:rsidRPr="00907908">
        <w:rPr>
          <w:rFonts w:cs="Arial"/>
          <w:sz w:val="22"/>
          <w:szCs w:val="22"/>
        </w:rPr>
        <w:t>d weniger als 5 und länger als 10</w:t>
      </w:r>
      <w:r w:rsidRPr="00907908">
        <w:rPr>
          <w:rFonts w:cs="Arial"/>
          <w:sz w:val="22"/>
          <w:szCs w:val="22"/>
        </w:rPr>
        <w:t xml:space="preserve"> Minuten spricht</w:t>
      </w:r>
    </w:p>
    <w:p w:rsidR="00644F96" w:rsidRPr="00907908" w:rsidRDefault="00413F69" w:rsidP="000A1FF2">
      <w:pPr>
        <w:numPr>
          <w:ilvl w:val="1"/>
          <w:numId w:val="7"/>
        </w:numPr>
        <w:ind w:hanging="357"/>
        <w:rPr>
          <w:rFonts w:cs="Arial"/>
          <w:sz w:val="22"/>
          <w:szCs w:val="22"/>
        </w:rPr>
      </w:pPr>
      <w:r w:rsidRPr="00907908">
        <w:rPr>
          <w:rFonts w:cs="Arial"/>
          <w:sz w:val="22"/>
          <w:szCs w:val="22"/>
        </w:rPr>
        <w:t xml:space="preserve">reines </w:t>
      </w:r>
      <w:r w:rsidR="00644F96" w:rsidRPr="00907908">
        <w:rPr>
          <w:rFonts w:cs="Arial"/>
          <w:sz w:val="22"/>
          <w:szCs w:val="22"/>
        </w:rPr>
        <w:t>Ablesen, Notize</w:t>
      </w:r>
      <w:r w:rsidR="009E7188" w:rsidRPr="00907908">
        <w:rPr>
          <w:rFonts w:cs="Arial"/>
          <w:sz w:val="22"/>
          <w:szCs w:val="22"/>
        </w:rPr>
        <w:t>n auf A4-Papier (und grösser!)</w:t>
      </w:r>
    </w:p>
    <w:p w:rsidR="00644F96" w:rsidRPr="00907908" w:rsidRDefault="00644F96" w:rsidP="000A1FF2">
      <w:pPr>
        <w:numPr>
          <w:ilvl w:val="1"/>
          <w:numId w:val="7"/>
        </w:numPr>
        <w:ind w:hanging="357"/>
        <w:rPr>
          <w:rFonts w:cs="Arial"/>
          <w:sz w:val="22"/>
          <w:szCs w:val="22"/>
        </w:rPr>
      </w:pPr>
      <w:r w:rsidRPr="00907908">
        <w:rPr>
          <w:rFonts w:cs="Arial"/>
          <w:sz w:val="22"/>
          <w:szCs w:val="22"/>
        </w:rPr>
        <w:t>keine Einleitung und kein Fazit vorhanden oder keine Leitfrage</w:t>
      </w:r>
      <w:r w:rsidR="009E7188" w:rsidRPr="00907908">
        <w:rPr>
          <w:rFonts w:cs="Arial"/>
          <w:sz w:val="22"/>
          <w:szCs w:val="22"/>
        </w:rPr>
        <w:t>(n) vorhanden</w:t>
      </w:r>
    </w:p>
    <w:p w:rsidR="009E7188" w:rsidRPr="00907908" w:rsidRDefault="009E7188" w:rsidP="009E7188">
      <w:pPr>
        <w:numPr>
          <w:ilvl w:val="1"/>
          <w:numId w:val="7"/>
        </w:numPr>
        <w:ind w:hanging="357"/>
        <w:rPr>
          <w:rFonts w:cs="Arial"/>
          <w:sz w:val="22"/>
          <w:szCs w:val="22"/>
        </w:rPr>
      </w:pPr>
      <w:r w:rsidRPr="00907908">
        <w:rPr>
          <w:rFonts w:cs="Arial"/>
          <w:sz w:val="22"/>
          <w:szCs w:val="22"/>
        </w:rPr>
        <w:t>kein Anschauungsmaterial vorhanden</w:t>
      </w:r>
    </w:p>
    <w:p w:rsidR="00C836F3" w:rsidRPr="00907908" w:rsidRDefault="00C836F3" w:rsidP="00F5616E">
      <w:pPr>
        <w:shd w:val="clear" w:color="auto" w:fill="FFFFFF" w:themeFill="background1"/>
        <w:rPr>
          <w:rFonts w:cs="Arial"/>
          <w:sz w:val="22"/>
          <w:szCs w:val="22"/>
        </w:rPr>
      </w:pPr>
    </w:p>
    <w:p w:rsidR="00C91CB4" w:rsidRPr="00907908" w:rsidRDefault="002A1884" w:rsidP="00F5616E">
      <w:pPr>
        <w:shd w:val="clear" w:color="auto" w:fill="FFFFFF" w:themeFill="background1"/>
        <w:rPr>
          <w:rFonts w:cs="Arial"/>
          <w:sz w:val="22"/>
          <w:szCs w:val="22"/>
        </w:rPr>
      </w:pPr>
      <w:r w:rsidRPr="00907908">
        <w:rPr>
          <w:rFonts w:cs="Arial"/>
          <w:b/>
          <w:sz w:val="22"/>
          <w:szCs w:val="22"/>
        </w:rPr>
        <w:t>Auch bei Abwesenheit</w:t>
      </w:r>
      <w:r w:rsidRPr="00907908">
        <w:rPr>
          <w:rFonts w:cs="Arial"/>
          <w:sz w:val="22"/>
          <w:szCs w:val="22"/>
        </w:rPr>
        <w:t xml:space="preserve"> muss </w:t>
      </w:r>
      <w:r w:rsidR="00413F69" w:rsidRPr="00907908">
        <w:rPr>
          <w:rFonts w:cs="Arial"/>
          <w:sz w:val="22"/>
          <w:szCs w:val="22"/>
        </w:rPr>
        <w:t xml:space="preserve">spätestens </w:t>
      </w:r>
      <w:r w:rsidRPr="00907908">
        <w:rPr>
          <w:rFonts w:cs="Arial"/>
          <w:sz w:val="22"/>
          <w:szCs w:val="22"/>
        </w:rPr>
        <w:t xml:space="preserve">am </w:t>
      </w:r>
      <w:r w:rsidR="001478CA" w:rsidRPr="00907908">
        <w:rPr>
          <w:rFonts w:cs="Arial"/>
          <w:sz w:val="22"/>
          <w:szCs w:val="22"/>
        </w:rPr>
        <w:t xml:space="preserve">eigentlichen </w:t>
      </w:r>
      <w:r w:rsidRPr="00907908">
        <w:rPr>
          <w:rFonts w:cs="Arial"/>
          <w:sz w:val="22"/>
          <w:szCs w:val="22"/>
        </w:rPr>
        <w:t>Tag der</w:t>
      </w:r>
      <w:r w:rsidR="001478CA" w:rsidRPr="00907908">
        <w:rPr>
          <w:rFonts w:cs="Arial"/>
          <w:sz w:val="22"/>
          <w:szCs w:val="22"/>
        </w:rPr>
        <w:t xml:space="preserve"> </w:t>
      </w:r>
      <w:r w:rsidRPr="00907908">
        <w:rPr>
          <w:rFonts w:cs="Arial"/>
          <w:sz w:val="22"/>
          <w:szCs w:val="22"/>
        </w:rPr>
        <w:t>Präsentation</w:t>
      </w:r>
      <w:r w:rsidR="000974AE" w:rsidRPr="00907908">
        <w:rPr>
          <w:rFonts w:cs="Arial"/>
          <w:sz w:val="22"/>
          <w:szCs w:val="22"/>
        </w:rPr>
        <w:t xml:space="preserve"> </w:t>
      </w:r>
      <w:r w:rsidR="000974AE" w:rsidRPr="00907908">
        <w:rPr>
          <w:rFonts w:cs="Arial"/>
          <w:i/>
          <w:sz w:val="22"/>
          <w:szCs w:val="22"/>
        </w:rPr>
        <w:t>vor</w:t>
      </w:r>
      <w:r w:rsidR="000974AE" w:rsidRPr="00907908">
        <w:rPr>
          <w:rFonts w:cs="Arial"/>
          <w:sz w:val="22"/>
          <w:szCs w:val="22"/>
        </w:rPr>
        <w:t xml:space="preserve"> der Lektion (!)</w:t>
      </w:r>
      <w:r w:rsidRPr="00907908">
        <w:rPr>
          <w:rFonts w:cs="Arial"/>
          <w:sz w:val="22"/>
          <w:szCs w:val="22"/>
        </w:rPr>
        <w:t xml:space="preserve"> die </w:t>
      </w:r>
      <w:r w:rsidR="001478CA" w:rsidRPr="00907908">
        <w:rPr>
          <w:rFonts w:cs="Arial"/>
          <w:sz w:val="22"/>
          <w:szCs w:val="22"/>
        </w:rPr>
        <w:t>Präsentation</w:t>
      </w:r>
      <w:r w:rsidRPr="00907908">
        <w:rPr>
          <w:rFonts w:cs="Arial"/>
          <w:sz w:val="22"/>
          <w:szCs w:val="22"/>
        </w:rPr>
        <w:t xml:space="preserve"> </w:t>
      </w:r>
      <w:r w:rsidR="00526638" w:rsidRPr="00907908">
        <w:rPr>
          <w:rFonts w:cs="Arial"/>
          <w:sz w:val="22"/>
          <w:szCs w:val="22"/>
        </w:rPr>
        <w:t>digital</w:t>
      </w:r>
      <w:r w:rsidR="00EB44BC" w:rsidRPr="00907908">
        <w:rPr>
          <w:rFonts w:cs="Arial"/>
          <w:sz w:val="22"/>
          <w:szCs w:val="22"/>
        </w:rPr>
        <w:t xml:space="preserve"> abgegeben werden</w:t>
      </w:r>
      <w:r w:rsidR="009E7188" w:rsidRPr="00907908">
        <w:rPr>
          <w:rFonts w:cs="Arial"/>
          <w:sz w:val="22"/>
          <w:szCs w:val="22"/>
        </w:rPr>
        <w:t xml:space="preserve"> – Upload auf Moodle;</w:t>
      </w:r>
      <w:r w:rsidR="00EB44BC" w:rsidRPr="00907908">
        <w:rPr>
          <w:rFonts w:cs="Arial"/>
          <w:sz w:val="22"/>
          <w:szCs w:val="22"/>
        </w:rPr>
        <w:t xml:space="preserve"> ansonsten resultiert eine </w:t>
      </w:r>
      <w:r w:rsidR="007B5A61" w:rsidRPr="00907908">
        <w:rPr>
          <w:rFonts w:cs="Arial"/>
          <w:sz w:val="22"/>
          <w:szCs w:val="22"/>
        </w:rPr>
        <w:t>ungenügende Note</w:t>
      </w:r>
      <w:r w:rsidR="009E7188" w:rsidRPr="00907908">
        <w:rPr>
          <w:rFonts w:cs="Arial"/>
          <w:sz w:val="22"/>
          <w:szCs w:val="22"/>
        </w:rPr>
        <w:t>, maximal 3.5</w:t>
      </w:r>
      <w:r w:rsidR="00EB44BC" w:rsidRPr="00907908">
        <w:rPr>
          <w:rFonts w:cs="Arial"/>
          <w:sz w:val="22"/>
          <w:szCs w:val="22"/>
        </w:rPr>
        <w:t>.</w:t>
      </w:r>
    </w:p>
    <w:p w:rsidR="004E1C2D" w:rsidRPr="00907908" w:rsidRDefault="004E1C2D" w:rsidP="00F5616E">
      <w:pPr>
        <w:shd w:val="clear" w:color="auto" w:fill="FFFFFF" w:themeFill="background1"/>
        <w:rPr>
          <w:rFonts w:cs="Arial"/>
          <w:szCs w:val="22"/>
        </w:rPr>
      </w:pPr>
    </w:p>
    <w:p w:rsidR="004E1C2D" w:rsidRPr="00907908" w:rsidRDefault="00AE0DAD" w:rsidP="000A1FF2">
      <w:pPr>
        <w:rPr>
          <w:rFonts w:cs="Arial"/>
          <w:b/>
          <w:sz w:val="22"/>
          <w:szCs w:val="22"/>
          <w:u w:val="single"/>
        </w:rPr>
      </w:pPr>
      <w:r w:rsidRPr="00907908">
        <w:rPr>
          <w:rFonts w:cs="Arial"/>
          <w:b/>
          <w:sz w:val="22"/>
          <w:szCs w:val="22"/>
          <w:u w:val="single"/>
        </w:rPr>
        <w:t>Quellen</w:t>
      </w:r>
      <w:r w:rsidR="00700803">
        <w:rPr>
          <w:rFonts w:cs="Arial"/>
          <w:b/>
          <w:sz w:val="22"/>
          <w:szCs w:val="22"/>
          <w:u w:val="single"/>
        </w:rPr>
        <w:t>/Quellenangaben</w:t>
      </w:r>
      <w:r w:rsidRPr="00907908">
        <w:rPr>
          <w:rFonts w:cs="Arial"/>
          <w:b/>
          <w:sz w:val="22"/>
          <w:szCs w:val="22"/>
          <w:u w:val="single"/>
        </w:rPr>
        <w:t>:</w:t>
      </w:r>
      <w:r w:rsidR="004E1C2D" w:rsidRPr="00907908">
        <w:rPr>
          <w:rFonts w:cs="Arial"/>
          <w:b/>
          <w:sz w:val="22"/>
          <w:szCs w:val="22"/>
          <w:u w:val="single"/>
        </w:rPr>
        <w:t xml:space="preserve"> </w:t>
      </w:r>
    </w:p>
    <w:p w:rsidR="00413F69" w:rsidRPr="00907908" w:rsidRDefault="00413F69" w:rsidP="000A1FF2">
      <w:pPr>
        <w:rPr>
          <w:rFonts w:cs="Arial"/>
          <w:b/>
          <w:sz w:val="22"/>
          <w:szCs w:val="22"/>
          <w:u w:val="single"/>
        </w:rPr>
      </w:pPr>
    </w:p>
    <w:p w:rsidR="00043331" w:rsidRDefault="00671E43" w:rsidP="000A1FF2">
      <w:pPr>
        <w:numPr>
          <w:ilvl w:val="0"/>
          <w:numId w:val="3"/>
        </w:numPr>
        <w:ind w:left="714" w:hanging="357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Benützen Sie zur Verfügung stehende </w:t>
      </w:r>
      <w:r w:rsidR="00043331" w:rsidRPr="00907908">
        <w:rPr>
          <w:rFonts w:cs="Arial"/>
          <w:sz w:val="22"/>
          <w:szCs w:val="22"/>
        </w:rPr>
        <w:t>Unterlagen aus dem Deutschunterricht</w:t>
      </w:r>
      <w:r>
        <w:rPr>
          <w:rFonts w:cs="Arial"/>
          <w:sz w:val="22"/>
          <w:szCs w:val="22"/>
        </w:rPr>
        <w:t>, Moodlekurse!</w:t>
      </w:r>
    </w:p>
    <w:p w:rsidR="00671E43" w:rsidRDefault="00671E43" w:rsidP="00671E43">
      <w:pPr>
        <w:numPr>
          <w:ilvl w:val="1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Sprachnormen: 295</w:t>
      </w:r>
    </w:p>
    <w:p w:rsidR="00671E43" w:rsidRDefault="00671E43" w:rsidP="00671E43">
      <w:pPr>
        <w:numPr>
          <w:ilvl w:val="1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Texte verfassen: 296</w:t>
      </w:r>
    </w:p>
    <w:p w:rsidR="00671E43" w:rsidRDefault="00671E43" w:rsidP="00671E43">
      <w:pPr>
        <w:numPr>
          <w:ilvl w:val="1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Analyse und Interpretation von Texten: 297</w:t>
      </w:r>
    </w:p>
    <w:p w:rsidR="00671E43" w:rsidRDefault="00671E43" w:rsidP="00671E43">
      <w:pPr>
        <w:numPr>
          <w:ilvl w:val="1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Literaturgeschichte/Kommunikation: 298</w:t>
      </w:r>
    </w:p>
    <w:p w:rsidR="00671E43" w:rsidRDefault="00671E43" w:rsidP="00671E43">
      <w:pPr>
        <w:numPr>
          <w:ilvl w:val="1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Andere Kunstformen: 299</w:t>
      </w:r>
    </w:p>
    <w:p w:rsidR="00671E43" w:rsidRDefault="00AC2F3E" w:rsidP="00671E43">
      <w:pPr>
        <w:numPr>
          <w:ilvl w:val="1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Rhetorik und Kommunikation: 300</w:t>
      </w:r>
    </w:p>
    <w:p w:rsidR="00D24E4A" w:rsidRDefault="00AC2F3E" w:rsidP="00671E43">
      <w:pPr>
        <w:numPr>
          <w:ilvl w:val="1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Spezifische Deutschlektüren: 301</w:t>
      </w:r>
    </w:p>
    <w:p w:rsidR="00AC2F3E" w:rsidRPr="00907908" w:rsidRDefault="00D24E4A" w:rsidP="00671E43">
      <w:pPr>
        <w:numPr>
          <w:ilvl w:val="1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Textsorten: 434</w:t>
      </w:r>
      <w:r w:rsidR="00AC2F3E">
        <w:rPr>
          <w:rFonts w:cs="Arial"/>
          <w:sz w:val="22"/>
          <w:szCs w:val="22"/>
        </w:rPr>
        <w:br/>
      </w:r>
    </w:p>
    <w:p w:rsidR="004C04F7" w:rsidRPr="00AC2F3E" w:rsidRDefault="00AD161F" w:rsidP="000A1FF2">
      <w:pPr>
        <w:numPr>
          <w:ilvl w:val="0"/>
          <w:numId w:val="3"/>
        </w:numPr>
        <w:ind w:left="714" w:hanging="357"/>
        <w:rPr>
          <w:rFonts w:cs="Arial"/>
          <w:i/>
          <w:sz w:val="22"/>
          <w:szCs w:val="22"/>
        </w:rPr>
      </w:pPr>
      <w:r w:rsidRPr="00907908">
        <w:rPr>
          <w:rFonts w:cs="Arial"/>
          <w:sz w:val="22"/>
          <w:szCs w:val="22"/>
        </w:rPr>
        <w:t xml:space="preserve">Empfohlene </w:t>
      </w:r>
      <w:r w:rsidR="004C04F7" w:rsidRPr="00907908">
        <w:rPr>
          <w:rFonts w:cs="Arial"/>
          <w:sz w:val="22"/>
          <w:szCs w:val="22"/>
        </w:rPr>
        <w:t xml:space="preserve">Deutschbücher: </w:t>
      </w:r>
      <w:r w:rsidRPr="00AC2F3E">
        <w:rPr>
          <w:rFonts w:cs="Arial"/>
          <w:i/>
          <w:sz w:val="22"/>
          <w:szCs w:val="22"/>
        </w:rPr>
        <w:t>Deutsch für die BM</w:t>
      </w:r>
      <w:r w:rsidR="00700803">
        <w:rPr>
          <w:rFonts w:cs="Arial"/>
          <w:i/>
          <w:sz w:val="22"/>
          <w:szCs w:val="22"/>
        </w:rPr>
        <w:t xml:space="preserve">, Duden: Deutsch – Das Oberstufenbuch, </w:t>
      </w:r>
      <w:proofErr w:type="spellStart"/>
      <w:r w:rsidR="00700803" w:rsidRPr="00700803">
        <w:rPr>
          <w:rFonts w:cs="Arial"/>
          <w:sz w:val="22"/>
          <w:szCs w:val="22"/>
        </w:rPr>
        <w:t>uvm</w:t>
      </w:r>
      <w:proofErr w:type="spellEnd"/>
      <w:r w:rsidR="00700803" w:rsidRPr="00700803">
        <w:rPr>
          <w:rFonts w:cs="Arial"/>
          <w:sz w:val="22"/>
          <w:szCs w:val="22"/>
        </w:rPr>
        <w:t>.</w:t>
      </w:r>
      <w:r w:rsidR="00AC2F3E" w:rsidRPr="00700803">
        <w:rPr>
          <w:rFonts w:cs="Arial"/>
          <w:i/>
          <w:sz w:val="22"/>
          <w:szCs w:val="22"/>
        </w:rPr>
        <w:br/>
      </w:r>
    </w:p>
    <w:p w:rsidR="0049514F" w:rsidRPr="00907908" w:rsidRDefault="00700803" w:rsidP="000A1FF2">
      <w:pPr>
        <w:numPr>
          <w:ilvl w:val="0"/>
          <w:numId w:val="3"/>
        </w:numPr>
        <w:ind w:left="714" w:hanging="357"/>
        <w:rPr>
          <w:rFonts w:cs="Arial"/>
          <w:sz w:val="22"/>
          <w:szCs w:val="22"/>
        </w:rPr>
      </w:pPr>
      <w:r w:rsidRPr="00700803">
        <w:rPr>
          <w:rStyle w:val="Hyperlink"/>
          <w:rFonts w:cs="Arial"/>
          <w:color w:val="auto"/>
          <w:sz w:val="22"/>
          <w:szCs w:val="22"/>
          <w:u w:val="none"/>
        </w:rPr>
        <w:t xml:space="preserve">Internet: </w:t>
      </w:r>
      <w:hyperlink r:id="rId7" w:history="1">
        <w:r w:rsidRPr="002E02FB">
          <w:rPr>
            <w:rStyle w:val="Hyperlink"/>
            <w:rFonts w:cs="Arial"/>
            <w:sz w:val="22"/>
            <w:szCs w:val="22"/>
          </w:rPr>
          <w:t>www.teachsam.de</w:t>
        </w:r>
      </w:hyperlink>
      <w:r>
        <w:rPr>
          <w:rStyle w:val="Hyperlink"/>
          <w:rFonts w:cs="Arial"/>
          <w:sz w:val="22"/>
          <w:szCs w:val="22"/>
          <w:u w:val="none"/>
        </w:rPr>
        <w:t xml:space="preserve"> </w:t>
      </w:r>
      <w:r w:rsidR="00237908" w:rsidRPr="00907908">
        <w:rPr>
          <w:rFonts w:cs="Arial"/>
          <w:sz w:val="22"/>
          <w:szCs w:val="22"/>
        </w:rPr>
        <w:t xml:space="preserve"> / weitere Internetquellen</w:t>
      </w:r>
      <w:r w:rsidR="00AC2F3E">
        <w:rPr>
          <w:rFonts w:cs="Arial"/>
          <w:sz w:val="22"/>
          <w:szCs w:val="22"/>
        </w:rPr>
        <w:br/>
      </w:r>
    </w:p>
    <w:p w:rsidR="0049514F" w:rsidRPr="00907908" w:rsidRDefault="0049514F" w:rsidP="000A1FF2">
      <w:pPr>
        <w:numPr>
          <w:ilvl w:val="0"/>
          <w:numId w:val="3"/>
        </w:numPr>
        <w:ind w:left="714" w:hanging="357"/>
        <w:rPr>
          <w:rFonts w:cs="Arial"/>
          <w:sz w:val="22"/>
          <w:szCs w:val="22"/>
        </w:rPr>
      </w:pPr>
      <w:r w:rsidRPr="00907908">
        <w:rPr>
          <w:rFonts w:cs="Arial"/>
          <w:sz w:val="22"/>
          <w:szCs w:val="22"/>
        </w:rPr>
        <w:t xml:space="preserve">Geben Sie am Ende Ihres Referates die </w:t>
      </w:r>
      <w:r w:rsidR="00413F69" w:rsidRPr="00907908">
        <w:rPr>
          <w:rFonts w:cs="Arial"/>
          <w:sz w:val="22"/>
          <w:szCs w:val="22"/>
        </w:rPr>
        <w:t xml:space="preserve">verwendeten </w:t>
      </w:r>
      <w:r w:rsidRPr="00907908">
        <w:rPr>
          <w:rFonts w:cs="Arial"/>
          <w:sz w:val="22"/>
          <w:szCs w:val="22"/>
        </w:rPr>
        <w:t xml:space="preserve">Quellen </w:t>
      </w:r>
      <w:r w:rsidR="00FD3F05" w:rsidRPr="00907908">
        <w:rPr>
          <w:rFonts w:cs="Arial"/>
          <w:sz w:val="22"/>
          <w:szCs w:val="22"/>
        </w:rPr>
        <w:t xml:space="preserve">(nach Anleitung Zitieren und Bibliographieren) </w:t>
      </w:r>
      <w:r w:rsidRPr="00907908">
        <w:rPr>
          <w:rFonts w:cs="Arial"/>
          <w:sz w:val="22"/>
          <w:szCs w:val="22"/>
        </w:rPr>
        <w:t>an</w:t>
      </w:r>
      <w:r w:rsidR="00700803">
        <w:rPr>
          <w:rFonts w:cs="Arial"/>
          <w:sz w:val="22"/>
          <w:szCs w:val="22"/>
        </w:rPr>
        <w:t>!</w:t>
      </w:r>
    </w:p>
    <w:p w:rsidR="004C04F7" w:rsidRPr="00F273B5" w:rsidRDefault="004C04F7" w:rsidP="00293281">
      <w:pPr>
        <w:rPr>
          <w:rFonts w:cs="Arial"/>
          <w:sz w:val="20"/>
          <w:szCs w:val="22"/>
        </w:rPr>
      </w:pPr>
    </w:p>
    <w:p w:rsidR="00644F96" w:rsidRPr="00F273B5" w:rsidRDefault="00644F96">
      <w:pPr>
        <w:rPr>
          <w:rFonts w:cs="Arial"/>
          <w:b/>
          <w:sz w:val="20"/>
          <w:szCs w:val="22"/>
          <w:u w:val="single"/>
        </w:rPr>
      </w:pPr>
    </w:p>
    <w:p w:rsidR="00DB17C1" w:rsidRDefault="00DB17C1">
      <w:pPr>
        <w:rPr>
          <w:rFonts w:cs="Arial"/>
          <w:b/>
          <w:sz w:val="20"/>
          <w:szCs w:val="22"/>
          <w:u w:val="single"/>
        </w:rPr>
      </w:pPr>
      <w:r>
        <w:rPr>
          <w:rFonts w:cs="Arial"/>
          <w:b/>
          <w:sz w:val="20"/>
          <w:szCs w:val="22"/>
          <w:u w:val="single"/>
        </w:rPr>
        <w:br w:type="page"/>
      </w:r>
    </w:p>
    <w:p w:rsidR="00301CE3" w:rsidRPr="00907908" w:rsidRDefault="00301CE3">
      <w:pPr>
        <w:rPr>
          <w:rFonts w:cs="Arial"/>
          <w:b/>
          <w:sz w:val="22"/>
          <w:szCs w:val="22"/>
          <w:u w:val="single"/>
        </w:rPr>
      </w:pPr>
      <w:r w:rsidRPr="00907908">
        <w:rPr>
          <w:rFonts w:cs="Arial"/>
          <w:b/>
          <w:sz w:val="22"/>
          <w:szCs w:val="22"/>
          <w:u w:val="single"/>
        </w:rPr>
        <w:lastRenderedPageBreak/>
        <w:t>Bewertung</w:t>
      </w:r>
      <w:r w:rsidR="0049514F" w:rsidRPr="00907908">
        <w:rPr>
          <w:rFonts w:cs="Arial"/>
          <w:b/>
          <w:sz w:val="22"/>
          <w:szCs w:val="22"/>
          <w:u w:val="single"/>
        </w:rPr>
        <w:t>:</w:t>
      </w:r>
      <w:r w:rsidR="00907908">
        <w:rPr>
          <w:rFonts w:cs="Arial"/>
          <w:b/>
          <w:sz w:val="22"/>
          <w:szCs w:val="22"/>
          <w:u w:val="single"/>
        </w:rPr>
        <w:t xml:space="preserve"> __________________________________</w:t>
      </w:r>
    </w:p>
    <w:p w:rsidR="009E7188" w:rsidRPr="00F273B5" w:rsidRDefault="009E7188">
      <w:pPr>
        <w:rPr>
          <w:rFonts w:cs="Arial"/>
          <w:b/>
          <w:sz w:val="20"/>
          <w:szCs w:val="22"/>
          <w:u w:val="single"/>
        </w:rPr>
      </w:pPr>
    </w:p>
    <w:p w:rsidR="00301CE3" w:rsidRPr="00F273B5" w:rsidRDefault="00301CE3" w:rsidP="00301CE3">
      <w:pPr>
        <w:rPr>
          <w:rFonts w:cs="Arial"/>
          <w:sz w:val="20"/>
          <w:szCs w:val="22"/>
        </w:rPr>
      </w:pPr>
      <w:r w:rsidRPr="00F273B5">
        <w:rPr>
          <w:rFonts w:cs="Arial"/>
          <w:sz w:val="20"/>
          <w:szCs w:val="22"/>
        </w:rPr>
        <w:t>Die Präsentation gibt eine ganze Note für das Fach Deutsch mit folgendem Bewertungsraster</w:t>
      </w:r>
      <w:r w:rsidR="00B51E60">
        <w:rPr>
          <w:rFonts w:cs="Arial"/>
          <w:sz w:val="20"/>
          <w:szCs w:val="22"/>
        </w:rPr>
        <w:t>.</w:t>
      </w:r>
    </w:p>
    <w:p w:rsidR="00301CE3" w:rsidRDefault="00301CE3">
      <w:pPr>
        <w:rPr>
          <w:rFonts w:cs="Arial"/>
          <w:b/>
          <w:u w:val="single"/>
        </w:rPr>
      </w:pPr>
    </w:p>
    <w:p w:rsidR="00293281" w:rsidRPr="00260076" w:rsidRDefault="00293281">
      <w:pPr>
        <w:rPr>
          <w:rFonts w:cs="Arial"/>
          <w:b/>
          <w:u w:val="single"/>
        </w:rPr>
      </w:pPr>
    </w:p>
    <w:tbl>
      <w:tblPr>
        <w:tblW w:w="10065" w:type="dxa"/>
        <w:tblInd w:w="5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691"/>
        <w:gridCol w:w="1711"/>
        <w:gridCol w:w="1701"/>
        <w:gridCol w:w="1701"/>
        <w:gridCol w:w="993"/>
      </w:tblGrid>
      <w:tr w:rsidR="00C91CB4" w:rsidRPr="00260076">
        <w:trPr>
          <w:cantSplit/>
          <w:trHeight w:val="260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 w:rsidRPr="00260076">
              <w:rPr>
                <w:rFonts w:cs="Arial"/>
                <w:b/>
                <w:sz w:val="16"/>
                <w:szCs w:val="16"/>
              </w:rPr>
              <w:t xml:space="preserve">Thema: 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</w:tr>
      <w:tr w:rsidR="00C91CB4" w:rsidRPr="00260076">
        <w:trPr>
          <w:trHeight w:val="260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b/>
                <w:sz w:val="16"/>
                <w:szCs w:val="16"/>
              </w:rPr>
              <w:t>1. Präsentation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1,0            2,5           3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,0            3,5              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,0            4,5             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,0         5,5             6,0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</w:tr>
      <w:tr w:rsidR="00C91CB4" w:rsidRPr="0026007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1.1.</w:t>
            </w:r>
          </w:p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Inhalt</w:t>
            </w:r>
          </w:p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(zählt doppelt)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Der Inhalt ist</w:t>
            </w: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ist ohne Substanz; sehr mangelhaft bezüglich Verständnis für Zusammenhänge; schlecht gegliedert; teilweise nicht nachvollziehbar, Plagiat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ungenau und/oder oberflächlich und teilweise schlecht gegliedert; nur mit Mühe nachvollziehbar, wenig Eigenleistung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im Niveau angemessen, korrekt und gut gegliedert; gut nachvollziehbar, mehrheitlich Eigenleistung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anspruchsvoll, lehrreich und sehr gut gegliedert; leicht nachvollziehbar, hoher Grad an Eigenleistung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Teilnote: ____</w:t>
            </w:r>
          </w:p>
        </w:tc>
      </w:tr>
      <w:tr w:rsidR="00C91CB4" w:rsidRPr="0026007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1.2.</w:t>
            </w:r>
          </w:p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Einsatz von Hilfsmitteln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Die Hilfsmittel sind</w:t>
            </w: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unzweckmässig; nicht lesbar; falsch gehandhabt; desorganisiert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teilweise unzweckmässig; schwer lesbar; teilweise falsch gehandhabt; schlecht organisiert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sinnvoll; übersichtlich; korrekt gehandhabt; gut organisiert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äusserst zweckmässig und originell; sehr gut organisiert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Teilnote: ____</w:t>
            </w:r>
          </w:p>
        </w:tc>
      </w:tr>
      <w:tr w:rsidR="00C91CB4" w:rsidRPr="0026007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1.3.</w:t>
            </w:r>
          </w:p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Art des Vortragens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Die Art des Vortragens zeichnet sich aus durch</w:t>
            </w: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nicht Eingehen auf die Zuhörer; monotonen Vorlesungstonfall; Ablesen; äusserst mangelhafte Beherrschung der Standardsprache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 xml:space="preserve">wenig Blickkontakt; Fehlen rhetorischer Mittel; teilweises Ablesen von Passagen; einige grobe Defizite in der Beherrschung der Standardsprache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angemessenen Blickkontakt; Gebrauch rhetorischer Mittel; teilweises Ablesen von Sätzen; wenige kleinere Mängel in der Beherrschung der Standardsprache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ausgezeichnete kommunikative Kompetenz; souveränen Einsatz rhetorischer Mittel; freies Sprechen; sehr gute Beherrschung der Standardsprache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Teilnote: ____</w:t>
            </w:r>
          </w:p>
        </w:tc>
      </w:tr>
      <w:tr w:rsidR="00C91CB4" w:rsidRPr="0026007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1.4.</w:t>
            </w:r>
          </w:p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Gesam</w:t>
            </w:r>
            <w:r w:rsidR="0049514F" w:rsidRPr="00260076">
              <w:rPr>
                <w:rFonts w:cs="Arial"/>
                <w:sz w:val="16"/>
                <w:szCs w:val="16"/>
              </w:rPr>
              <w:t>-</w:t>
            </w:r>
            <w:r w:rsidRPr="00260076">
              <w:rPr>
                <w:rFonts w:cs="Arial"/>
                <w:sz w:val="16"/>
                <w:szCs w:val="16"/>
              </w:rPr>
              <w:t>teindruck</w:t>
            </w:r>
          </w:p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 w:val="16"/>
                <w:szCs w:val="16"/>
              </w:rPr>
            </w:pPr>
          </w:p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Die Präsentation ist</w:t>
            </w:r>
          </w:p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Arial"/>
                <w:sz w:val="16"/>
                <w:szCs w:val="16"/>
              </w:rPr>
            </w:pPr>
          </w:p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ohne Einstieg; weitschweifig und kompliziert; ohne Engagement vorgetragen; ohne nennenswerten Schluss; zu lange oder zu kurz*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ohne guten Einstieg; teilweise langatmig und kompliziert; mit wenig Engagement vorgetragen; schwach abgeschlossen; zu lange oder zu kurz*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korrekt eingeleitet; ausreichend einfach und kurz; mit Engagement vorgetragen; korrekt abgeschlossen; innerhalb des Zeitbudgets beendet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äusserst wirkungsvoll eingeleitet; prägnant; mit grossem Engagement vorgetragen, hervorragend abgeschlossen; innerhalb des Zeitbudgets beendet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Teilnote: ____</w:t>
            </w:r>
          </w:p>
        </w:tc>
      </w:tr>
      <w:tr w:rsidR="00C91CB4" w:rsidRPr="0026007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Arial"/>
                <w:b/>
                <w:sz w:val="16"/>
                <w:szCs w:val="16"/>
              </w:rPr>
            </w:pPr>
            <w:r w:rsidRPr="00260076">
              <w:rPr>
                <w:rFonts w:cs="Arial"/>
                <w:b/>
                <w:sz w:val="16"/>
                <w:szCs w:val="16"/>
              </w:rPr>
              <w:t>Note 1: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 xml:space="preserve">2* 1.1 + 1.2 +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60076">
              <w:rPr>
                <w:rFonts w:cs="Arial"/>
                <w:sz w:val="16"/>
                <w:szCs w:val="16"/>
              </w:rPr>
              <w:t>1.3 + 1.4 / 5 =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CB4" w:rsidRPr="00260076" w:rsidRDefault="00C91CB4" w:rsidP="00C91CB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</w:tr>
    </w:tbl>
    <w:p w:rsidR="00293281" w:rsidRDefault="00C91CB4" w:rsidP="00C91CB4">
      <w:pPr>
        <w:ind w:left="1416" w:firstLine="708"/>
        <w:rPr>
          <w:rFonts w:cs="Arial"/>
          <w:sz w:val="16"/>
          <w:szCs w:val="16"/>
        </w:rPr>
      </w:pPr>
      <w:r w:rsidRPr="00260076">
        <w:rPr>
          <w:rFonts w:cs="Arial"/>
          <w:sz w:val="16"/>
          <w:szCs w:val="16"/>
        </w:rPr>
        <w:t xml:space="preserve">  </w:t>
      </w:r>
    </w:p>
    <w:p w:rsidR="00C91CB4" w:rsidRDefault="00C91CB4" w:rsidP="00C91CB4">
      <w:pPr>
        <w:ind w:left="1416" w:firstLine="708"/>
        <w:rPr>
          <w:rFonts w:cs="Arial"/>
          <w:sz w:val="16"/>
          <w:szCs w:val="16"/>
        </w:rPr>
      </w:pPr>
      <w:r w:rsidRPr="00260076">
        <w:rPr>
          <w:rFonts w:cs="Arial"/>
          <w:sz w:val="16"/>
          <w:szCs w:val="16"/>
        </w:rPr>
        <w:t xml:space="preserve"> * Präsentationen, welche weniger als 5 Minuten dauern</w:t>
      </w:r>
      <w:r w:rsidR="009E7188">
        <w:rPr>
          <w:rFonts w:cs="Arial"/>
          <w:sz w:val="16"/>
          <w:szCs w:val="16"/>
        </w:rPr>
        <w:t xml:space="preserve"> oder mehr als 10 Minuten</w:t>
      </w:r>
      <w:r w:rsidRPr="00260076">
        <w:rPr>
          <w:rFonts w:cs="Arial"/>
          <w:sz w:val="16"/>
          <w:szCs w:val="16"/>
        </w:rPr>
        <w:t>, ma</w:t>
      </w:r>
      <w:r w:rsidR="0049514F" w:rsidRPr="00260076">
        <w:rPr>
          <w:rFonts w:cs="Arial"/>
          <w:sz w:val="16"/>
          <w:szCs w:val="16"/>
        </w:rPr>
        <w:t>x. 3</w:t>
      </w:r>
      <w:r w:rsidR="009E7188">
        <w:rPr>
          <w:rFonts w:cs="Arial"/>
          <w:sz w:val="16"/>
          <w:szCs w:val="16"/>
        </w:rPr>
        <w:t>!</w:t>
      </w:r>
    </w:p>
    <w:p w:rsidR="009E7188" w:rsidRPr="00260076" w:rsidRDefault="009E7188" w:rsidP="00C91CB4">
      <w:pPr>
        <w:ind w:left="1416" w:firstLine="708"/>
        <w:rPr>
          <w:rFonts w:cs="Arial"/>
        </w:rPr>
      </w:pPr>
    </w:p>
    <w:p w:rsidR="0049514F" w:rsidRPr="00F273B5" w:rsidRDefault="009E7188">
      <w:pPr>
        <w:rPr>
          <w:rFonts w:cs="Arial"/>
          <w:b/>
          <w:sz w:val="20"/>
          <w:u w:val="single"/>
        </w:rPr>
      </w:pPr>
      <w:r w:rsidRPr="00F273B5">
        <w:rPr>
          <w:rFonts w:cs="Arial"/>
          <w:b/>
          <w:sz w:val="20"/>
          <w:u w:val="single"/>
        </w:rPr>
        <w:t>Kommentare:</w:t>
      </w:r>
    </w:p>
    <w:p w:rsidR="009E7188" w:rsidRDefault="009E7188">
      <w:pPr>
        <w:rPr>
          <w:rFonts w:cs="Arial"/>
          <w:sz w:val="20"/>
        </w:rPr>
      </w:pPr>
    </w:p>
    <w:p w:rsidR="009E7188" w:rsidRDefault="009E7188">
      <w:pPr>
        <w:rPr>
          <w:rFonts w:cs="Arial"/>
          <w:sz w:val="20"/>
        </w:rPr>
      </w:pPr>
      <w:r w:rsidRPr="009E7188">
        <w:rPr>
          <w:rFonts w:cs="Arial"/>
          <w:sz w:val="20"/>
        </w:rPr>
        <w:t>Inhalt:</w:t>
      </w:r>
    </w:p>
    <w:p w:rsidR="009E7188" w:rsidRPr="009E7188" w:rsidRDefault="009E7188" w:rsidP="009E7188">
      <w:pPr>
        <w:pStyle w:val="Listenabsatz"/>
        <w:numPr>
          <w:ilvl w:val="0"/>
          <w:numId w:val="3"/>
        </w:numPr>
        <w:rPr>
          <w:rFonts w:cs="Arial"/>
          <w:sz w:val="20"/>
        </w:rPr>
      </w:pPr>
    </w:p>
    <w:p w:rsidR="009E7188" w:rsidRDefault="009E7188">
      <w:pPr>
        <w:rPr>
          <w:rFonts w:cs="Arial"/>
          <w:sz w:val="20"/>
        </w:rPr>
      </w:pPr>
      <w:r w:rsidRPr="009E7188">
        <w:rPr>
          <w:rFonts w:cs="Arial"/>
          <w:sz w:val="20"/>
        </w:rPr>
        <w:t>Hilfsmittel:</w:t>
      </w:r>
    </w:p>
    <w:p w:rsidR="009E7188" w:rsidRPr="009E7188" w:rsidRDefault="009E7188" w:rsidP="009E7188">
      <w:pPr>
        <w:pStyle w:val="Listenabsatz"/>
        <w:numPr>
          <w:ilvl w:val="0"/>
          <w:numId w:val="3"/>
        </w:numPr>
        <w:rPr>
          <w:rFonts w:cs="Arial"/>
          <w:sz w:val="20"/>
        </w:rPr>
      </w:pPr>
    </w:p>
    <w:p w:rsidR="009E7188" w:rsidRDefault="009E7188">
      <w:pPr>
        <w:rPr>
          <w:rFonts w:cs="Arial"/>
          <w:sz w:val="20"/>
        </w:rPr>
      </w:pPr>
      <w:r w:rsidRPr="009E7188">
        <w:rPr>
          <w:rFonts w:cs="Arial"/>
          <w:sz w:val="20"/>
        </w:rPr>
        <w:t>Vortragen:</w:t>
      </w:r>
    </w:p>
    <w:p w:rsidR="009E7188" w:rsidRPr="009E7188" w:rsidRDefault="009E7188" w:rsidP="009E7188">
      <w:pPr>
        <w:pStyle w:val="Listenabsatz"/>
        <w:numPr>
          <w:ilvl w:val="0"/>
          <w:numId w:val="3"/>
        </w:numPr>
        <w:rPr>
          <w:rFonts w:cs="Arial"/>
          <w:sz w:val="20"/>
        </w:rPr>
      </w:pPr>
    </w:p>
    <w:p w:rsidR="009E7188" w:rsidRDefault="009E7188">
      <w:pPr>
        <w:rPr>
          <w:rFonts w:cs="Arial"/>
          <w:sz w:val="20"/>
        </w:rPr>
      </w:pPr>
      <w:r w:rsidRPr="009E7188">
        <w:rPr>
          <w:rFonts w:cs="Arial"/>
          <w:sz w:val="20"/>
        </w:rPr>
        <w:t>Gesamteindruck:</w:t>
      </w:r>
    </w:p>
    <w:p w:rsidR="009E7188" w:rsidRPr="009E7188" w:rsidRDefault="009E7188" w:rsidP="009E7188">
      <w:pPr>
        <w:pStyle w:val="Listenabsatz"/>
        <w:numPr>
          <w:ilvl w:val="0"/>
          <w:numId w:val="3"/>
        </w:numPr>
        <w:rPr>
          <w:rFonts w:cs="Arial"/>
          <w:sz w:val="20"/>
        </w:rPr>
      </w:pPr>
    </w:p>
    <w:p w:rsidR="00335760" w:rsidRPr="00260076" w:rsidRDefault="00335760" w:rsidP="00260076">
      <w:pPr>
        <w:rPr>
          <w:rFonts w:cs="Arial"/>
          <w:sz w:val="20"/>
          <w:szCs w:val="20"/>
        </w:rPr>
      </w:pPr>
    </w:p>
    <w:sectPr w:rsidR="00335760" w:rsidRPr="00260076" w:rsidSect="009E71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64" w:right="1274" w:bottom="709" w:left="1134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BF4" w:rsidRDefault="002B7BF4" w:rsidP="00260076">
      <w:r>
        <w:separator/>
      </w:r>
    </w:p>
  </w:endnote>
  <w:endnote w:type="continuationSeparator" w:id="0">
    <w:p w:rsidR="002B7BF4" w:rsidRDefault="002B7BF4" w:rsidP="00260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803" w:rsidRDefault="0070080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076" w:rsidRPr="00301CE3" w:rsidRDefault="00700803">
    <w:pPr>
      <w:pStyle w:val="Fuzeile"/>
      <w:rPr>
        <w:sz w:val="20"/>
      </w:rPr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margin">
            <wp:posOffset>5761990</wp:posOffset>
          </wp:positionH>
          <wp:positionV relativeFrom="margin">
            <wp:posOffset>9467850</wp:posOffset>
          </wp:positionV>
          <wp:extent cx="543560" cy="338455"/>
          <wp:effectExtent l="0" t="0" r="8890" b="4445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3560" cy="338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60076" w:rsidRPr="00301CE3">
      <w:rPr>
        <w:sz w:val="20"/>
      </w:rPr>
      <w:t>M. Gersbach</w:t>
    </w:r>
    <w:r>
      <w:rPr>
        <w:sz w:val="20"/>
      </w:rPr>
      <w:t xml:space="preserve"> / Februar 2019</w:t>
    </w:r>
    <w:r w:rsidR="00301CE3">
      <w:rPr>
        <w:sz w:val="20"/>
      </w:rPr>
      <w:fldChar w:fldCharType="begin"/>
    </w:r>
    <w:r w:rsidR="00301CE3">
      <w:rPr>
        <w:sz w:val="20"/>
      </w:rPr>
      <w:instrText xml:space="preserve"> TIME \@ "d. MMMM yyyy" </w:instrText>
    </w:r>
    <w:r w:rsidR="00301CE3">
      <w:rPr>
        <w:sz w:val="20"/>
      </w:rPr>
      <w:fldChar w:fldCharType="separate"/>
    </w:r>
    <w:r w:rsidR="004800F1">
      <w:rPr>
        <w:noProof/>
        <w:sz w:val="20"/>
      </w:rPr>
      <w:t>5. März 2019</w:t>
    </w:r>
    <w:r w:rsidR="00301CE3">
      <w:rPr>
        <w:sz w:val="20"/>
      </w:rPr>
      <w:fldChar w:fldCharType="end"/>
    </w:r>
    <w:r w:rsidR="00260076" w:rsidRPr="00301CE3">
      <w:rPr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803" w:rsidRDefault="0070080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BF4" w:rsidRDefault="002B7BF4" w:rsidP="00260076">
      <w:r>
        <w:separator/>
      </w:r>
    </w:p>
  </w:footnote>
  <w:footnote w:type="continuationSeparator" w:id="0">
    <w:p w:rsidR="002B7BF4" w:rsidRDefault="002B7BF4" w:rsidP="00260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803" w:rsidRDefault="0070080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076" w:rsidRPr="00C67D5F" w:rsidRDefault="00260076" w:rsidP="009E7188">
    <w:pPr>
      <w:jc w:val="right"/>
      <w:rPr>
        <w:sz w:val="20"/>
        <w:szCs w:val="20"/>
      </w:rPr>
    </w:pPr>
    <w:r w:rsidRPr="00C67D5F">
      <w:rPr>
        <w:sz w:val="20"/>
        <w:szCs w:val="20"/>
      </w:rPr>
      <w:t>D</w:t>
    </w:r>
    <w:r w:rsidR="009E7188">
      <w:rPr>
        <w:sz w:val="20"/>
        <w:szCs w:val="20"/>
      </w:rPr>
      <w:t xml:space="preserve">eutsch / </w:t>
    </w:r>
    <w:r>
      <w:rPr>
        <w:sz w:val="20"/>
        <w:szCs w:val="20"/>
      </w:rPr>
      <w:t>Maturavorbereitung</w:t>
    </w:r>
  </w:p>
  <w:p w:rsidR="00260076" w:rsidRDefault="0026007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803" w:rsidRDefault="0070080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2A4"/>
    <w:multiLevelType w:val="hybridMultilevel"/>
    <w:tmpl w:val="0A604046"/>
    <w:lvl w:ilvl="0" w:tplc="CB784C36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C4CC4"/>
    <w:multiLevelType w:val="hybridMultilevel"/>
    <w:tmpl w:val="90988B0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D3BDD"/>
    <w:multiLevelType w:val="hybridMultilevel"/>
    <w:tmpl w:val="5636DFA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A00322C"/>
    <w:multiLevelType w:val="hybridMultilevel"/>
    <w:tmpl w:val="F82A12C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E7195"/>
    <w:multiLevelType w:val="hybridMultilevel"/>
    <w:tmpl w:val="5636DFA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46C4599"/>
    <w:multiLevelType w:val="hybridMultilevel"/>
    <w:tmpl w:val="383A7F7A"/>
    <w:lvl w:ilvl="0" w:tplc="F65A62F2">
      <w:start w:val="2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111A14"/>
    <w:multiLevelType w:val="hybridMultilevel"/>
    <w:tmpl w:val="2DE06782"/>
    <w:lvl w:ilvl="0" w:tplc="F65A62F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4506DE"/>
    <w:multiLevelType w:val="hybridMultilevel"/>
    <w:tmpl w:val="32D20084"/>
    <w:lvl w:ilvl="0" w:tplc="F65A62F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975793"/>
    <w:multiLevelType w:val="hybridMultilevel"/>
    <w:tmpl w:val="E9004B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90280"/>
    <w:multiLevelType w:val="hybridMultilevel"/>
    <w:tmpl w:val="35822A86"/>
    <w:lvl w:ilvl="0" w:tplc="F65A62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5F"/>
    <w:rsid w:val="00031990"/>
    <w:rsid w:val="00037B3C"/>
    <w:rsid w:val="00043331"/>
    <w:rsid w:val="000437D5"/>
    <w:rsid w:val="00053963"/>
    <w:rsid w:val="00062F74"/>
    <w:rsid w:val="00075AB3"/>
    <w:rsid w:val="0009429C"/>
    <w:rsid w:val="000974AE"/>
    <w:rsid w:val="000A0ED8"/>
    <w:rsid w:val="000A1FF2"/>
    <w:rsid w:val="000A6C24"/>
    <w:rsid w:val="000C004B"/>
    <w:rsid w:val="000C5A17"/>
    <w:rsid w:val="00116ECC"/>
    <w:rsid w:val="001261B4"/>
    <w:rsid w:val="001478CA"/>
    <w:rsid w:val="00173151"/>
    <w:rsid w:val="001B103E"/>
    <w:rsid w:val="001B40CF"/>
    <w:rsid w:val="001C0973"/>
    <w:rsid w:val="001C3AE1"/>
    <w:rsid w:val="001E7B91"/>
    <w:rsid w:val="00220390"/>
    <w:rsid w:val="00237908"/>
    <w:rsid w:val="00246930"/>
    <w:rsid w:val="0025454B"/>
    <w:rsid w:val="00260076"/>
    <w:rsid w:val="0026376E"/>
    <w:rsid w:val="00264C89"/>
    <w:rsid w:val="00277C74"/>
    <w:rsid w:val="00281999"/>
    <w:rsid w:val="0029089B"/>
    <w:rsid w:val="00293281"/>
    <w:rsid w:val="002A1884"/>
    <w:rsid w:val="002B7BF4"/>
    <w:rsid w:val="002C191F"/>
    <w:rsid w:val="002C5FD4"/>
    <w:rsid w:val="002C777C"/>
    <w:rsid w:val="002E6913"/>
    <w:rsid w:val="002F33C8"/>
    <w:rsid w:val="00301CE3"/>
    <w:rsid w:val="00311E2A"/>
    <w:rsid w:val="003268BB"/>
    <w:rsid w:val="003338A8"/>
    <w:rsid w:val="00335760"/>
    <w:rsid w:val="00340460"/>
    <w:rsid w:val="00350360"/>
    <w:rsid w:val="003A1DF6"/>
    <w:rsid w:val="003A470B"/>
    <w:rsid w:val="003B27AB"/>
    <w:rsid w:val="003C0603"/>
    <w:rsid w:val="003C5F97"/>
    <w:rsid w:val="003D0841"/>
    <w:rsid w:val="003F1F93"/>
    <w:rsid w:val="00413F69"/>
    <w:rsid w:val="00441112"/>
    <w:rsid w:val="0045480E"/>
    <w:rsid w:val="00460423"/>
    <w:rsid w:val="004800F1"/>
    <w:rsid w:val="00484733"/>
    <w:rsid w:val="0049514F"/>
    <w:rsid w:val="00497385"/>
    <w:rsid w:val="004B72E7"/>
    <w:rsid w:val="004C04F7"/>
    <w:rsid w:val="004C28BF"/>
    <w:rsid w:val="004C625F"/>
    <w:rsid w:val="004E1C2D"/>
    <w:rsid w:val="00526638"/>
    <w:rsid w:val="00526B6A"/>
    <w:rsid w:val="00535E40"/>
    <w:rsid w:val="00544FBE"/>
    <w:rsid w:val="005A7684"/>
    <w:rsid w:val="005B5FDB"/>
    <w:rsid w:val="00611D4F"/>
    <w:rsid w:val="00631DED"/>
    <w:rsid w:val="00632F8F"/>
    <w:rsid w:val="00644F96"/>
    <w:rsid w:val="00654052"/>
    <w:rsid w:val="00656567"/>
    <w:rsid w:val="00657766"/>
    <w:rsid w:val="00671E43"/>
    <w:rsid w:val="00685511"/>
    <w:rsid w:val="00697398"/>
    <w:rsid w:val="006A421F"/>
    <w:rsid w:val="006B49AB"/>
    <w:rsid w:val="006B7B08"/>
    <w:rsid w:val="006C20B0"/>
    <w:rsid w:val="006D3DFD"/>
    <w:rsid w:val="006D771C"/>
    <w:rsid w:val="006E3EDB"/>
    <w:rsid w:val="006E7A36"/>
    <w:rsid w:val="006F5D3B"/>
    <w:rsid w:val="00700803"/>
    <w:rsid w:val="00716B55"/>
    <w:rsid w:val="00723800"/>
    <w:rsid w:val="00752811"/>
    <w:rsid w:val="00760481"/>
    <w:rsid w:val="00765395"/>
    <w:rsid w:val="007B5A61"/>
    <w:rsid w:val="0080648A"/>
    <w:rsid w:val="00832655"/>
    <w:rsid w:val="008763BB"/>
    <w:rsid w:val="00891414"/>
    <w:rsid w:val="008C56CB"/>
    <w:rsid w:val="008F3EB3"/>
    <w:rsid w:val="00907908"/>
    <w:rsid w:val="00924509"/>
    <w:rsid w:val="00943FBB"/>
    <w:rsid w:val="00952AED"/>
    <w:rsid w:val="00957E90"/>
    <w:rsid w:val="00971150"/>
    <w:rsid w:val="00985F84"/>
    <w:rsid w:val="00992AD9"/>
    <w:rsid w:val="00994895"/>
    <w:rsid w:val="009A20D8"/>
    <w:rsid w:val="009A266D"/>
    <w:rsid w:val="009B3D4C"/>
    <w:rsid w:val="009E7188"/>
    <w:rsid w:val="009F6061"/>
    <w:rsid w:val="00A12516"/>
    <w:rsid w:val="00A14023"/>
    <w:rsid w:val="00A25DB5"/>
    <w:rsid w:val="00A4048E"/>
    <w:rsid w:val="00A61201"/>
    <w:rsid w:val="00A773F6"/>
    <w:rsid w:val="00AC2F3E"/>
    <w:rsid w:val="00AC6DC0"/>
    <w:rsid w:val="00AD161F"/>
    <w:rsid w:val="00AD7689"/>
    <w:rsid w:val="00AE0DAD"/>
    <w:rsid w:val="00AF478B"/>
    <w:rsid w:val="00B24B68"/>
    <w:rsid w:val="00B327BA"/>
    <w:rsid w:val="00B347D4"/>
    <w:rsid w:val="00B41B0D"/>
    <w:rsid w:val="00B474D4"/>
    <w:rsid w:val="00B51E60"/>
    <w:rsid w:val="00B54222"/>
    <w:rsid w:val="00B73C14"/>
    <w:rsid w:val="00B7440B"/>
    <w:rsid w:val="00B82154"/>
    <w:rsid w:val="00B940A6"/>
    <w:rsid w:val="00B94165"/>
    <w:rsid w:val="00B95346"/>
    <w:rsid w:val="00BA5413"/>
    <w:rsid w:val="00BC1F54"/>
    <w:rsid w:val="00C05D4F"/>
    <w:rsid w:val="00C06712"/>
    <w:rsid w:val="00C2731E"/>
    <w:rsid w:val="00C409A1"/>
    <w:rsid w:val="00C67D5F"/>
    <w:rsid w:val="00C836F3"/>
    <w:rsid w:val="00C91CB4"/>
    <w:rsid w:val="00CD3C05"/>
    <w:rsid w:val="00CE7269"/>
    <w:rsid w:val="00CF6881"/>
    <w:rsid w:val="00D24E4A"/>
    <w:rsid w:val="00D4573A"/>
    <w:rsid w:val="00D73296"/>
    <w:rsid w:val="00D85698"/>
    <w:rsid w:val="00DA04B6"/>
    <w:rsid w:val="00DB17C1"/>
    <w:rsid w:val="00DB62CA"/>
    <w:rsid w:val="00DC15A4"/>
    <w:rsid w:val="00DC3A52"/>
    <w:rsid w:val="00E53B4C"/>
    <w:rsid w:val="00E76B73"/>
    <w:rsid w:val="00E8158A"/>
    <w:rsid w:val="00E8221C"/>
    <w:rsid w:val="00E9261E"/>
    <w:rsid w:val="00EA1E5E"/>
    <w:rsid w:val="00EB25AF"/>
    <w:rsid w:val="00EB2A3A"/>
    <w:rsid w:val="00EB44BC"/>
    <w:rsid w:val="00EB51A6"/>
    <w:rsid w:val="00EC1F00"/>
    <w:rsid w:val="00EC2D89"/>
    <w:rsid w:val="00F02D07"/>
    <w:rsid w:val="00F06E8E"/>
    <w:rsid w:val="00F170CA"/>
    <w:rsid w:val="00F226B7"/>
    <w:rsid w:val="00F273B5"/>
    <w:rsid w:val="00F5616E"/>
    <w:rsid w:val="00F70053"/>
    <w:rsid w:val="00F72157"/>
    <w:rsid w:val="00F7410E"/>
    <w:rsid w:val="00F75DB7"/>
    <w:rsid w:val="00F96E64"/>
    <w:rsid w:val="00FA1396"/>
    <w:rsid w:val="00FB5EC5"/>
    <w:rsid w:val="00FD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9382E06-16A7-4397-918A-C6E55074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C2D89"/>
    <w:rPr>
      <w:rFonts w:ascii="Arial" w:hAnsi="Arial"/>
      <w:sz w:val="24"/>
      <w:szCs w:val="24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C67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rsid w:val="004C04F7"/>
    <w:rPr>
      <w:color w:val="0000FF"/>
      <w:u w:val="single"/>
    </w:rPr>
  </w:style>
  <w:style w:type="paragraph" w:styleId="Sprechblasentext">
    <w:name w:val="Balloon Text"/>
    <w:basedOn w:val="Standard"/>
    <w:semiHidden/>
    <w:rsid w:val="00AD7689"/>
    <w:rPr>
      <w:rFonts w:ascii="Tahoma" w:hAnsi="Tahoma" w:cs="Tahoma"/>
      <w:sz w:val="16"/>
      <w:szCs w:val="16"/>
    </w:rPr>
  </w:style>
  <w:style w:type="table" w:customStyle="1" w:styleId="Tabellenraster1">
    <w:name w:val="Tabellenraster1"/>
    <w:basedOn w:val="NormaleTabelle"/>
    <w:next w:val="Tabellenraster"/>
    <w:uiPriority w:val="59"/>
    <w:rsid w:val="001C0973"/>
    <w:rPr>
      <w:rFonts w:ascii="Calibri" w:eastAsia="Calibri" w:hAnsi="Calibri"/>
      <w:sz w:val="22"/>
      <w:szCs w:val="22"/>
      <w:lang w:val="de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26007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260076"/>
    <w:rPr>
      <w:rFonts w:ascii="Arial" w:hAnsi="Arial"/>
      <w:sz w:val="24"/>
      <w:szCs w:val="24"/>
      <w:lang w:val="de-CH"/>
    </w:rPr>
  </w:style>
  <w:style w:type="paragraph" w:styleId="Fuzeile">
    <w:name w:val="footer"/>
    <w:basedOn w:val="Standard"/>
    <w:link w:val="FuzeileZchn"/>
    <w:rsid w:val="0026007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60076"/>
    <w:rPr>
      <w:rFonts w:ascii="Arial" w:hAnsi="Arial"/>
      <w:sz w:val="24"/>
      <w:szCs w:val="24"/>
      <w:lang w:val="de-CH"/>
    </w:rPr>
  </w:style>
  <w:style w:type="paragraph" w:styleId="Listenabsatz">
    <w:name w:val="List Paragraph"/>
    <w:basedOn w:val="Standard"/>
    <w:uiPriority w:val="34"/>
    <w:qFormat/>
    <w:rsid w:val="00260076"/>
    <w:pPr>
      <w:ind w:left="720"/>
      <w:contextualSpacing/>
    </w:pPr>
  </w:style>
  <w:style w:type="character" w:styleId="BesuchterLink">
    <w:name w:val="FollowedHyperlink"/>
    <w:basedOn w:val="Absatz-Standardschriftart"/>
    <w:semiHidden/>
    <w:unhideWhenUsed/>
    <w:rsid w:val="00700803"/>
    <w:rPr>
      <w:color w:val="800080" w:themeColor="followed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700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5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teachsam.d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Deutsch</vt:lpstr>
    </vt:vector>
  </TitlesOfParts>
  <Company>BBB Baden</Company>
  <LinksUpToDate>false</LinksUpToDate>
  <CharactersWithSpaces>6262</CharactersWithSpaces>
  <SharedDoc>false</SharedDoc>
  <HLinks>
    <vt:vector size="6" baseType="variant">
      <vt:variant>
        <vt:i4>8126508</vt:i4>
      </vt:variant>
      <vt:variant>
        <vt:i4>0</vt:i4>
      </vt:variant>
      <vt:variant>
        <vt:i4>0</vt:i4>
      </vt:variant>
      <vt:variant>
        <vt:i4>5</vt:i4>
      </vt:variant>
      <vt:variant>
        <vt:lpwstr>http://www.teachsam.de/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Deutsch</dc:title>
  <dc:creator>Reto Hochstrasser</dc:creator>
  <cp:lastModifiedBy>Luca Schäfli</cp:lastModifiedBy>
  <cp:revision>2</cp:revision>
  <cp:lastPrinted>2008-01-21T15:04:00Z</cp:lastPrinted>
  <dcterms:created xsi:type="dcterms:W3CDTF">2019-03-05T09:38:00Z</dcterms:created>
  <dcterms:modified xsi:type="dcterms:W3CDTF">2019-03-05T09:38:00Z</dcterms:modified>
</cp:coreProperties>
</file>