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145" w:rsidRDefault="00542D20">
      <w:r>
        <w:t>Text</w:t>
      </w:r>
    </w:p>
    <w:p w:rsidR="00C92540" w:rsidRDefault="003F47FF">
      <w:r>
        <w:t>Invasion etc.</w:t>
      </w:r>
    </w:p>
    <w:p w:rsidR="00C92540" w:rsidRDefault="00C92540"/>
    <w:p w:rsidR="00C92540" w:rsidRDefault="00C92540">
      <w:r>
        <w:t>Ende des Krieges</w:t>
      </w:r>
    </w:p>
    <w:p w:rsidR="00C92540" w:rsidRDefault="00C92540"/>
    <w:p w:rsidR="003F47FF" w:rsidRDefault="003F47FF">
      <w:r>
        <w:t>Kriegswirtschaft</w:t>
      </w:r>
      <w:r w:rsidR="008C06B3">
        <w:t>:</w:t>
      </w:r>
    </w:p>
    <w:p w:rsidR="003F47FF" w:rsidRDefault="003F47FF">
      <w:r>
        <w:t xml:space="preserve">Die Wirtschaftskraft der Alliierten war von Anfang an grösser als die der Achsenmächte, dies liegt unter anderem auch daran das Deutschland nur noch </w:t>
      </w:r>
      <w:r w:rsidR="008C06B3">
        <w:t xml:space="preserve">eine begrenzte Rohstofflieferung erhielt. Aufgrund dieser Umstände setzen die Achsenmächte auf einen Blitzkrieg indem sie ihre Gegner so schnell wie möglich unterwerfen wollten und so einen Abnutzungskrieg, wie man ihn im 1. Weltkrieg erlebt hatte, zu umgehen. Die Alliierten jedoch setzen von Anfang an auf einen Abnutzungskrieg und richteten ihre Wirtschaft auch darauf aus, so konnten sie die Wirtschaftskraft optimal zu ihrem Vorteil ausnutzen </w:t>
      </w:r>
    </w:p>
    <w:p w:rsidR="003F47FF" w:rsidRDefault="008C06B3">
      <w:r>
        <w:t>Deutschland hatte jedoch bereits vor Kriegsausbruch einige Vorbereitungen getroffen.</w:t>
      </w:r>
    </w:p>
    <w:p w:rsidR="00E33DAE" w:rsidRDefault="00E33DAE" w:rsidP="00E33DAE">
      <w:pPr>
        <w:pStyle w:val="Listenabsatz"/>
        <w:numPr>
          <w:ilvl w:val="0"/>
          <w:numId w:val="2"/>
        </w:numPr>
      </w:pPr>
      <w:r>
        <w:t>Lohnstopp um Löhne aus ein sehr niedriges Niveau festzuschreiben</w:t>
      </w:r>
    </w:p>
    <w:p w:rsidR="00E33DAE" w:rsidRDefault="00E33DAE" w:rsidP="00E33DAE">
      <w:pPr>
        <w:pStyle w:val="Listenabsatz"/>
        <w:numPr>
          <w:ilvl w:val="0"/>
          <w:numId w:val="2"/>
        </w:numPr>
      </w:pPr>
      <w:r>
        <w:t>Ausschaltung der Gewerkschaften</w:t>
      </w:r>
    </w:p>
    <w:p w:rsidR="00E33DAE" w:rsidRDefault="00E33DAE" w:rsidP="00E33DAE">
      <w:pPr>
        <w:pStyle w:val="Listenabsatz"/>
        <w:numPr>
          <w:ilvl w:val="0"/>
          <w:numId w:val="2"/>
        </w:numPr>
      </w:pPr>
      <w:r>
        <w:t>Allgemeiner Arbeitszwang</w:t>
      </w:r>
    </w:p>
    <w:p w:rsidR="00E33DAE" w:rsidRDefault="00E33DAE" w:rsidP="00E33DAE"/>
    <w:p w:rsidR="00E33DAE" w:rsidRDefault="00E33DAE" w:rsidP="00E33DAE">
      <w:pPr>
        <w:pStyle w:val="Listenabsatz"/>
        <w:numPr>
          <w:ilvl w:val="0"/>
          <w:numId w:val="2"/>
        </w:numPr>
      </w:pPr>
      <w:r>
        <w:t xml:space="preserve">Rohstoffproduktion ausgeweitet (z.B. Eisenerzförderung versechsfacht). </w:t>
      </w:r>
    </w:p>
    <w:p w:rsidR="00E33DAE" w:rsidRDefault="00E33DAE" w:rsidP="00E33DAE">
      <w:pPr>
        <w:pStyle w:val="Listenabsatz"/>
        <w:numPr>
          <w:ilvl w:val="0"/>
          <w:numId w:val="2"/>
        </w:numPr>
      </w:pPr>
      <w:r>
        <w:t>Ausschaltung der Gewerkschaften</w:t>
      </w:r>
    </w:p>
    <w:p w:rsidR="00E33DAE" w:rsidRDefault="00E33DAE" w:rsidP="00E33DAE">
      <w:pPr>
        <w:pStyle w:val="Listenabsatz"/>
        <w:numPr>
          <w:ilvl w:val="0"/>
          <w:numId w:val="2"/>
        </w:numPr>
      </w:pPr>
      <w:r>
        <w:t>Produktionsanlagen gebaut die wichtigen Kriegsstoffe selbst herstellen können.</w:t>
      </w:r>
    </w:p>
    <w:p w:rsidR="00E33DAE" w:rsidRDefault="00E33DAE" w:rsidP="00E33DAE">
      <w:pPr>
        <w:pStyle w:val="Listenabsatz"/>
        <w:numPr>
          <w:ilvl w:val="0"/>
          <w:numId w:val="2"/>
        </w:numPr>
      </w:pPr>
      <w:r>
        <w:t>Landwirtschaft ausgebaut</w:t>
      </w:r>
    </w:p>
    <w:p w:rsidR="00E33DAE" w:rsidRDefault="00E33DAE" w:rsidP="00E33DAE">
      <w:r>
        <w:t xml:space="preserve">Man ging von einer viel </w:t>
      </w:r>
      <w:r w:rsidR="004F4DB6">
        <w:t>besseren</w:t>
      </w:r>
      <w:r>
        <w:t xml:space="preserve"> Versorgung aus.</w:t>
      </w:r>
    </w:p>
    <w:p w:rsidR="00E33DAE" w:rsidRDefault="00E33DAE" w:rsidP="00E33DAE">
      <w:pPr>
        <w:pStyle w:val="Listenabsatz"/>
      </w:pPr>
      <w:bookmarkStart w:id="0" w:name="_GoBack"/>
      <w:bookmarkEnd w:id="0"/>
    </w:p>
    <w:p w:rsidR="00E33DAE" w:rsidRDefault="004F4DB6" w:rsidP="00E33DAE">
      <w:r>
        <w:t>Kriegs</w:t>
      </w:r>
      <w:r w:rsidR="00F02BFD">
        <w:t>propaganda</w:t>
      </w:r>
    </w:p>
    <w:p w:rsidR="00C92540" w:rsidRDefault="00C92540">
      <w:r>
        <w:t>Politische Aspekte</w:t>
      </w:r>
    </w:p>
    <w:p w:rsidR="00C92540" w:rsidRDefault="00C92540"/>
    <w:p w:rsidR="00C92540" w:rsidRDefault="007E045C">
      <w:r>
        <w:t>Vergleich zum 1.Weltrkieg</w:t>
      </w:r>
    </w:p>
    <w:tbl>
      <w:tblPr>
        <w:tblStyle w:val="Tabellenraster"/>
        <w:tblW w:w="0" w:type="auto"/>
        <w:tblLook w:val="04A0" w:firstRow="1" w:lastRow="0" w:firstColumn="1" w:lastColumn="0" w:noHBand="0" w:noVBand="1"/>
      </w:tblPr>
      <w:tblGrid>
        <w:gridCol w:w="1748"/>
        <w:gridCol w:w="3653"/>
        <w:gridCol w:w="3661"/>
      </w:tblGrid>
      <w:tr w:rsidR="005A2D04" w:rsidTr="005A2D04">
        <w:trPr>
          <w:trHeight w:val="269"/>
        </w:trPr>
        <w:tc>
          <w:tcPr>
            <w:tcW w:w="1696" w:type="dxa"/>
          </w:tcPr>
          <w:p w:rsidR="005A2D04" w:rsidRDefault="005A2D04"/>
        </w:tc>
        <w:tc>
          <w:tcPr>
            <w:tcW w:w="3683" w:type="dxa"/>
          </w:tcPr>
          <w:p w:rsidR="005A2D04" w:rsidRDefault="005A2D04" w:rsidP="005A2D04">
            <w:r>
              <w:t>1.Weltkrieg</w:t>
            </w:r>
          </w:p>
        </w:tc>
        <w:tc>
          <w:tcPr>
            <w:tcW w:w="3683" w:type="dxa"/>
          </w:tcPr>
          <w:p w:rsidR="005A2D04" w:rsidRDefault="005A2D04">
            <w:r>
              <w:t>2.Weltkrieg</w:t>
            </w:r>
          </w:p>
        </w:tc>
      </w:tr>
      <w:tr w:rsidR="005A2D04" w:rsidTr="005A2D04">
        <w:trPr>
          <w:trHeight w:val="269"/>
        </w:trPr>
        <w:tc>
          <w:tcPr>
            <w:tcW w:w="1696" w:type="dxa"/>
          </w:tcPr>
          <w:p w:rsidR="005A2D04" w:rsidRDefault="005A2D04">
            <w:r>
              <w:t>Dauer</w:t>
            </w:r>
          </w:p>
        </w:tc>
        <w:tc>
          <w:tcPr>
            <w:tcW w:w="3683" w:type="dxa"/>
          </w:tcPr>
          <w:p w:rsidR="005A2D04" w:rsidRDefault="005A2D04">
            <w:r>
              <w:t>1914 bis 1918</w:t>
            </w:r>
            <w:r>
              <w:t xml:space="preserve"> (4Jahre)</w:t>
            </w:r>
          </w:p>
        </w:tc>
        <w:tc>
          <w:tcPr>
            <w:tcW w:w="3683" w:type="dxa"/>
          </w:tcPr>
          <w:p w:rsidR="005A2D04" w:rsidRDefault="005A2D04">
            <w:r>
              <w:t>1939 bis 1945</w:t>
            </w:r>
            <w:r>
              <w:t xml:space="preserve"> (6Jahre)</w:t>
            </w:r>
          </w:p>
        </w:tc>
      </w:tr>
      <w:tr w:rsidR="005A2D04" w:rsidTr="005A2D04">
        <w:trPr>
          <w:trHeight w:val="269"/>
        </w:trPr>
        <w:tc>
          <w:tcPr>
            <w:tcW w:w="1696" w:type="dxa"/>
          </w:tcPr>
          <w:p w:rsidR="005A2D04" w:rsidRDefault="005A2D04">
            <w:r>
              <w:t>Ursachen</w:t>
            </w:r>
          </w:p>
        </w:tc>
        <w:tc>
          <w:tcPr>
            <w:tcW w:w="3683" w:type="dxa"/>
          </w:tcPr>
          <w:p w:rsidR="005A2D04" w:rsidRDefault="005A2D04">
            <w:r>
              <w:t>Ermordung Franz Ferdinand</w:t>
            </w:r>
          </w:p>
          <w:p w:rsidR="005A2D04" w:rsidRDefault="006F64FD">
            <w:r>
              <w:t>Bündnispolitik</w:t>
            </w:r>
          </w:p>
        </w:tc>
        <w:tc>
          <w:tcPr>
            <w:tcW w:w="3683" w:type="dxa"/>
          </w:tcPr>
          <w:p w:rsidR="005A2D04" w:rsidRDefault="005A2D04">
            <w:r>
              <w:t>Machergreifung Hitlers und dessen Ideologie</w:t>
            </w:r>
          </w:p>
          <w:p w:rsidR="006F64FD" w:rsidRDefault="005A2D04">
            <w:r>
              <w:t xml:space="preserve">Rache für Versailler vertrag </w:t>
            </w:r>
          </w:p>
        </w:tc>
      </w:tr>
      <w:tr w:rsidR="005A2D04" w:rsidTr="005A2D04">
        <w:trPr>
          <w:trHeight w:val="269"/>
        </w:trPr>
        <w:tc>
          <w:tcPr>
            <w:tcW w:w="1696" w:type="dxa"/>
          </w:tcPr>
          <w:p w:rsidR="005A2D04" w:rsidRDefault="005A2D04">
            <w:r>
              <w:t>Ende</w:t>
            </w:r>
          </w:p>
        </w:tc>
        <w:tc>
          <w:tcPr>
            <w:tcW w:w="3683" w:type="dxa"/>
          </w:tcPr>
          <w:p w:rsidR="005A2D04" w:rsidRDefault="006F64FD">
            <w:r>
              <w:t>Deutschland ergab sich, nie wirklich auf deutschem Boden gekämpft.</w:t>
            </w:r>
          </w:p>
        </w:tc>
        <w:tc>
          <w:tcPr>
            <w:tcW w:w="3683" w:type="dxa"/>
          </w:tcPr>
          <w:p w:rsidR="005A2D04" w:rsidRDefault="006F64FD">
            <w:r>
              <w:t>Ende mit der Belagerung von Berlin und der Kapitulation</w:t>
            </w:r>
          </w:p>
        </w:tc>
      </w:tr>
      <w:tr w:rsidR="005A2D04" w:rsidTr="005A2D04">
        <w:trPr>
          <w:trHeight w:val="269"/>
        </w:trPr>
        <w:tc>
          <w:tcPr>
            <w:tcW w:w="1696" w:type="dxa"/>
          </w:tcPr>
          <w:p w:rsidR="005A2D04" w:rsidRDefault="006F64FD">
            <w:r>
              <w:t>Folgen</w:t>
            </w:r>
          </w:p>
        </w:tc>
        <w:tc>
          <w:tcPr>
            <w:tcW w:w="3683" w:type="dxa"/>
          </w:tcPr>
          <w:p w:rsidR="006F64FD" w:rsidRDefault="006F64FD">
            <w:r>
              <w:t>Versailler Vertrag</w:t>
            </w:r>
          </w:p>
          <w:p w:rsidR="006F64FD" w:rsidRDefault="006F64FD">
            <w:r>
              <w:t>Alleinschuld Deutschland</w:t>
            </w:r>
          </w:p>
          <w:p w:rsidR="006F64FD" w:rsidRDefault="006F64FD">
            <w:r>
              <w:t>Schulden abbezahlen</w:t>
            </w:r>
          </w:p>
          <w:p w:rsidR="006F64FD" w:rsidRDefault="006F64FD">
            <w:r>
              <w:t>Restriktionen in Militär etc.</w:t>
            </w:r>
          </w:p>
        </w:tc>
        <w:tc>
          <w:tcPr>
            <w:tcW w:w="3683" w:type="dxa"/>
          </w:tcPr>
          <w:p w:rsidR="005A2D04" w:rsidRDefault="006F64FD">
            <w:r>
              <w:t>Besetzung von Deutschland</w:t>
            </w:r>
          </w:p>
          <w:p w:rsidR="006F64FD" w:rsidRDefault="006F64FD">
            <w:r>
              <w:t>Verliert vorübergehend Souveränität</w:t>
            </w:r>
          </w:p>
        </w:tc>
      </w:tr>
      <w:tr w:rsidR="005A2D04" w:rsidTr="005A2D04">
        <w:trPr>
          <w:trHeight w:val="269"/>
        </w:trPr>
        <w:tc>
          <w:tcPr>
            <w:tcW w:w="1696" w:type="dxa"/>
          </w:tcPr>
          <w:p w:rsidR="005A2D04" w:rsidRDefault="006F64FD">
            <w:r>
              <w:t>Waffen</w:t>
            </w:r>
          </w:p>
        </w:tc>
        <w:tc>
          <w:tcPr>
            <w:tcW w:w="3683" w:type="dxa"/>
          </w:tcPr>
          <w:p w:rsidR="005A2D04" w:rsidRDefault="006F64FD">
            <w:r>
              <w:t>Maschinengewehr</w:t>
            </w:r>
          </w:p>
          <w:p w:rsidR="006F64FD" w:rsidRDefault="006F64FD">
            <w:r>
              <w:lastRenderedPageBreak/>
              <w:t>Giftgase</w:t>
            </w:r>
          </w:p>
          <w:p w:rsidR="006F64FD" w:rsidRDefault="006F64FD">
            <w:r>
              <w:t>U-Boote (U-Boot-Krieg blieb jedoch aus)</w:t>
            </w:r>
          </w:p>
          <w:p w:rsidR="006F64FD" w:rsidRDefault="006F64FD"/>
        </w:tc>
        <w:tc>
          <w:tcPr>
            <w:tcW w:w="3683" w:type="dxa"/>
          </w:tcPr>
          <w:p w:rsidR="005A2D04" w:rsidRDefault="006F64FD">
            <w:r>
              <w:lastRenderedPageBreak/>
              <w:t>Flächenbombardements (Luftkrieg)</w:t>
            </w:r>
          </w:p>
          <w:p w:rsidR="006F64FD" w:rsidRDefault="006F64FD">
            <w:r>
              <w:lastRenderedPageBreak/>
              <w:t>Panzer</w:t>
            </w:r>
          </w:p>
          <w:p w:rsidR="006F64FD" w:rsidRDefault="006F64FD">
            <w:r>
              <w:t>Seeschlachten (U-Boot &amp;Schiffe)</w:t>
            </w:r>
          </w:p>
          <w:p w:rsidR="006F64FD" w:rsidRDefault="006F64FD">
            <w:r>
              <w:t>Atomwaffen</w:t>
            </w:r>
          </w:p>
          <w:p w:rsidR="006F64FD" w:rsidRDefault="006F64FD"/>
        </w:tc>
      </w:tr>
      <w:tr w:rsidR="005A2D04" w:rsidTr="005A2D04">
        <w:trPr>
          <w:trHeight w:val="269"/>
        </w:trPr>
        <w:tc>
          <w:tcPr>
            <w:tcW w:w="1696" w:type="dxa"/>
          </w:tcPr>
          <w:p w:rsidR="005A2D04" w:rsidRDefault="007E045C">
            <w:r>
              <w:lastRenderedPageBreak/>
              <w:t>Schuldzuweisung</w:t>
            </w:r>
          </w:p>
        </w:tc>
        <w:tc>
          <w:tcPr>
            <w:tcW w:w="3683" w:type="dxa"/>
          </w:tcPr>
          <w:p w:rsidR="005A2D04" w:rsidRDefault="007E045C">
            <w:r>
              <w:t>Versailler Vertrag</w:t>
            </w:r>
          </w:p>
          <w:p w:rsidR="007E045C" w:rsidRDefault="007E045C">
            <w:r>
              <w:t xml:space="preserve">Heute jedoch viel </w:t>
            </w:r>
            <w:proofErr w:type="gramStart"/>
            <w:r>
              <w:t>Diskutiert</w:t>
            </w:r>
            <w:proofErr w:type="gramEnd"/>
            <w:r>
              <w:t>, alle tragen Schuld</w:t>
            </w:r>
          </w:p>
        </w:tc>
        <w:tc>
          <w:tcPr>
            <w:tcW w:w="3683" w:type="dxa"/>
          </w:tcPr>
          <w:p w:rsidR="005A2D04" w:rsidRDefault="007E045C">
            <w:r>
              <w:t>Deutschland Alleinschuld</w:t>
            </w:r>
          </w:p>
        </w:tc>
      </w:tr>
      <w:tr w:rsidR="005A2D04" w:rsidTr="005A2D04">
        <w:trPr>
          <w:trHeight w:val="269"/>
        </w:trPr>
        <w:tc>
          <w:tcPr>
            <w:tcW w:w="1696" w:type="dxa"/>
          </w:tcPr>
          <w:p w:rsidR="005A2D04" w:rsidRDefault="007E045C">
            <w:r>
              <w:t>Tote</w:t>
            </w:r>
          </w:p>
        </w:tc>
        <w:tc>
          <w:tcPr>
            <w:tcW w:w="3683" w:type="dxa"/>
          </w:tcPr>
          <w:p w:rsidR="005A2D04" w:rsidRDefault="007E045C">
            <w:r>
              <w:t xml:space="preserve">ca. 17 </w:t>
            </w:r>
            <w:proofErr w:type="spellStart"/>
            <w:r>
              <w:t>Mio</w:t>
            </w:r>
            <w:proofErr w:type="spellEnd"/>
          </w:p>
        </w:tc>
        <w:tc>
          <w:tcPr>
            <w:tcW w:w="3683" w:type="dxa"/>
          </w:tcPr>
          <w:p w:rsidR="005A2D04" w:rsidRDefault="007E045C">
            <w:r>
              <w:t xml:space="preserve">ca. 50 </w:t>
            </w:r>
            <w:proofErr w:type="spellStart"/>
            <w:r>
              <w:t>Mio</w:t>
            </w:r>
            <w:proofErr w:type="spellEnd"/>
          </w:p>
        </w:tc>
      </w:tr>
    </w:tbl>
    <w:p w:rsidR="005A2D04" w:rsidRDefault="005A2D04"/>
    <w:p w:rsidR="008C06B3" w:rsidRDefault="003F47FF">
      <w:r>
        <w:t>Kriegsverbrechen</w:t>
      </w:r>
      <w:r w:rsidR="008C06B3">
        <w:t>:</w:t>
      </w:r>
    </w:p>
    <w:p w:rsidR="005A2D04" w:rsidRDefault="008C06B3">
      <w:r>
        <w:t xml:space="preserve">Juden, </w:t>
      </w:r>
      <w:proofErr w:type="spellStart"/>
      <w:r>
        <w:t>Zwangarbeit</w:t>
      </w:r>
      <w:proofErr w:type="spellEnd"/>
      <w:r w:rsidR="005A2D04">
        <w:br w:type="page"/>
      </w:r>
    </w:p>
    <w:p w:rsidR="005A2D04" w:rsidRDefault="005A2D04">
      <w:r>
        <w:lastRenderedPageBreak/>
        <w:t>Literatur:</w:t>
      </w:r>
    </w:p>
    <w:p w:rsidR="005A2D04" w:rsidRDefault="005A2D04">
      <w:hyperlink r:id="rId5" w:history="1">
        <w:r w:rsidRPr="006364DF">
          <w:rPr>
            <w:rStyle w:val="Hyperlink"/>
          </w:rPr>
          <w:t>https://de.wikipedia.org/wiki/Erster_Weltkrieg</w:t>
        </w:r>
      </w:hyperlink>
      <w:r>
        <w:t xml:space="preserve"> (4.11.18)</w:t>
      </w:r>
    </w:p>
    <w:p w:rsidR="007E045C" w:rsidRDefault="007E045C">
      <w:hyperlink r:id="rId6" w:history="1">
        <w:r w:rsidRPr="006364DF">
          <w:rPr>
            <w:rStyle w:val="Hyperlink"/>
          </w:rPr>
          <w:t>https://de.wikipedia.org/wiki/Zweiter_Weltkrieg#Atlantik-_und_U-Boot-Krieg</w:t>
        </w:r>
      </w:hyperlink>
      <w:r>
        <w:t xml:space="preserve"> (4.11.18)</w:t>
      </w:r>
    </w:p>
    <w:p w:rsidR="003F47FF" w:rsidRDefault="003F47FF">
      <w:hyperlink r:id="rId7" w:history="1">
        <w:r w:rsidRPr="006364DF">
          <w:rPr>
            <w:rStyle w:val="Hyperlink"/>
          </w:rPr>
          <w:t>https://de.wikipedia.org/wiki/Kriegswirtschaft_im_Zweiten_Weltkrieg</w:t>
        </w:r>
      </w:hyperlink>
      <w:r>
        <w:t xml:space="preserve"> (4.11.18)</w:t>
      </w:r>
    </w:p>
    <w:p w:rsidR="007E045C" w:rsidRDefault="007E045C">
      <w:hyperlink r:id="rId8" w:history="1">
        <w:r w:rsidRPr="006364DF">
          <w:rPr>
            <w:rStyle w:val="Hyperlink"/>
          </w:rPr>
          <w:t>https://de.wikipedia.org/wiki/Tote_des_Zweiten_Weltkrieges</w:t>
        </w:r>
      </w:hyperlink>
      <w:r>
        <w:t xml:space="preserve"> (4.11.18)</w:t>
      </w:r>
    </w:p>
    <w:p w:rsidR="005A2D04" w:rsidRDefault="005A2D04"/>
    <w:sectPr w:rsidR="005A2D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6513"/>
    <w:multiLevelType w:val="hybridMultilevel"/>
    <w:tmpl w:val="81C605D4"/>
    <w:lvl w:ilvl="0" w:tplc="72102BC4">
      <w:start w:val="2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25A0158"/>
    <w:multiLevelType w:val="hybridMultilevel"/>
    <w:tmpl w:val="43A2100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20"/>
    <w:rsid w:val="003B5145"/>
    <w:rsid w:val="003F47FF"/>
    <w:rsid w:val="004F4DB6"/>
    <w:rsid w:val="00542D20"/>
    <w:rsid w:val="005A2D04"/>
    <w:rsid w:val="006F64FD"/>
    <w:rsid w:val="007E045C"/>
    <w:rsid w:val="008C06B3"/>
    <w:rsid w:val="009D4A13"/>
    <w:rsid w:val="00C92540"/>
    <w:rsid w:val="00E33DAE"/>
    <w:rsid w:val="00F02B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BD01"/>
  <w15:chartTrackingRefBased/>
  <w15:docId w15:val="{E85ACA5A-FF03-4568-B3A5-9E41AD68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A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A2D04"/>
    <w:rPr>
      <w:color w:val="0563C1" w:themeColor="hyperlink"/>
      <w:u w:val="single"/>
    </w:rPr>
  </w:style>
  <w:style w:type="character" w:styleId="NichtaufgelsteErwhnung">
    <w:name w:val="Unresolved Mention"/>
    <w:basedOn w:val="Absatz-Standardschriftart"/>
    <w:uiPriority w:val="99"/>
    <w:semiHidden/>
    <w:unhideWhenUsed/>
    <w:rsid w:val="005A2D04"/>
    <w:rPr>
      <w:color w:val="808080"/>
      <w:shd w:val="clear" w:color="auto" w:fill="E6E6E6"/>
    </w:rPr>
  </w:style>
  <w:style w:type="paragraph" w:styleId="Listenabsatz">
    <w:name w:val="List Paragraph"/>
    <w:basedOn w:val="Standard"/>
    <w:uiPriority w:val="34"/>
    <w:qFormat/>
    <w:rsid w:val="005A2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Tote_des_Zweiten_Weltkrieges" TargetMode="External"/><Relationship Id="rId3" Type="http://schemas.openxmlformats.org/officeDocument/2006/relationships/settings" Target="settings.xml"/><Relationship Id="rId7" Type="http://schemas.openxmlformats.org/officeDocument/2006/relationships/hyperlink" Target="https://de.wikipedia.org/wiki/Kriegswirtschaft_im_Zweiten_Weltkri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Zweiter_Weltkrieg#Atlantik-_und_U-Boot-Krieg" TargetMode="External"/><Relationship Id="rId5" Type="http://schemas.openxmlformats.org/officeDocument/2006/relationships/hyperlink" Target="https://de.wikipedia.org/wiki/Erster_Weltkrie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360</Words>
  <Characters>2269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6</cp:revision>
  <dcterms:created xsi:type="dcterms:W3CDTF">2018-11-04T15:25:00Z</dcterms:created>
  <dcterms:modified xsi:type="dcterms:W3CDTF">2018-11-04T17:04:00Z</dcterms:modified>
</cp:coreProperties>
</file>