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CF5" w:rsidRPr="000657D1" w:rsidRDefault="002C2F28" w:rsidP="000657D1">
      <w:pPr>
        <w:jc w:val="center"/>
        <w:rPr>
          <w:rFonts w:ascii="Arial" w:hAnsi="Arial" w:cs="Arial"/>
          <w:sz w:val="48"/>
          <w:szCs w:val="48"/>
          <w:lang w:val="de-CH"/>
        </w:rPr>
      </w:pPr>
      <w:r w:rsidRPr="000657D1">
        <w:rPr>
          <w:rFonts w:ascii="Arial" w:hAnsi="Arial" w:cs="Arial"/>
          <w:sz w:val="48"/>
          <w:szCs w:val="48"/>
          <w:lang w:val="de-CH"/>
        </w:rPr>
        <w:t xml:space="preserve">Vortrag </w:t>
      </w:r>
      <w:r w:rsidR="000657D1">
        <w:rPr>
          <w:rFonts w:ascii="Arial" w:hAnsi="Arial" w:cs="Arial"/>
          <w:sz w:val="48"/>
          <w:szCs w:val="48"/>
          <w:lang w:val="de-CH"/>
        </w:rPr>
        <w:t>Quelle Frauenstimmrecht</w:t>
      </w:r>
    </w:p>
    <w:p w:rsidR="000657D1" w:rsidRDefault="000657D1" w:rsidP="002252B2">
      <w:pPr>
        <w:rPr>
          <w:lang w:val="de-CH"/>
        </w:rPr>
      </w:pPr>
      <w:r>
        <w:rPr>
          <w:noProof/>
        </w:rPr>
        <w:drawing>
          <wp:anchor distT="0" distB="0" distL="114300" distR="114300" simplePos="0" relativeHeight="251658240" behindDoc="1" locked="0" layoutInCell="1" allowOverlap="1" wp14:anchorId="38A72172" wp14:editId="7EBAE07C">
            <wp:simplePos x="0" y="0"/>
            <wp:positionH relativeFrom="margin">
              <wp:align>center</wp:align>
            </wp:positionH>
            <wp:positionV relativeFrom="paragraph">
              <wp:posOffset>7620</wp:posOffset>
            </wp:positionV>
            <wp:extent cx="5021580" cy="7178040"/>
            <wp:effectExtent l="0" t="0" r="7620" b="3810"/>
            <wp:wrapTight wrapText="bothSides">
              <wp:wrapPolygon edited="0">
                <wp:start x="0" y="0"/>
                <wp:lineTo x="0" y="21554"/>
                <wp:lineTo x="21551" y="21554"/>
                <wp:lineTo x="21551" y="0"/>
                <wp:lineTo x="0" y="0"/>
              </wp:wrapPolygon>
            </wp:wrapTight>
            <wp:docPr id="1" name="Grafik 1" descr="http://www.hls-dhs-dss.ch/get_image.php?imgname=images/3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ls-dhs-dss.ch/get_image.php?imgname=images/327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1580" cy="7178040"/>
                    </a:xfrm>
                    <a:prstGeom prst="rect">
                      <a:avLst/>
                    </a:prstGeom>
                    <a:noFill/>
                    <a:ln>
                      <a:noFill/>
                    </a:ln>
                  </pic:spPr>
                </pic:pic>
              </a:graphicData>
            </a:graphic>
          </wp:anchor>
        </w:drawing>
      </w: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r w:rsidRPr="000657D1">
        <w:rPr>
          <w:noProof/>
        </w:rPr>
        <mc:AlternateContent>
          <mc:Choice Requires="wps">
            <w:drawing>
              <wp:anchor distT="45720" distB="45720" distL="114300" distR="114300" simplePos="0" relativeHeight="251660288" behindDoc="0" locked="0" layoutInCell="1" allowOverlap="1" wp14:anchorId="242C8AEA" wp14:editId="5BD9F5EB">
                <wp:simplePos x="0" y="0"/>
                <wp:positionH relativeFrom="margin">
                  <wp:align>center</wp:align>
                </wp:positionH>
                <wp:positionV relativeFrom="paragraph">
                  <wp:posOffset>67945</wp:posOffset>
                </wp:positionV>
                <wp:extent cx="4960620" cy="362585"/>
                <wp:effectExtent l="0" t="0" r="11430" b="184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0620" cy="362585"/>
                        </a:xfrm>
                        <a:prstGeom prst="rect">
                          <a:avLst/>
                        </a:prstGeom>
                        <a:solidFill>
                          <a:srgbClr val="FFFFFF"/>
                        </a:solidFill>
                        <a:ln w="9525">
                          <a:solidFill>
                            <a:schemeClr val="bg1"/>
                          </a:solidFill>
                          <a:miter lim="800000"/>
                          <a:headEnd/>
                          <a:tailEnd/>
                        </a:ln>
                      </wps:spPr>
                      <wps:txbx>
                        <w:txbxContent>
                          <w:p w:rsidR="000657D1" w:rsidRPr="000657D1" w:rsidRDefault="000657D1">
                            <w:pPr>
                              <w:rPr>
                                <w:lang w:val="de-CH"/>
                              </w:rPr>
                            </w:pPr>
                            <w:r>
                              <w:t>Abb.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2C8AEA" id="_x0000_t202" coordsize="21600,21600" o:spt="202" path="m,l,21600r21600,l21600,xe">
                <v:stroke joinstyle="miter"/>
                <v:path gradientshapeok="t" o:connecttype="rect"/>
              </v:shapetype>
              <v:shape id="Textfeld 2" o:spid="_x0000_s1026" type="#_x0000_t202" style="position:absolute;margin-left:0;margin-top:5.35pt;width:390.6pt;height:28.5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" strokecolor="white [3212]">
                <v:textbox>
                  <w:txbxContent>
                    <w:p w:rsidR="000657D1" w:rsidRPr="000657D1" w:rsidRDefault="000657D1">
                      <w:pPr>
                        <w:rPr>
                          <w:lang w:val="de-CH"/>
                        </w:rPr>
                      </w:pPr>
                      <w:r>
                        <w:t>Abb. 1</w:t>
                      </w:r>
                    </w:p>
                  </w:txbxContent>
                </v:textbox>
                <w10:wrap type="square" anchorx="margin"/>
              </v:shape>
            </w:pict>
          </mc:Fallback>
        </mc:AlternateContent>
      </w:r>
    </w:p>
    <w:p w:rsidR="000657D1" w:rsidRDefault="000657D1" w:rsidP="002252B2">
      <w:pPr>
        <w:rPr>
          <w:lang w:val="de-CH"/>
        </w:rPr>
      </w:pPr>
    </w:p>
    <w:sdt>
      <w:sdtPr>
        <w:rPr>
          <w:rFonts w:asciiTheme="minorHAnsi" w:eastAsiaTheme="minorHAnsi" w:hAnsiTheme="minorHAnsi" w:cstheme="minorBidi"/>
          <w:color w:val="auto"/>
          <w:sz w:val="22"/>
          <w:szCs w:val="22"/>
          <w:lang w:val="de-DE"/>
        </w:rPr>
        <w:id w:val="1326792163"/>
        <w:docPartObj>
          <w:docPartGallery w:val="Table of Contents"/>
          <w:docPartUnique/>
        </w:docPartObj>
      </w:sdtPr>
      <w:sdtEndPr>
        <w:rPr>
          <w:b/>
          <w:bCs/>
        </w:rPr>
      </w:sdtEndPr>
      <w:sdtContent>
        <w:p w:rsidR="000657D1" w:rsidRDefault="000657D1">
          <w:pPr>
            <w:pStyle w:val="Inhaltsverzeichnisberschrift"/>
          </w:pPr>
          <w:r>
            <w:rPr>
              <w:lang w:val="de-DE"/>
            </w:rPr>
            <w:t>Inhalt</w:t>
          </w:r>
        </w:p>
        <w:p w:rsidR="00970F65" w:rsidRDefault="000657D1">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603282" w:history="1">
            <w:r w:rsidR="00970F65" w:rsidRPr="00051DE8">
              <w:rPr>
                <w:rStyle w:val="Hyperlink"/>
                <w:noProof/>
              </w:rPr>
              <w:t>1.</w:t>
            </w:r>
            <w:r w:rsidR="00970F65">
              <w:rPr>
                <w:rFonts w:eastAsiaTheme="minorEastAsia"/>
                <w:noProof/>
              </w:rPr>
              <w:tab/>
            </w:r>
            <w:r w:rsidR="00970F65" w:rsidRPr="00051DE8">
              <w:rPr>
                <w:rStyle w:val="Hyperlink"/>
                <w:noProof/>
              </w:rPr>
              <w:t>Begrüssung</w:t>
            </w:r>
            <w:r w:rsidR="00970F65">
              <w:rPr>
                <w:noProof/>
                <w:webHidden/>
              </w:rPr>
              <w:tab/>
            </w:r>
            <w:r w:rsidR="00970F65">
              <w:rPr>
                <w:noProof/>
                <w:webHidden/>
              </w:rPr>
              <w:fldChar w:fldCharType="begin"/>
            </w:r>
            <w:r w:rsidR="00970F65">
              <w:rPr>
                <w:noProof/>
                <w:webHidden/>
              </w:rPr>
              <w:instrText xml:space="preserve"> PAGEREF _Toc500603282 \h </w:instrText>
            </w:r>
            <w:r w:rsidR="00970F65">
              <w:rPr>
                <w:noProof/>
                <w:webHidden/>
              </w:rPr>
            </w:r>
            <w:r w:rsidR="00970F65">
              <w:rPr>
                <w:noProof/>
                <w:webHidden/>
              </w:rPr>
              <w:fldChar w:fldCharType="separate"/>
            </w:r>
            <w:r w:rsidR="00970F65">
              <w:rPr>
                <w:noProof/>
                <w:webHidden/>
              </w:rPr>
              <w:t>3</w:t>
            </w:r>
            <w:r w:rsidR="00970F65">
              <w:rPr>
                <w:noProof/>
                <w:webHidden/>
              </w:rPr>
              <w:fldChar w:fldCharType="end"/>
            </w:r>
          </w:hyperlink>
        </w:p>
        <w:p w:rsidR="00970F65" w:rsidRDefault="00F07D86">
          <w:pPr>
            <w:pStyle w:val="Verzeichnis1"/>
            <w:tabs>
              <w:tab w:val="left" w:pos="440"/>
              <w:tab w:val="right" w:leader="dot" w:pos="9350"/>
            </w:tabs>
            <w:rPr>
              <w:rFonts w:eastAsiaTheme="minorEastAsia"/>
              <w:noProof/>
            </w:rPr>
          </w:pPr>
          <w:hyperlink w:anchor="_Toc500603283" w:history="1">
            <w:r w:rsidR="00970F65" w:rsidRPr="00051DE8">
              <w:rPr>
                <w:rStyle w:val="Hyperlink"/>
                <w:noProof/>
              </w:rPr>
              <w:t>2.</w:t>
            </w:r>
            <w:r w:rsidR="00970F65">
              <w:rPr>
                <w:rFonts w:eastAsiaTheme="minorEastAsia"/>
                <w:noProof/>
              </w:rPr>
              <w:tab/>
            </w:r>
            <w:r w:rsidR="00970F65" w:rsidRPr="00051DE8">
              <w:rPr>
                <w:rStyle w:val="Hyperlink"/>
                <w:noProof/>
              </w:rPr>
              <w:t>Historischer Hintergrund</w:t>
            </w:r>
            <w:r w:rsidR="00970F65">
              <w:rPr>
                <w:noProof/>
                <w:webHidden/>
              </w:rPr>
              <w:tab/>
            </w:r>
            <w:r w:rsidR="00970F65">
              <w:rPr>
                <w:noProof/>
                <w:webHidden/>
              </w:rPr>
              <w:fldChar w:fldCharType="begin"/>
            </w:r>
            <w:r w:rsidR="00970F65">
              <w:rPr>
                <w:noProof/>
                <w:webHidden/>
              </w:rPr>
              <w:instrText xml:space="preserve"> PAGEREF _Toc500603283 \h </w:instrText>
            </w:r>
            <w:r w:rsidR="00970F65">
              <w:rPr>
                <w:noProof/>
                <w:webHidden/>
              </w:rPr>
            </w:r>
            <w:r w:rsidR="00970F65">
              <w:rPr>
                <w:noProof/>
                <w:webHidden/>
              </w:rPr>
              <w:fldChar w:fldCharType="separate"/>
            </w:r>
            <w:r w:rsidR="00970F65">
              <w:rPr>
                <w:noProof/>
                <w:webHidden/>
              </w:rPr>
              <w:t>3</w:t>
            </w:r>
            <w:r w:rsidR="00970F65">
              <w:rPr>
                <w:noProof/>
                <w:webHidden/>
              </w:rPr>
              <w:fldChar w:fldCharType="end"/>
            </w:r>
          </w:hyperlink>
        </w:p>
        <w:p w:rsidR="00970F65" w:rsidRDefault="00F07D86">
          <w:pPr>
            <w:pStyle w:val="Verzeichnis1"/>
            <w:tabs>
              <w:tab w:val="left" w:pos="440"/>
              <w:tab w:val="right" w:leader="dot" w:pos="9350"/>
            </w:tabs>
            <w:rPr>
              <w:rFonts w:eastAsiaTheme="minorEastAsia"/>
              <w:noProof/>
            </w:rPr>
          </w:pPr>
          <w:hyperlink w:anchor="_Toc500603284" w:history="1">
            <w:r w:rsidR="00970F65" w:rsidRPr="00051DE8">
              <w:rPr>
                <w:rStyle w:val="Hyperlink"/>
                <w:noProof/>
              </w:rPr>
              <w:t>3.</w:t>
            </w:r>
            <w:r w:rsidR="00970F65">
              <w:rPr>
                <w:rFonts w:eastAsiaTheme="minorEastAsia"/>
                <w:noProof/>
              </w:rPr>
              <w:tab/>
            </w:r>
            <w:r w:rsidR="00970F65" w:rsidRPr="00051DE8">
              <w:rPr>
                <w:rStyle w:val="Hyperlink"/>
                <w:noProof/>
              </w:rPr>
              <w:t>Autor</w:t>
            </w:r>
            <w:r w:rsidR="00970F65">
              <w:rPr>
                <w:noProof/>
                <w:webHidden/>
              </w:rPr>
              <w:tab/>
            </w:r>
            <w:r w:rsidR="00970F65">
              <w:rPr>
                <w:noProof/>
                <w:webHidden/>
              </w:rPr>
              <w:fldChar w:fldCharType="begin"/>
            </w:r>
            <w:r w:rsidR="00970F65">
              <w:rPr>
                <w:noProof/>
                <w:webHidden/>
              </w:rPr>
              <w:instrText xml:space="preserve"> PAGEREF _Toc500603284 \h </w:instrText>
            </w:r>
            <w:r w:rsidR="00970F65">
              <w:rPr>
                <w:noProof/>
                <w:webHidden/>
              </w:rPr>
            </w:r>
            <w:r w:rsidR="00970F65">
              <w:rPr>
                <w:noProof/>
                <w:webHidden/>
              </w:rPr>
              <w:fldChar w:fldCharType="separate"/>
            </w:r>
            <w:r w:rsidR="00970F65">
              <w:rPr>
                <w:noProof/>
                <w:webHidden/>
              </w:rPr>
              <w:t>4</w:t>
            </w:r>
            <w:r w:rsidR="00970F65">
              <w:rPr>
                <w:noProof/>
                <w:webHidden/>
              </w:rPr>
              <w:fldChar w:fldCharType="end"/>
            </w:r>
          </w:hyperlink>
        </w:p>
        <w:p w:rsidR="00970F65" w:rsidRDefault="00F07D86">
          <w:pPr>
            <w:pStyle w:val="Verzeichnis1"/>
            <w:tabs>
              <w:tab w:val="left" w:pos="440"/>
              <w:tab w:val="right" w:leader="dot" w:pos="9350"/>
            </w:tabs>
            <w:rPr>
              <w:rFonts w:eastAsiaTheme="minorEastAsia"/>
              <w:noProof/>
            </w:rPr>
          </w:pPr>
          <w:hyperlink w:anchor="_Toc500603285" w:history="1">
            <w:r w:rsidR="00970F65" w:rsidRPr="00051DE8">
              <w:rPr>
                <w:rStyle w:val="Hyperlink"/>
                <w:noProof/>
              </w:rPr>
              <w:t>4.</w:t>
            </w:r>
            <w:r w:rsidR="00970F65">
              <w:rPr>
                <w:rFonts w:eastAsiaTheme="minorEastAsia"/>
                <w:noProof/>
              </w:rPr>
              <w:tab/>
            </w:r>
            <w:r w:rsidR="00970F65" w:rsidRPr="00051DE8">
              <w:rPr>
                <w:rStyle w:val="Hyperlink"/>
                <w:noProof/>
              </w:rPr>
              <w:t>Quelle</w:t>
            </w:r>
            <w:r w:rsidR="00970F65">
              <w:rPr>
                <w:noProof/>
                <w:webHidden/>
              </w:rPr>
              <w:tab/>
            </w:r>
            <w:r w:rsidR="00970F65">
              <w:rPr>
                <w:noProof/>
                <w:webHidden/>
              </w:rPr>
              <w:fldChar w:fldCharType="begin"/>
            </w:r>
            <w:r w:rsidR="00970F65">
              <w:rPr>
                <w:noProof/>
                <w:webHidden/>
              </w:rPr>
              <w:instrText xml:space="preserve"> PAGEREF _Toc500603285 \h </w:instrText>
            </w:r>
            <w:r w:rsidR="00970F65">
              <w:rPr>
                <w:noProof/>
                <w:webHidden/>
              </w:rPr>
            </w:r>
            <w:r w:rsidR="00970F65">
              <w:rPr>
                <w:noProof/>
                <w:webHidden/>
              </w:rPr>
              <w:fldChar w:fldCharType="separate"/>
            </w:r>
            <w:r w:rsidR="00970F65">
              <w:rPr>
                <w:noProof/>
                <w:webHidden/>
              </w:rPr>
              <w:t>5</w:t>
            </w:r>
            <w:r w:rsidR="00970F65">
              <w:rPr>
                <w:noProof/>
                <w:webHidden/>
              </w:rPr>
              <w:fldChar w:fldCharType="end"/>
            </w:r>
          </w:hyperlink>
        </w:p>
        <w:p w:rsidR="00970F65" w:rsidRDefault="00F07D86">
          <w:pPr>
            <w:pStyle w:val="Verzeichnis1"/>
            <w:tabs>
              <w:tab w:val="left" w:pos="440"/>
              <w:tab w:val="right" w:leader="dot" w:pos="9350"/>
            </w:tabs>
            <w:rPr>
              <w:rFonts w:eastAsiaTheme="minorEastAsia"/>
              <w:noProof/>
            </w:rPr>
          </w:pPr>
          <w:hyperlink w:anchor="_Toc500603286" w:history="1">
            <w:r w:rsidR="00970F65" w:rsidRPr="00051DE8">
              <w:rPr>
                <w:rStyle w:val="Hyperlink"/>
                <w:noProof/>
              </w:rPr>
              <w:t>5.</w:t>
            </w:r>
            <w:r w:rsidR="00970F65">
              <w:rPr>
                <w:rFonts w:eastAsiaTheme="minorEastAsia"/>
                <w:noProof/>
              </w:rPr>
              <w:tab/>
            </w:r>
            <w:r w:rsidR="00970F65" w:rsidRPr="00051DE8">
              <w:rPr>
                <w:rStyle w:val="Hyperlink"/>
                <w:noProof/>
              </w:rPr>
              <w:t>Adressant</w:t>
            </w:r>
            <w:r w:rsidR="00970F65">
              <w:rPr>
                <w:noProof/>
                <w:webHidden/>
              </w:rPr>
              <w:tab/>
            </w:r>
            <w:r w:rsidR="00970F65">
              <w:rPr>
                <w:noProof/>
                <w:webHidden/>
              </w:rPr>
              <w:fldChar w:fldCharType="begin"/>
            </w:r>
            <w:r w:rsidR="00970F65">
              <w:rPr>
                <w:noProof/>
                <w:webHidden/>
              </w:rPr>
              <w:instrText xml:space="preserve"> PAGEREF _Toc500603286 \h </w:instrText>
            </w:r>
            <w:r w:rsidR="00970F65">
              <w:rPr>
                <w:noProof/>
                <w:webHidden/>
              </w:rPr>
            </w:r>
            <w:r w:rsidR="00970F65">
              <w:rPr>
                <w:noProof/>
                <w:webHidden/>
              </w:rPr>
              <w:fldChar w:fldCharType="separate"/>
            </w:r>
            <w:r w:rsidR="00970F65">
              <w:rPr>
                <w:noProof/>
                <w:webHidden/>
              </w:rPr>
              <w:t>5</w:t>
            </w:r>
            <w:r w:rsidR="00970F65">
              <w:rPr>
                <w:noProof/>
                <w:webHidden/>
              </w:rPr>
              <w:fldChar w:fldCharType="end"/>
            </w:r>
          </w:hyperlink>
        </w:p>
        <w:p w:rsidR="00970F65" w:rsidRDefault="00F07D86">
          <w:pPr>
            <w:pStyle w:val="Verzeichnis1"/>
            <w:tabs>
              <w:tab w:val="left" w:pos="440"/>
              <w:tab w:val="right" w:leader="dot" w:pos="9350"/>
            </w:tabs>
            <w:rPr>
              <w:rFonts w:eastAsiaTheme="minorEastAsia"/>
              <w:noProof/>
            </w:rPr>
          </w:pPr>
          <w:hyperlink w:anchor="_Toc500603287" w:history="1">
            <w:r w:rsidR="00970F65" w:rsidRPr="00051DE8">
              <w:rPr>
                <w:rStyle w:val="Hyperlink"/>
                <w:noProof/>
              </w:rPr>
              <w:t>6.</w:t>
            </w:r>
            <w:r w:rsidR="00970F65">
              <w:rPr>
                <w:rFonts w:eastAsiaTheme="minorEastAsia"/>
                <w:noProof/>
              </w:rPr>
              <w:tab/>
            </w:r>
            <w:r w:rsidR="00970F65" w:rsidRPr="00051DE8">
              <w:rPr>
                <w:rStyle w:val="Hyperlink"/>
                <w:noProof/>
              </w:rPr>
              <w:t>Schluss</w:t>
            </w:r>
            <w:r w:rsidR="00970F65">
              <w:rPr>
                <w:noProof/>
                <w:webHidden/>
              </w:rPr>
              <w:tab/>
            </w:r>
            <w:r w:rsidR="00970F65">
              <w:rPr>
                <w:noProof/>
                <w:webHidden/>
              </w:rPr>
              <w:fldChar w:fldCharType="begin"/>
            </w:r>
            <w:r w:rsidR="00970F65">
              <w:rPr>
                <w:noProof/>
                <w:webHidden/>
              </w:rPr>
              <w:instrText xml:space="preserve"> PAGEREF _Toc500603287 \h </w:instrText>
            </w:r>
            <w:r w:rsidR="00970F65">
              <w:rPr>
                <w:noProof/>
                <w:webHidden/>
              </w:rPr>
            </w:r>
            <w:r w:rsidR="00970F65">
              <w:rPr>
                <w:noProof/>
                <w:webHidden/>
              </w:rPr>
              <w:fldChar w:fldCharType="separate"/>
            </w:r>
            <w:r w:rsidR="00970F65">
              <w:rPr>
                <w:noProof/>
                <w:webHidden/>
              </w:rPr>
              <w:t>5</w:t>
            </w:r>
            <w:r w:rsidR="00970F65">
              <w:rPr>
                <w:noProof/>
                <w:webHidden/>
              </w:rPr>
              <w:fldChar w:fldCharType="end"/>
            </w:r>
          </w:hyperlink>
        </w:p>
        <w:p w:rsidR="00970F65" w:rsidRDefault="00F07D86">
          <w:pPr>
            <w:pStyle w:val="Verzeichnis1"/>
            <w:tabs>
              <w:tab w:val="left" w:pos="440"/>
              <w:tab w:val="right" w:leader="dot" w:pos="9350"/>
            </w:tabs>
            <w:rPr>
              <w:rFonts w:eastAsiaTheme="minorEastAsia"/>
              <w:noProof/>
            </w:rPr>
          </w:pPr>
          <w:hyperlink w:anchor="_Toc500603288" w:history="1">
            <w:r w:rsidR="00970F65" w:rsidRPr="00051DE8">
              <w:rPr>
                <w:rStyle w:val="Hyperlink"/>
                <w:noProof/>
              </w:rPr>
              <w:t>7.</w:t>
            </w:r>
            <w:r w:rsidR="00970F65">
              <w:rPr>
                <w:rFonts w:eastAsiaTheme="minorEastAsia"/>
                <w:noProof/>
              </w:rPr>
              <w:tab/>
            </w:r>
            <w:r w:rsidR="00970F65" w:rsidRPr="00051DE8">
              <w:rPr>
                <w:rStyle w:val="Hyperlink"/>
                <w:noProof/>
              </w:rPr>
              <w:t>Literaturverzeichnis</w:t>
            </w:r>
            <w:r w:rsidR="00970F65">
              <w:rPr>
                <w:noProof/>
                <w:webHidden/>
              </w:rPr>
              <w:tab/>
            </w:r>
            <w:r w:rsidR="00970F65">
              <w:rPr>
                <w:noProof/>
                <w:webHidden/>
              </w:rPr>
              <w:fldChar w:fldCharType="begin"/>
            </w:r>
            <w:r w:rsidR="00970F65">
              <w:rPr>
                <w:noProof/>
                <w:webHidden/>
              </w:rPr>
              <w:instrText xml:space="preserve"> PAGEREF _Toc500603288 \h </w:instrText>
            </w:r>
            <w:r w:rsidR="00970F65">
              <w:rPr>
                <w:noProof/>
                <w:webHidden/>
              </w:rPr>
            </w:r>
            <w:r w:rsidR="00970F65">
              <w:rPr>
                <w:noProof/>
                <w:webHidden/>
              </w:rPr>
              <w:fldChar w:fldCharType="separate"/>
            </w:r>
            <w:r w:rsidR="00970F65">
              <w:rPr>
                <w:noProof/>
                <w:webHidden/>
              </w:rPr>
              <w:t>6</w:t>
            </w:r>
            <w:r w:rsidR="00970F65">
              <w:rPr>
                <w:noProof/>
                <w:webHidden/>
              </w:rPr>
              <w:fldChar w:fldCharType="end"/>
            </w:r>
          </w:hyperlink>
        </w:p>
        <w:p w:rsidR="00970F65" w:rsidRDefault="00F07D86">
          <w:pPr>
            <w:pStyle w:val="Verzeichnis1"/>
            <w:tabs>
              <w:tab w:val="left" w:pos="440"/>
              <w:tab w:val="right" w:leader="dot" w:pos="9350"/>
            </w:tabs>
            <w:rPr>
              <w:rFonts w:eastAsiaTheme="minorEastAsia"/>
              <w:noProof/>
            </w:rPr>
          </w:pPr>
          <w:hyperlink w:anchor="_Toc500603289" w:history="1">
            <w:r w:rsidR="00970F65" w:rsidRPr="00051DE8">
              <w:rPr>
                <w:rStyle w:val="Hyperlink"/>
                <w:noProof/>
              </w:rPr>
              <w:t>8.</w:t>
            </w:r>
            <w:r w:rsidR="00970F65">
              <w:rPr>
                <w:rFonts w:eastAsiaTheme="minorEastAsia"/>
                <w:noProof/>
              </w:rPr>
              <w:tab/>
            </w:r>
            <w:r w:rsidR="00970F65" w:rsidRPr="00051DE8">
              <w:rPr>
                <w:rStyle w:val="Hyperlink"/>
                <w:noProof/>
              </w:rPr>
              <w:t>Abbildungsverzeichnis</w:t>
            </w:r>
            <w:r w:rsidR="00970F65">
              <w:rPr>
                <w:noProof/>
                <w:webHidden/>
              </w:rPr>
              <w:tab/>
            </w:r>
            <w:r w:rsidR="00970F65">
              <w:rPr>
                <w:noProof/>
                <w:webHidden/>
              </w:rPr>
              <w:fldChar w:fldCharType="begin"/>
            </w:r>
            <w:r w:rsidR="00970F65">
              <w:rPr>
                <w:noProof/>
                <w:webHidden/>
              </w:rPr>
              <w:instrText xml:space="preserve"> PAGEREF _Toc500603289 \h </w:instrText>
            </w:r>
            <w:r w:rsidR="00970F65">
              <w:rPr>
                <w:noProof/>
                <w:webHidden/>
              </w:rPr>
            </w:r>
            <w:r w:rsidR="00970F65">
              <w:rPr>
                <w:noProof/>
                <w:webHidden/>
              </w:rPr>
              <w:fldChar w:fldCharType="separate"/>
            </w:r>
            <w:r w:rsidR="00970F65">
              <w:rPr>
                <w:noProof/>
                <w:webHidden/>
              </w:rPr>
              <w:t>7</w:t>
            </w:r>
            <w:r w:rsidR="00970F65">
              <w:rPr>
                <w:noProof/>
                <w:webHidden/>
              </w:rPr>
              <w:fldChar w:fldCharType="end"/>
            </w:r>
          </w:hyperlink>
        </w:p>
        <w:p w:rsidR="000657D1" w:rsidRDefault="000657D1">
          <w:r>
            <w:rPr>
              <w:b/>
              <w:bCs/>
              <w:lang w:val="de-DE"/>
            </w:rPr>
            <w:fldChar w:fldCharType="end"/>
          </w:r>
        </w:p>
      </w:sdtContent>
    </w:sdt>
    <w:p w:rsidR="000657D1" w:rsidRDefault="000657D1"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2252B2" w:rsidRDefault="002252B2"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0657D1" w:rsidP="002252B2">
      <w:pPr>
        <w:rPr>
          <w:lang w:val="de-CH"/>
        </w:rPr>
      </w:pPr>
    </w:p>
    <w:p w:rsidR="000657D1" w:rsidRDefault="00DC432B" w:rsidP="000657D1">
      <w:pPr>
        <w:pStyle w:val="berschrift1"/>
      </w:pPr>
      <w:bookmarkStart w:id="0" w:name="_Toc500603282"/>
      <w:r>
        <w:t>Begrüssung</w:t>
      </w:r>
      <w:bookmarkEnd w:id="0"/>
    </w:p>
    <w:p w:rsidR="00DC432B" w:rsidRPr="00DC432B" w:rsidRDefault="00DC432B" w:rsidP="00DC432B">
      <w:pPr>
        <w:pStyle w:val="Text"/>
      </w:pPr>
      <w:r w:rsidRPr="00DC432B">
        <w:t>Guten Tag liebe Lehrerin, liebe Mitschüler</w:t>
      </w:r>
    </w:p>
    <w:p w:rsidR="00DC432B" w:rsidRPr="00DC432B" w:rsidRDefault="00DC432B" w:rsidP="00DC432B">
      <w:pPr>
        <w:pStyle w:val="Text"/>
      </w:pPr>
      <w:r w:rsidRPr="00DC432B">
        <w:t xml:space="preserve">Wir begrüssen euch zu unserem Vortrag zum Frauenstimmrechtsplakat von 1920. Zuerst möchten wir euch über den Hintergrund dieses durchaus skurrilen Plakates näher berichten, danach über den Autor dieses Plakats. Daraufhin folgen Informationen zur Quelle und zu den Adressanten, die wir sorgfältig nach AQUA erarbeitet haben. </w:t>
      </w:r>
    </w:p>
    <w:p w:rsidR="000657D1" w:rsidRPr="000657D1" w:rsidRDefault="000657D1" w:rsidP="000657D1">
      <w:pPr>
        <w:rPr>
          <w:lang w:val="de-CH" w:eastAsia="de-DE"/>
        </w:rPr>
      </w:pPr>
    </w:p>
    <w:p w:rsidR="002252B2" w:rsidRDefault="00991208" w:rsidP="000657D1">
      <w:pPr>
        <w:pStyle w:val="berschrift1"/>
      </w:pPr>
      <w:bookmarkStart w:id="1" w:name="_Toc500603283"/>
      <w:r>
        <w:t xml:space="preserve">Historischer </w:t>
      </w:r>
      <w:r w:rsidR="002252B2">
        <w:t>Hintergrund</w:t>
      </w:r>
      <w:bookmarkEnd w:id="1"/>
    </w:p>
    <w:p w:rsidR="002252B2" w:rsidRPr="002D1AFA" w:rsidRDefault="00E6076A" w:rsidP="00A6101E">
      <w:pPr>
        <w:pStyle w:val="Text"/>
      </w:pPr>
      <w:r>
        <w:rPr>
          <w:noProof/>
          <w:lang w:val="en-US"/>
        </w:rPr>
        <mc:AlternateContent>
          <mc:Choice Requires="wps">
            <w:drawing>
              <wp:anchor distT="45720" distB="45720" distL="114300" distR="114300" simplePos="0" relativeHeight="251666432" behindDoc="0" locked="0" layoutInCell="1" allowOverlap="1">
                <wp:simplePos x="0" y="0"/>
                <wp:positionH relativeFrom="margin">
                  <wp:posOffset>4030980</wp:posOffset>
                </wp:positionH>
                <wp:positionV relativeFrom="paragraph">
                  <wp:posOffset>4526280</wp:posOffset>
                </wp:positionV>
                <wp:extent cx="1889760" cy="449580"/>
                <wp:effectExtent l="0" t="0" r="15240" b="2667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9760" cy="449580"/>
                        </a:xfrm>
                        <a:prstGeom prst="rect">
                          <a:avLst/>
                        </a:prstGeom>
                        <a:solidFill>
                          <a:srgbClr val="FFFFFF"/>
                        </a:solidFill>
                        <a:ln w="9525">
                          <a:solidFill>
                            <a:srgbClr val="000000"/>
                          </a:solidFill>
                          <a:miter lim="800000"/>
                          <a:headEnd/>
                          <a:tailEnd/>
                        </a:ln>
                      </wps:spPr>
                      <wps:txbx>
                        <w:txbxContent>
                          <w:p w:rsidR="00E6076A" w:rsidRPr="00E6076A" w:rsidRDefault="006D37AD">
                            <w:pPr>
                              <w:rPr>
                                <w:lang w:val="de-CH"/>
                              </w:rPr>
                            </w:pPr>
                            <w:r>
                              <w:rPr>
                                <w:lang w:val="de-CH"/>
                              </w:rPr>
                              <w:t xml:space="preserve">Abb. </w:t>
                            </w:r>
                            <w:r w:rsidR="00E6076A" w:rsidRPr="00E6076A">
                              <w:rPr>
                                <w:lang w:val="de-CH"/>
                              </w:rPr>
                              <w:t xml:space="preserve">2 </w:t>
                            </w:r>
                            <w:r>
                              <w:rPr>
                                <w:lang w:val="de-CH"/>
                              </w:rPr>
                              <w:t xml:space="preserve"> </w:t>
                            </w:r>
                            <w:r w:rsidR="00E6076A" w:rsidRPr="00E6076A">
                              <w:rPr>
                                <w:lang w:val="de-CH"/>
                              </w:rPr>
                              <w:t>Wahlplakat zum Frauenrecht in Bern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left:0;text-align:left;margin-left:317.4pt;margin-top:356.4pt;width:148.8pt;height:35.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">
                <v:textbox>
                  <w:txbxContent>
                    <w:p w:rsidR="00E6076A" w:rsidRPr="00E6076A" w:rsidRDefault="006D37AD">
                      <w:pPr>
                        <w:rPr>
                          <w:lang w:val="de-CH"/>
                        </w:rPr>
                      </w:pPr>
                      <w:r>
                        <w:rPr>
                          <w:lang w:val="de-CH"/>
                        </w:rPr>
                        <w:t xml:space="preserve">Abb. </w:t>
                      </w:r>
                      <w:r w:rsidR="00E6076A" w:rsidRPr="00E6076A">
                        <w:rPr>
                          <w:lang w:val="de-CH"/>
                        </w:rPr>
                        <w:t xml:space="preserve">2 </w:t>
                      </w:r>
                      <w:r>
                        <w:rPr>
                          <w:lang w:val="de-CH"/>
                        </w:rPr>
                        <w:t xml:space="preserve"> </w:t>
                      </w:r>
                      <w:r w:rsidR="00E6076A" w:rsidRPr="00E6076A">
                        <w:rPr>
                          <w:lang w:val="de-CH"/>
                        </w:rPr>
                        <w:t>Wahlplakat zum Frauenrecht in Bern</w:t>
                      </w:r>
                    </w:p>
                  </w:txbxContent>
                </v:textbox>
                <w10:wrap type="square" anchorx="margin"/>
              </v:shape>
            </w:pict>
          </mc:Fallback>
        </mc:AlternateContent>
      </w:r>
      <w:r>
        <w:rPr>
          <w:noProof/>
          <w:lang w:val="en-US"/>
        </w:rPr>
        <w:drawing>
          <wp:anchor distT="0" distB="0" distL="114300" distR="114300" simplePos="0" relativeHeight="251664384" behindDoc="1" locked="0" layoutInCell="1" allowOverlap="1" wp14:anchorId="6969BAB4" wp14:editId="182C6F93">
            <wp:simplePos x="0" y="0"/>
            <wp:positionH relativeFrom="margin">
              <wp:posOffset>4023360</wp:posOffset>
            </wp:positionH>
            <wp:positionV relativeFrom="paragraph">
              <wp:posOffset>1798320</wp:posOffset>
            </wp:positionV>
            <wp:extent cx="1912620" cy="2713355"/>
            <wp:effectExtent l="0" t="0" r="0" b="0"/>
            <wp:wrapTight wrapText="bothSides">
              <wp:wrapPolygon edited="0">
                <wp:start x="0" y="0"/>
                <wp:lineTo x="0" y="21383"/>
                <wp:lineTo x="21299" y="21383"/>
                <wp:lineTo x="21299" y="0"/>
                <wp:lineTo x="0" y="0"/>
              </wp:wrapPolygon>
            </wp:wrapTight>
            <wp:docPr id="4" name="Grafik 4" descr="https://www.swissinfo.ch/blob/163018/6d6cdf095bb0f77eb6f14b4666085f53/sriimg20081020_9870648_0-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wissinfo.ch/blob/163018/6d6cdf095bb0f77eb6f14b4666085f53/sriimg20081020_9870648_0-da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2620" cy="271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52B2" w:rsidRPr="00A6101E">
        <w:t>Da unsere Quelle stark mit dem Frauenstimmrecht verbunden ist</w:t>
      </w:r>
      <w:r w:rsidR="008014D2">
        <w:t>, möchte</w:t>
      </w:r>
      <w:r w:rsidR="002252B2" w:rsidRPr="00A6101E">
        <w:t xml:space="preserve"> ich euch zuerst einige Hintergrundinformationen geben.  Interessant zu wissen ist, dass die helvetische Verfassung von 1798, die liberal</w:t>
      </w:r>
      <w:r w:rsidR="008014D2">
        <w:t>e Kantonsverfassung des 19 Jh. u</w:t>
      </w:r>
      <w:r w:rsidR="002252B2" w:rsidRPr="00A6101E">
        <w:t>nd die BV von 1848 die Frauen nich</w:t>
      </w:r>
      <w:r w:rsidR="008014D2">
        <w:t>t wörtlich von den politischen R</w:t>
      </w:r>
      <w:r w:rsidR="002252B2" w:rsidRPr="00A6101E">
        <w:t>echten ausschlos</w:t>
      </w:r>
      <w:r w:rsidR="008014D2">
        <w:t>s. Auch als das Prinzip</w:t>
      </w:r>
      <w:r w:rsidR="002252B2" w:rsidRPr="00A6101E">
        <w:t xml:space="preserve"> der F</w:t>
      </w:r>
      <w:r w:rsidR="008014D2">
        <w:t xml:space="preserve">reiheit und Gleichberechtigung </w:t>
      </w:r>
      <w:r w:rsidR="002252B2" w:rsidRPr="00A6101E">
        <w:t>1798 in der Schweiz eingeführt worden i</w:t>
      </w:r>
      <w:r w:rsidR="008014D2">
        <w:t>st, galt dies nur für Männer,</w:t>
      </w:r>
      <w:r w:rsidR="002252B2" w:rsidRPr="00A6101E">
        <w:t xml:space="preserve"> Frauen konnten weiterhin nicht wählen. </w:t>
      </w:r>
      <w:r w:rsidR="008014D2">
        <w:t>1868 gab es</w:t>
      </w:r>
      <w:r w:rsidR="00C32119" w:rsidRPr="00A6101E">
        <w:t xml:space="preserve"> eine Kantonsverfassungsrevision, anlässlich dieser Revision ford</w:t>
      </w:r>
      <w:r w:rsidR="008014D2">
        <w:t>erten</w:t>
      </w:r>
      <w:r w:rsidR="00C32119" w:rsidRPr="00A6101E">
        <w:t xml:space="preserve"> die Frauen das aktive und passive Wahlrecht, jedoch vergebens. Danach gab es immer mehr Bildungs- und Berufsvereine</w:t>
      </w:r>
      <w:r w:rsidR="008014D2">
        <w:t>,</w:t>
      </w:r>
      <w:r w:rsidR="00C32119" w:rsidRPr="00A6101E">
        <w:t xml:space="preserve"> die für die Frauenrechte einstanden und kämpften. Anfang des 20 Jh. entstand dann der Verband für Frauenstimmrecht (SVF) der sich aus mehreren Stimmrechtsv</w:t>
      </w:r>
      <w:r w:rsidR="008014D2">
        <w:t>ereinen zusammenschloss. Die Mitglieder des SVF waren vor a</w:t>
      </w:r>
      <w:r w:rsidR="00C32119" w:rsidRPr="00A6101E">
        <w:t>llem akademisch gebildete, ledige und erwerbstätige</w:t>
      </w:r>
      <w:r w:rsidR="00C82C69">
        <w:t xml:space="preserve"> Frauen</w:t>
      </w:r>
      <w:r w:rsidR="00C32119" w:rsidRPr="00A6101E">
        <w:t>,</w:t>
      </w:r>
      <w:r w:rsidR="00C82C69">
        <w:t xml:space="preserve"> doch</w:t>
      </w:r>
      <w:r w:rsidR="00C32119" w:rsidRPr="00A6101E">
        <w:t xml:space="preserve"> zu ihnen gehörten auch einige Männer. </w:t>
      </w:r>
      <w:r w:rsidR="006F2204" w:rsidRPr="00A6101E">
        <w:t>1890 entstand dann der Schweizerische Arbeiterinnenverband</w:t>
      </w:r>
      <w:r w:rsidR="00C82C69">
        <w:t>,</w:t>
      </w:r>
      <w:r w:rsidR="006F2204" w:rsidRPr="00A6101E">
        <w:t xml:space="preserve"> welcher 1893 das Frauenstimmrecht förderte. 1904 nahm dann die SP das Frauenstimmrecht in ihr Programm auf</w:t>
      </w:r>
      <w:r w:rsidR="00D4026D" w:rsidRPr="00A6101E">
        <w:t>. Einige Ja</w:t>
      </w:r>
      <w:r w:rsidR="00C82C69">
        <w:t>hre später verlangte die SP im St. Galler Grossr</w:t>
      </w:r>
      <w:r w:rsidR="00D4026D" w:rsidRPr="00A6101E">
        <w:t>at das Frauenstimmrecht. Während des</w:t>
      </w:r>
      <w:r w:rsidR="00C82C69">
        <w:t xml:space="preserve"> 1. Weltkrieges war ein Sozialu</w:t>
      </w:r>
      <w:r w:rsidR="00D4026D" w:rsidRPr="00A6101E">
        <w:t>mbruch zu erkennen. Daraufhin wurden in diversen Kantonen Anträge für das Frauenstimmrecht eingereicht. Die meisten wurden bereits im Parlament abgelehnt</w:t>
      </w:r>
      <w:r w:rsidR="003E1008" w:rsidRPr="00A6101E">
        <w:t>. Zwischen 1919 und 1921 stimmten dann die restlichen Kantone in den jeweiligen Volksinitiative</w:t>
      </w:r>
      <w:r w:rsidR="00C82C69">
        <w:t>n</w:t>
      </w:r>
      <w:r w:rsidR="003E1008" w:rsidRPr="00A6101E">
        <w:t xml:space="preserve"> über die restlichen Anträge ab. Nun befinden wir uns 1920 in Zürich und Otto Baumberger wird damit beauftragt ein Plakat zur Volksinitiative zu machen.</w:t>
      </w:r>
      <w:r w:rsidRPr="00E6076A">
        <w:t xml:space="preserve"> </w:t>
      </w:r>
    </w:p>
    <w:p w:rsidR="000657D1" w:rsidRDefault="000657D1" w:rsidP="000657D1">
      <w:pPr>
        <w:pStyle w:val="berschrift1"/>
      </w:pPr>
      <w:bookmarkStart w:id="2" w:name="_Toc500603284"/>
      <w:r>
        <w:lastRenderedPageBreak/>
        <w:t>Autor</w:t>
      </w:r>
      <w:bookmarkEnd w:id="2"/>
    </w:p>
    <w:p w:rsidR="00A6101E" w:rsidRPr="00A6101E" w:rsidRDefault="00A6101E" w:rsidP="00A6101E">
      <w:pPr>
        <w:pStyle w:val="Text"/>
      </w:pPr>
      <w:r w:rsidRPr="00A6101E">
        <w:t>Und somit wären wir bei unserem «Autor» Otto Baumberger</w:t>
      </w:r>
    </w:p>
    <w:p w:rsidR="00A6101E" w:rsidRPr="00A6101E" w:rsidRDefault="00A6101E" w:rsidP="00A6101E">
      <w:pPr>
        <w:pStyle w:val="Text"/>
      </w:pPr>
      <w:r w:rsidRPr="00A6101E">
        <w:t xml:space="preserve">Er war ein Plakatkünstler, Maler und Bühnenbildner aus Zürich. Er ist am 21. Mai 1889 in Altstetten geboren und am 26. Dezember 1961 gestorben. Er gilt als Erneuerer der Schweizer Plakatkunst und wichtiger Vertreter des schweizerischen Expressionismus. </w:t>
      </w:r>
    </w:p>
    <w:p w:rsidR="00A6101E" w:rsidRPr="00A6101E" w:rsidRDefault="00DD6E4F" w:rsidP="00A6101E">
      <w:pPr>
        <w:pStyle w:val="Text"/>
      </w:pPr>
      <w:r>
        <w:rPr>
          <w:noProof/>
          <w:lang w:val="en-US"/>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5335905</wp:posOffset>
                </wp:positionV>
                <wp:extent cx="2400300" cy="464820"/>
                <wp:effectExtent l="0" t="0" r="19050" b="1143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64820"/>
                        </a:xfrm>
                        <a:prstGeom prst="rect">
                          <a:avLst/>
                        </a:prstGeom>
                        <a:solidFill>
                          <a:srgbClr val="FFFFFF"/>
                        </a:solidFill>
                        <a:ln w="9525">
                          <a:solidFill>
                            <a:srgbClr val="000000"/>
                          </a:solidFill>
                          <a:miter lim="800000"/>
                          <a:headEnd/>
                          <a:tailEnd/>
                        </a:ln>
                      </wps:spPr>
                      <wps:txbx>
                        <w:txbxContent>
                          <w:p w:rsidR="00DD6E4F" w:rsidRPr="00DD6E4F" w:rsidRDefault="00DD6E4F">
                            <w:pPr>
                              <w:rPr>
                                <w:lang w:val="de-CH"/>
                              </w:rPr>
                            </w:pPr>
                            <w:r w:rsidRPr="00DD6E4F">
                              <w:rPr>
                                <w:lang w:val="de-CH"/>
                              </w:rPr>
                              <w:t xml:space="preserve">Abb. </w:t>
                            </w:r>
                            <w:r w:rsidR="006D37AD">
                              <w:rPr>
                                <w:lang w:val="de-CH"/>
                              </w:rPr>
                              <w:t xml:space="preserve">3 </w:t>
                            </w:r>
                            <w:r w:rsidRPr="00DD6E4F">
                              <w:rPr>
                                <w:lang w:val="de-CH"/>
                              </w:rPr>
                              <w:t xml:space="preserve"> Plakat zu Otto Baumbergers Ausstellung im Kunsthaus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left:0;text-align:left;margin-left:137.8pt;margin-top:420.15pt;width:189pt;height:36.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">
                <v:textbox>
                  <w:txbxContent>
                    <w:p w:rsidR="00DD6E4F" w:rsidRPr="00DD6E4F" w:rsidRDefault="00DD6E4F">
                      <w:pPr>
                        <w:rPr>
                          <w:lang w:val="de-CH"/>
                        </w:rPr>
                      </w:pPr>
                      <w:r w:rsidRPr="00DD6E4F">
                        <w:rPr>
                          <w:lang w:val="de-CH"/>
                        </w:rPr>
                        <w:t xml:space="preserve">Abb. </w:t>
                      </w:r>
                      <w:r w:rsidR="006D37AD">
                        <w:rPr>
                          <w:lang w:val="de-CH"/>
                        </w:rPr>
                        <w:t xml:space="preserve">3 </w:t>
                      </w:r>
                      <w:r w:rsidRPr="00DD6E4F">
                        <w:rPr>
                          <w:lang w:val="de-CH"/>
                        </w:rPr>
                        <w:t xml:space="preserve"> Plakat zu Otto Baumbergers Ausstellung im Kunsthaus</w:t>
                      </w:r>
                    </w:p>
                  </w:txbxContent>
                </v:textbox>
                <w10:wrap type="square" anchorx="margin"/>
              </v:shape>
            </w:pict>
          </mc:Fallback>
        </mc:AlternateContent>
      </w:r>
      <w:r>
        <w:rPr>
          <w:noProof/>
          <w:lang w:val="en-US"/>
        </w:rPr>
        <w:drawing>
          <wp:anchor distT="0" distB="0" distL="114300" distR="114300" simplePos="0" relativeHeight="251661312" behindDoc="1" locked="0" layoutInCell="1" allowOverlap="1" wp14:anchorId="721E734B" wp14:editId="153A08B9">
            <wp:simplePos x="0" y="0"/>
            <wp:positionH relativeFrom="margin">
              <wp:align>right</wp:align>
            </wp:positionH>
            <wp:positionV relativeFrom="paragraph">
              <wp:posOffset>1897380</wp:posOffset>
            </wp:positionV>
            <wp:extent cx="2408555" cy="3421380"/>
            <wp:effectExtent l="0" t="0" r="0" b="7620"/>
            <wp:wrapTight wrapText="bothSides">
              <wp:wrapPolygon edited="0">
                <wp:start x="0" y="0"/>
                <wp:lineTo x="0" y="21528"/>
                <wp:lineTo x="21355" y="21528"/>
                <wp:lineTo x="21355" y="0"/>
                <wp:lineTo x="0" y="0"/>
              </wp:wrapPolygon>
            </wp:wrapTight>
            <wp:docPr id="2" name="Grafik 2" descr="https://i.pinimg.com/736x/39/83/64/398364bb6bf5dc245253905d9b1e438f--switzer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inimg.com/736x/39/83/64/398364bb6bf5dc245253905d9b1e438f--switzerlan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3421380"/>
                    </a:xfrm>
                    <a:prstGeom prst="rect">
                      <a:avLst/>
                    </a:prstGeom>
                    <a:noFill/>
                    <a:ln>
                      <a:noFill/>
                    </a:ln>
                  </pic:spPr>
                </pic:pic>
              </a:graphicData>
            </a:graphic>
          </wp:anchor>
        </w:drawing>
      </w:r>
      <w:r w:rsidR="00A6101E" w:rsidRPr="00A6101E">
        <w:t xml:space="preserve">Aufgewachsen ist er in Altstetten bei Zürich in einem kleinbürgerlichen Umfeld. Nach seinem Schulabschluss begann er 1904 eine Lehre als Dessinateur, die er bald darauf wieder abbrach. Danach absolvierte er eine dreijährige Lehre als Lithograph. In den folgenden Jahren wechselte er seinen Arbeitsplatz öfters und zeichnete aber immer wieder Plakate. Zwischen den 1910er und 1940er Jahren fertigte er ungefähr 230 Plakate für verschiedenste Auftragsgeber. Berühmt wurde er jedoch durch das Plakat gegen das Frauenstimmrecht von 1920. Bekannt sind aber auch seine Werbungen für verschiedenste Marken wie PKZ oder </w:t>
      </w:r>
      <w:proofErr w:type="spellStart"/>
      <w:r w:rsidR="00A6101E" w:rsidRPr="00A6101E">
        <w:t>Jecklin</w:t>
      </w:r>
      <w:proofErr w:type="spellEnd"/>
      <w:r w:rsidR="00A6101E" w:rsidRPr="00A6101E">
        <w:t xml:space="preserve">, sowie die Plakate aus der Zeit des Zweiten Weltkriegs für das Rote Kreuz. Von 1922 bis 1927 arbeitete er als Bildredaktor sowie als Zeichner für die Satirezeitschrift </w:t>
      </w:r>
      <w:proofErr w:type="spellStart"/>
      <w:r w:rsidR="00A6101E" w:rsidRPr="00A6101E">
        <w:t>Nebelspalter</w:t>
      </w:r>
      <w:proofErr w:type="spellEnd"/>
      <w:r w:rsidR="00A6101E" w:rsidRPr="00A6101E">
        <w:t xml:space="preserve">, die auch heute noch existiert. 1927 heiratete er seine zweite Ehefrau Johanna </w:t>
      </w:r>
      <w:proofErr w:type="spellStart"/>
      <w:r w:rsidR="00A6101E" w:rsidRPr="00A6101E">
        <w:t>Pulfer</w:t>
      </w:r>
      <w:proofErr w:type="spellEnd"/>
      <w:r w:rsidR="00A6101E" w:rsidRPr="00A6101E">
        <w:t xml:space="preserve"> und zwei Jahre später kam ihr gemeinsamer Sohn Rudolf Casper zur Welt. In den 1930er Jahren ging er viel auf Reisen und aus tausenden Reiseskizzen entstanden in seinem Atelier zu Hause Aquarelle und Ölbilder. Er erlangte wieder Berühmtheit durch seine Illustrationen und Buchumschläge, wie zum Beispiel die Bibel, die Odyssee oder Dantes Göttliche Komödie. 1931 bot man ihm an, an der ETH Zürich die neuen Fächer «Zeichnen nach der Natur und «Die Farbe am Bau» zu unterrichten. 1947 wurde er von der ETH zum Ausserordentlichen Professor ernannt. Noch zu seinen Lebzeiten zelebrierte man ihn für seine Ausstellungen im Zürcher Kunsthaus 1949 und für die Grafische Sammlung der ETH 1959. Otto Baumberger verstarb im Alter von 72 Jahren in seinem Haus in </w:t>
      </w:r>
      <w:proofErr w:type="spellStart"/>
      <w:r w:rsidR="00A6101E" w:rsidRPr="00A6101E">
        <w:t>Weiningen</w:t>
      </w:r>
      <w:proofErr w:type="spellEnd"/>
      <w:r w:rsidR="00A6101E" w:rsidRPr="00A6101E">
        <w:t xml:space="preserve">. </w:t>
      </w:r>
    </w:p>
    <w:p w:rsidR="00A6101E" w:rsidRPr="00A6101E" w:rsidRDefault="00A6101E" w:rsidP="00A6101E">
      <w:pPr>
        <w:pStyle w:val="Text"/>
        <w:rPr>
          <w:lang w:eastAsia="de-DE"/>
        </w:rPr>
      </w:pPr>
      <w:r w:rsidRPr="00A6101E">
        <w:t>Der grösste Teil seiner circa 10'000 Werke besitzt heutzutage der Sammler Arnold Erni aus Basel. Ein grosser Teil seiner Illustrationen befinden sich in der Zentralbibliothek Zürich. Ebenfalls fand 2008 bis 2009 in der Zentralbibliothek Zürich eine Ausstellung über Otto Baumberger statt, im Museum für Gestaltung Zürich wurden gelichzeitig seine Plakate gezeigt.</w:t>
      </w:r>
      <w:r w:rsidR="00DD6E4F" w:rsidRPr="00DD6E4F">
        <w:t xml:space="preserve"> </w:t>
      </w:r>
    </w:p>
    <w:p w:rsidR="000657D1" w:rsidRDefault="000657D1" w:rsidP="000657D1">
      <w:pPr>
        <w:pStyle w:val="berschrift1"/>
      </w:pPr>
      <w:bookmarkStart w:id="3" w:name="_Toc500603285"/>
      <w:r>
        <w:lastRenderedPageBreak/>
        <w:t>Quelle</w:t>
      </w:r>
      <w:bookmarkEnd w:id="3"/>
    </w:p>
    <w:p w:rsidR="00452DFD" w:rsidRDefault="006D37AD" w:rsidP="00452DFD">
      <w:pPr>
        <w:pStyle w:val="Text"/>
        <w:rPr>
          <w:lang w:eastAsia="de-DE"/>
        </w:rPr>
      </w:pPr>
      <w:r>
        <w:rPr>
          <w:noProof/>
          <w:lang w:val="en-US"/>
        </w:rPr>
        <w:drawing>
          <wp:anchor distT="0" distB="0" distL="114300" distR="114300" simplePos="0" relativeHeight="251667456" behindDoc="1" locked="0" layoutInCell="1" allowOverlap="1" wp14:anchorId="799F0F2C" wp14:editId="6615FF1F">
            <wp:simplePos x="0" y="0"/>
            <wp:positionH relativeFrom="margin">
              <wp:align>right</wp:align>
            </wp:positionH>
            <wp:positionV relativeFrom="paragraph">
              <wp:posOffset>10160</wp:posOffset>
            </wp:positionV>
            <wp:extent cx="2051050" cy="2933700"/>
            <wp:effectExtent l="0" t="0" r="6350" b="0"/>
            <wp:wrapTight wrapText="bothSides">
              <wp:wrapPolygon edited="0">
                <wp:start x="0" y="0"/>
                <wp:lineTo x="0" y="21460"/>
                <wp:lineTo x="21466" y="21460"/>
                <wp:lineTo x="21466" y="0"/>
                <wp:lineTo x="0" y="0"/>
              </wp:wrapPolygon>
            </wp:wrapTight>
            <wp:docPr id="7" name="Grafik 7" descr="http://www.hls-dhs-dss.ch/get_image.php?imgname=images/32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ls-dhs-dss.ch/get_image.php?imgname=images/327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105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2DFD">
        <w:rPr>
          <w:lang w:eastAsia="de-DE"/>
        </w:rPr>
        <w:t xml:space="preserve">Nun kommen wir zu unserer eigentlichen Quelle. Es handelt sich um ein „Plakat gegen das Frauenstimmrecht von einer Abstimmung von 1920“. Auf dem Bild sieht man eine Frau mit kurzen Haaren und geöffnetem Mund. Sie trägt ein Monokel, einen schwarzen Anzug und eine rote Krawatte. Vor ihr steht auf </w:t>
      </w:r>
      <w:r w:rsidR="00C82C69">
        <w:rPr>
          <w:lang w:eastAsia="de-DE"/>
        </w:rPr>
        <w:t>einem runden Tisch ein Glass, welches</w:t>
      </w:r>
      <w:r w:rsidR="00452DFD">
        <w:rPr>
          <w:lang w:eastAsia="de-DE"/>
        </w:rPr>
        <w:t xml:space="preserve"> wahrscheinlich mit Wasser gefüllt ist. Oben links im Bild steht: „Wollt Ihr solche Frauen?“ und unten steh</w:t>
      </w:r>
      <w:r w:rsidR="00C82C69">
        <w:rPr>
          <w:lang w:eastAsia="de-DE"/>
        </w:rPr>
        <w:t>t „FRAUENSTIMMRECHT NEIN“. Das G</w:t>
      </w:r>
      <w:r w:rsidR="00452DFD">
        <w:rPr>
          <w:lang w:eastAsia="de-DE"/>
        </w:rPr>
        <w:t xml:space="preserve">anze wurde dann noch mit Baumberger unterzeichnet. </w:t>
      </w:r>
    </w:p>
    <w:p w:rsidR="00452DFD" w:rsidRPr="00DC432B" w:rsidRDefault="006D37AD" w:rsidP="006D37AD">
      <w:pPr>
        <w:pStyle w:val="Text"/>
        <w:jc w:val="both"/>
        <w:rPr>
          <w:lang w:eastAsia="de-DE"/>
        </w:rPr>
      </w:pPr>
      <w:r>
        <w:rPr>
          <w:noProof/>
          <w:lang w:val="en-US"/>
        </w:rPr>
        <mc:AlternateContent>
          <mc:Choice Requires="wps">
            <w:drawing>
              <wp:anchor distT="45720" distB="45720" distL="114300" distR="114300" simplePos="0" relativeHeight="251669504" behindDoc="0" locked="0" layoutInCell="1" allowOverlap="1" wp14:anchorId="3C19FF06" wp14:editId="4C596D49">
                <wp:simplePos x="0" y="0"/>
                <wp:positionH relativeFrom="margin">
                  <wp:posOffset>3931920</wp:posOffset>
                </wp:positionH>
                <wp:positionV relativeFrom="paragraph">
                  <wp:posOffset>842010</wp:posOffset>
                </wp:positionV>
                <wp:extent cx="1988820" cy="472440"/>
                <wp:effectExtent l="0" t="0" r="11430" b="228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820" cy="472440"/>
                        </a:xfrm>
                        <a:prstGeom prst="rect">
                          <a:avLst/>
                        </a:prstGeom>
                        <a:solidFill>
                          <a:srgbClr val="FFFFFF"/>
                        </a:solidFill>
                        <a:ln w="9525">
                          <a:solidFill>
                            <a:srgbClr val="000000"/>
                          </a:solidFill>
                          <a:miter lim="800000"/>
                          <a:headEnd/>
                          <a:tailEnd/>
                        </a:ln>
                      </wps:spPr>
                      <wps:txbx>
                        <w:txbxContent>
                          <w:p w:rsidR="006D37AD" w:rsidRPr="006D37AD" w:rsidRDefault="006D37AD">
                            <w:pPr>
                              <w:rPr>
                                <w:lang w:val="de-CH"/>
                              </w:rPr>
                            </w:pPr>
                            <w:r w:rsidRPr="006D37AD">
                              <w:rPr>
                                <w:lang w:val="de-CH"/>
                              </w:rPr>
                              <w:t>Abb. 4  Unsere</w:t>
                            </w:r>
                            <w:r>
                              <w:rPr>
                                <w:lang w:val="de-CH"/>
                              </w:rPr>
                              <w:t xml:space="preserve"> Quelle zum Frau</w:t>
                            </w:r>
                            <w:r w:rsidRPr="006D37AD">
                              <w:rPr>
                                <w:lang w:val="de-CH"/>
                              </w:rPr>
                              <w:t>e</w:t>
                            </w:r>
                            <w:r>
                              <w:rPr>
                                <w:lang w:val="de-CH"/>
                              </w:rPr>
                              <w:t>n</w:t>
                            </w:r>
                            <w:r w:rsidRPr="006D37AD">
                              <w:rPr>
                                <w:lang w:val="de-CH"/>
                              </w:rPr>
                              <w:t>recht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C19FF06" id="_x0000_s1029" type="#_x0000_t202" style="position:absolute;left:0;text-align:left;margin-left:309.6pt;margin-top:66.3pt;width:156.6pt;height:37.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">
                <v:textbox>
                  <w:txbxContent>
                    <w:p w:rsidR="006D37AD" w:rsidRPr="006D37AD" w:rsidRDefault="006D37AD">
                      <w:pPr>
                        <w:rPr>
                          <w:lang w:val="de-CH"/>
                        </w:rPr>
                      </w:pPr>
                      <w:r w:rsidRPr="006D37AD">
                        <w:rPr>
                          <w:lang w:val="de-CH"/>
                        </w:rPr>
                        <w:t>Abb. 4  Unsere</w:t>
                      </w:r>
                      <w:r>
                        <w:rPr>
                          <w:lang w:val="de-CH"/>
                        </w:rPr>
                        <w:t xml:space="preserve"> Quelle zum Frau</w:t>
                      </w:r>
                      <w:r w:rsidRPr="006D37AD">
                        <w:rPr>
                          <w:lang w:val="de-CH"/>
                        </w:rPr>
                        <w:t>e</w:t>
                      </w:r>
                      <w:r>
                        <w:rPr>
                          <w:lang w:val="de-CH"/>
                        </w:rPr>
                        <w:t>n</w:t>
                      </w:r>
                      <w:r w:rsidRPr="006D37AD">
                        <w:rPr>
                          <w:lang w:val="de-CH"/>
                        </w:rPr>
                        <w:t>recht</w:t>
                      </w:r>
                    </w:p>
                  </w:txbxContent>
                </v:textbox>
                <w10:wrap type="square" anchorx="margin"/>
              </v:shape>
            </w:pict>
          </mc:Fallback>
        </mc:AlternateContent>
      </w:r>
      <w:r w:rsidR="00452DFD">
        <w:rPr>
          <w:lang w:eastAsia="de-DE"/>
        </w:rPr>
        <w:t>Die Frau deuten wir als Symbol für die unabhängige und politisc</w:t>
      </w:r>
      <w:r w:rsidR="00C82C69">
        <w:rPr>
          <w:lang w:eastAsia="de-DE"/>
        </w:rPr>
        <w:t>h interessierte Frau. Die Frage: «</w:t>
      </w:r>
      <w:r w:rsidR="00452DFD">
        <w:rPr>
          <w:lang w:eastAsia="de-DE"/>
        </w:rPr>
        <w:t>Wollt Ihr solche Frauen</w:t>
      </w:r>
      <w:r w:rsidR="00C82C69">
        <w:rPr>
          <w:lang w:eastAsia="de-DE"/>
        </w:rPr>
        <w:t>?»</w:t>
      </w:r>
      <w:r w:rsidR="00452DFD">
        <w:rPr>
          <w:lang w:eastAsia="de-DE"/>
        </w:rPr>
        <w:t xml:space="preserve"> bezieht sich auf dieses Symbol, es ist eine rhetorische F</w:t>
      </w:r>
      <w:r w:rsidR="00C82C69">
        <w:rPr>
          <w:lang w:eastAsia="de-DE"/>
        </w:rPr>
        <w:t xml:space="preserve">rage, denn zu dieser Zeit hatten </w:t>
      </w:r>
      <w:r w:rsidR="00452DFD">
        <w:rPr>
          <w:lang w:eastAsia="de-DE"/>
        </w:rPr>
        <w:t>viele Schweizer Mühe</w:t>
      </w:r>
      <w:r w:rsidR="00C82C69">
        <w:rPr>
          <w:lang w:eastAsia="de-DE"/>
        </w:rPr>
        <w:t>,</w:t>
      </w:r>
      <w:r w:rsidR="00452DFD">
        <w:rPr>
          <w:lang w:eastAsia="de-DE"/>
        </w:rPr>
        <w:t xml:space="preserve"> wenn eine Frau Macht hatte oder politisch mitreden wollte.</w:t>
      </w:r>
      <w:r w:rsidR="004106B4">
        <w:rPr>
          <w:lang w:eastAsia="de-DE"/>
        </w:rPr>
        <w:t xml:space="preserve">  Es will den Betrachter animieren</w:t>
      </w:r>
      <w:r w:rsidR="00C82C69">
        <w:rPr>
          <w:lang w:eastAsia="de-DE"/>
        </w:rPr>
        <w:t>,</w:t>
      </w:r>
      <w:r w:rsidR="004106B4">
        <w:rPr>
          <w:lang w:eastAsia="de-DE"/>
        </w:rPr>
        <w:t xml:space="preserve"> bei der Abstimmung Nein zu stimmen. Das Plakat konnte man 1920 in Zürich und Basel antreffen. </w:t>
      </w:r>
    </w:p>
    <w:p w:rsidR="000657D1" w:rsidRDefault="000657D1" w:rsidP="000657D1">
      <w:pPr>
        <w:pStyle w:val="berschrift1"/>
      </w:pPr>
      <w:bookmarkStart w:id="4" w:name="_Toc500603286"/>
      <w:r>
        <w:t>Adressant</w:t>
      </w:r>
      <w:bookmarkEnd w:id="4"/>
    </w:p>
    <w:p w:rsidR="004106B4" w:rsidRPr="004106B4" w:rsidRDefault="004106B4" w:rsidP="004106B4">
      <w:pPr>
        <w:pStyle w:val="Text"/>
        <w:rPr>
          <w:lang w:eastAsia="de-DE"/>
        </w:rPr>
      </w:pPr>
      <w:r>
        <w:rPr>
          <w:lang w:eastAsia="de-DE"/>
        </w:rPr>
        <w:t>Das Plakat war für alle Stimmberechtigten der Stadt Zürich und Basel bestimmt. Also Männer aus Zürich und Basel</w:t>
      </w:r>
      <w:r w:rsidR="00C82C69">
        <w:rPr>
          <w:lang w:eastAsia="de-DE"/>
        </w:rPr>
        <w:t>,</w:t>
      </w:r>
      <w:r>
        <w:rPr>
          <w:lang w:eastAsia="de-DE"/>
        </w:rPr>
        <w:t xml:space="preserve"> die älter als 18 Jahre waren. Es war auch als Parole gegen die neuen Verbände</w:t>
      </w:r>
      <w:r w:rsidR="00C82C69">
        <w:rPr>
          <w:lang w:eastAsia="de-DE"/>
        </w:rPr>
        <w:t>,</w:t>
      </w:r>
      <w:r>
        <w:rPr>
          <w:lang w:eastAsia="de-DE"/>
        </w:rPr>
        <w:t xml:space="preserve"> die das Frauenstimmrecht befürworteten gedacht.</w:t>
      </w:r>
    </w:p>
    <w:p w:rsidR="000657D1" w:rsidRDefault="000657D1" w:rsidP="000657D1">
      <w:pPr>
        <w:pStyle w:val="berschrift1"/>
      </w:pPr>
      <w:bookmarkStart w:id="5" w:name="_Toc500603287"/>
      <w:r>
        <w:t>Schluss</w:t>
      </w:r>
      <w:bookmarkEnd w:id="5"/>
    </w:p>
    <w:p w:rsidR="004106B4" w:rsidRDefault="004106B4" w:rsidP="004106B4">
      <w:pPr>
        <w:pStyle w:val="Text"/>
        <w:rPr>
          <w:lang w:eastAsia="de-DE"/>
        </w:rPr>
      </w:pPr>
      <w:r>
        <w:rPr>
          <w:lang w:eastAsia="de-DE"/>
        </w:rPr>
        <w:t>Wie es weiter ging sollte den meisten von euch bereits bekannt sein, s</w:t>
      </w:r>
      <w:r w:rsidR="00532EA8">
        <w:rPr>
          <w:lang w:eastAsia="de-DE"/>
        </w:rPr>
        <w:t>ämtliche Abstimmungen hatten negative Ergebnisse. Die Schweizer Frauen erhielten erst 1971 durch die eidgenössische Abstimmung ihr S</w:t>
      </w:r>
      <w:r w:rsidR="00C82C69">
        <w:rPr>
          <w:lang w:eastAsia="de-DE"/>
        </w:rPr>
        <w:t>t</w:t>
      </w:r>
      <w:r w:rsidR="00532EA8">
        <w:rPr>
          <w:lang w:eastAsia="de-DE"/>
        </w:rPr>
        <w:t>imm- und Wahlrecht, somit war die Schweiz eines der letzten europäischen Länder, welche das Frauenstimmrecht einführten. Mit diesen Worten möchte ich unseren Vortrag über die Quelle zum Frauenstimmrecht beenden.</w:t>
      </w:r>
    </w:p>
    <w:p w:rsidR="00A40BC0" w:rsidRDefault="00A40BC0" w:rsidP="004106B4">
      <w:pPr>
        <w:pStyle w:val="Text"/>
        <w:rPr>
          <w:lang w:eastAsia="de-DE"/>
        </w:rPr>
      </w:pPr>
    </w:p>
    <w:p w:rsidR="00A40BC0" w:rsidRDefault="00A40BC0" w:rsidP="004106B4">
      <w:pPr>
        <w:pStyle w:val="Text"/>
        <w:rPr>
          <w:lang w:eastAsia="de-DE"/>
        </w:rPr>
      </w:pPr>
    </w:p>
    <w:p w:rsidR="00A40BC0" w:rsidRDefault="00A40BC0" w:rsidP="004106B4">
      <w:pPr>
        <w:pStyle w:val="Text"/>
        <w:rPr>
          <w:lang w:eastAsia="de-DE"/>
        </w:rPr>
      </w:pPr>
    </w:p>
    <w:p w:rsidR="00A40BC0" w:rsidRDefault="00A40BC0" w:rsidP="004106B4">
      <w:pPr>
        <w:pStyle w:val="Text"/>
        <w:rPr>
          <w:lang w:eastAsia="de-DE"/>
        </w:rPr>
      </w:pPr>
    </w:p>
    <w:p w:rsidR="00A40BC0" w:rsidRPr="004106B4" w:rsidRDefault="00A40BC0" w:rsidP="00DD6E4F">
      <w:pPr>
        <w:pStyle w:val="Text"/>
        <w:ind w:left="0"/>
        <w:rPr>
          <w:lang w:eastAsia="de-DE"/>
        </w:rPr>
      </w:pPr>
    </w:p>
    <w:p w:rsidR="00723341" w:rsidRDefault="00723341" w:rsidP="00723341">
      <w:pPr>
        <w:pStyle w:val="berschrift1"/>
      </w:pPr>
      <w:bookmarkStart w:id="6" w:name="_Toc500603288"/>
      <w:r>
        <w:lastRenderedPageBreak/>
        <w:t>Literaturverzeichnis</w:t>
      </w:r>
      <w:bookmarkEnd w:id="6"/>
    </w:p>
    <w:p w:rsidR="00531468" w:rsidRDefault="00531468" w:rsidP="00531468">
      <w:pPr>
        <w:spacing w:after="0" w:line="240" w:lineRule="auto"/>
        <w:ind w:left="426"/>
        <w:rPr>
          <w:lang w:val="de-CH"/>
        </w:rPr>
      </w:pPr>
    </w:p>
    <w:p w:rsidR="00531468" w:rsidRPr="00531468" w:rsidRDefault="00531468" w:rsidP="00531468">
      <w:pPr>
        <w:spacing w:after="0" w:line="240" w:lineRule="auto"/>
        <w:ind w:left="426"/>
        <w:rPr>
          <w:lang w:val="de-CH"/>
        </w:rPr>
      </w:pPr>
      <w:r w:rsidRPr="00531468">
        <w:rPr>
          <w:lang w:val="de-CH"/>
        </w:rPr>
        <w:t xml:space="preserve">Quelle </w:t>
      </w:r>
      <w:r>
        <w:rPr>
          <w:lang w:val="de-CH"/>
        </w:rPr>
        <w:t>1</w:t>
      </w:r>
      <w:r w:rsidRPr="00531468">
        <w:rPr>
          <w:lang w:val="de-CH"/>
        </w:rPr>
        <w:t>:</w:t>
      </w:r>
    </w:p>
    <w:p w:rsidR="00531468" w:rsidRPr="002D1AFA" w:rsidRDefault="00531468" w:rsidP="00531468">
      <w:pPr>
        <w:spacing w:after="0" w:line="240" w:lineRule="auto"/>
        <w:ind w:left="426"/>
        <w:rPr>
          <w:lang w:val="de-CH"/>
        </w:rPr>
      </w:pPr>
      <w:r w:rsidRPr="00531468">
        <w:rPr>
          <w:lang w:val="de-CH"/>
        </w:rPr>
        <w:t>Abstimmungsplakate. ars rhetorica, 2017 (</w:t>
      </w:r>
      <w:r w:rsidRPr="00531468">
        <w:rPr>
          <w:rFonts w:ascii="Arial" w:hAnsi="Arial" w:cs="Arial"/>
          <w:sz w:val="20"/>
          <w:szCs w:val="20"/>
          <w:lang w:val="de-CH"/>
        </w:rPr>
        <w:t>13. März 2007</w:t>
      </w:r>
      <w:r w:rsidRPr="00531468">
        <w:rPr>
          <w:lang w:val="de-CH"/>
        </w:rPr>
        <w:t xml:space="preserve">). </w:t>
      </w:r>
      <w:r w:rsidRPr="002D1AFA">
        <w:rPr>
          <w:lang w:val="de-CH"/>
        </w:rPr>
        <w:t xml:space="preserve">URL: </w:t>
      </w:r>
      <w:hyperlink r:id="rId11" w:history="1">
        <w:r w:rsidRPr="002D1AFA">
          <w:rPr>
            <w:rStyle w:val="Hyperlink"/>
            <w:color w:val="auto"/>
            <w:u w:val="none"/>
            <w:lang w:val="de-CH"/>
          </w:rPr>
          <w:t>http://www.arsrhetorica.ch/Abstimmungsplakate_ToposPerson.htm</w:t>
        </w:r>
      </w:hyperlink>
      <w:r w:rsidRPr="002D1AFA">
        <w:rPr>
          <w:lang w:val="de-CH"/>
        </w:rPr>
        <w:t xml:space="preserve"> [Stand 06.12.17]</w:t>
      </w:r>
    </w:p>
    <w:p w:rsidR="00531468" w:rsidRPr="002D1AFA" w:rsidRDefault="00531468" w:rsidP="00531468">
      <w:pPr>
        <w:spacing w:after="0" w:line="240" w:lineRule="auto"/>
        <w:ind w:left="426"/>
        <w:rPr>
          <w:lang w:val="de-CH"/>
        </w:rPr>
      </w:pPr>
    </w:p>
    <w:p w:rsidR="00531468" w:rsidRPr="00531468" w:rsidRDefault="00531468" w:rsidP="00531468">
      <w:pPr>
        <w:spacing w:after="0" w:line="240" w:lineRule="auto"/>
        <w:ind w:left="426"/>
        <w:rPr>
          <w:lang w:val="de-CH"/>
        </w:rPr>
      </w:pPr>
      <w:r w:rsidRPr="00531468">
        <w:rPr>
          <w:lang w:val="de-CH"/>
        </w:rPr>
        <w:t>Quelle 2:</w:t>
      </w:r>
    </w:p>
    <w:p w:rsidR="00531468" w:rsidRPr="00531468" w:rsidRDefault="00531468" w:rsidP="00531468">
      <w:pPr>
        <w:spacing w:after="0" w:line="240" w:lineRule="auto"/>
        <w:ind w:left="426"/>
      </w:pPr>
      <w:r w:rsidRPr="00531468">
        <w:rPr>
          <w:lang w:val="de-CH"/>
        </w:rPr>
        <w:t xml:space="preserve">Baumberger Otto. Lexikon zur Kunst in der Schweiz, 2017 (23. </w:t>
      </w:r>
      <w:r w:rsidRPr="00531468">
        <w:t xml:space="preserve">April 2015). URL: </w:t>
      </w:r>
      <w:hyperlink r:id="rId12" w:history="1">
        <w:r w:rsidRPr="00531468">
          <w:t>http://www.sikart.ch/KuenstlerInnen.aspx?id=4000029</w:t>
        </w:r>
      </w:hyperlink>
      <w:r w:rsidRPr="00531468">
        <w:t xml:space="preserve"> [Stand 06.12.17]</w:t>
      </w:r>
    </w:p>
    <w:p w:rsidR="00531468" w:rsidRPr="00531468" w:rsidRDefault="00531468" w:rsidP="00531468">
      <w:pPr>
        <w:spacing w:after="0" w:line="240" w:lineRule="auto"/>
        <w:ind w:left="426"/>
      </w:pPr>
    </w:p>
    <w:p w:rsidR="00A40BC0" w:rsidRPr="00531468" w:rsidRDefault="00531468" w:rsidP="00531468">
      <w:pPr>
        <w:spacing w:after="0" w:line="240" w:lineRule="auto"/>
        <w:ind w:left="426"/>
        <w:rPr>
          <w:lang w:val="de-CH"/>
        </w:rPr>
      </w:pPr>
      <w:r>
        <w:rPr>
          <w:lang w:val="de-CH"/>
        </w:rPr>
        <w:t>Quelle 3</w:t>
      </w:r>
      <w:r w:rsidR="00A40BC0" w:rsidRPr="00531468">
        <w:rPr>
          <w:lang w:val="de-CH"/>
        </w:rPr>
        <w:t>:</w:t>
      </w:r>
    </w:p>
    <w:p w:rsidR="00A40BC0" w:rsidRPr="00531468" w:rsidRDefault="00A40BC0" w:rsidP="00531468">
      <w:pPr>
        <w:spacing w:after="0" w:line="240" w:lineRule="auto"/>
        <w:ind w:left="426"/>
        <w:rPr>
          <w:lang w:val="de-CH"/>
        </w:rPr>
      </w:pPr>
      <w:r w:rsidRPr="00531468">
        <w:rPr>
          <w:lang w:val="de-CH"/>
        </w:rPr>
        <w:t>Frauenstimmrecht. Historisches Lexikon der Schweiz, 2017 (</w:t>
      </w:r>
      <w:r w:rsidR="00531468" w:rsidRPr="00531468">
        <w:rPr>
          <w:lang w:val="de-CH"/>
        </w:rPr>
        <w:t xml:space="preserve">17. Februar </w:t>
      </w:r>
      <w:r w:rsidRPr="00531468">
        <w:rPr>
          <w:lang w:val="de-CH"/>
        </w:rPr>
        <w:t xml:space="preserve">2015). URL: </w:t>
      </w:r>
      <w:hyperlink r:id="rId13" w:history="1">
        <w:r w:rsidRPr="00531468">
          <w:rPr>
            <w:lang w:val="de-CH"/>
          </w:rPr>
          <w:t>http://www.hls-dhs-dss.ch/textes/d/D10380.php</w:t>
        </w:r>
      </w:hyperlink>
      <w:r w:rsidRPr="00531468">
        <w:rPr>
          <w:lang w:val="de-CH"/>
        </w:rPr>
        <w:t xml:space="preserve"> [Stand 09.12.17]</w:t>
      </w:r>
    </w:p>
    <w:p w:rsidR="00531468" w:rsidRPr="002D1AFA" w:rsidRDefault="00531468" w:rsidP="002D1AFA">
      <w:pPr>
        <w:spacing w:after="0" w:line="240" w:lineRule="auto"/>
        <w:rPr>
          <w:lang w:val="de-CH"/>
        </w:rPr>
      </w:pPr>
    </w:p>
    <w:p w:rsidR="00A40BC0" w:rsidRPr="00531468" w:rsidRDefault="00A40BC0" w:rsidP="00531468">
      <w:pPr>
        <w:spacing w:after="0" w:line="240" w:lineRule="auto"/>
        <w:ind w:left="426"/>
        <w:rPr>
          <w:lang w:val="de-CH"/>
        </w:rPr>
      </w:pPr>
      <w:r w:rsidRPr="00531468">
        <w:rPr>
          <w:lang w:val="de-CH"/>
        </w:rPr>
        <w:t xml:space="preserve">Quelle </w:t>
      </w:r>
      <w:r w:rsidR="00531468">
        <w:rPr>
          <w:lang w:val="de-CH"/>
        </w:rPr>
        <w:t>4</w:t>
      </w:r>
      <w:r w:rsidRPr="00531468">
        <w:rPr>
          <w:lang w:val="de-CH"/>
        </w:rPr>
        <w:t>:</w:t>
      </w:r>
    </w:p>
    <w:p w:rsidR="00A40BC0" w:rsidRPr="002D1AFA" w:rsidRDefault="00A40BC0" w:rsidP="00531468">
      <w:pPr>
        <w:spacing w:after="0" w:line="240" w:lineRule="auto"/>
        <w:ind w:left="426"/>
        <w:rPr>
          <w:lang w:val="de-CH"/>
        </w:rPr>
      </w:pPr>
      <w:r w:rsidRPr="00531468">
        <w:rPr>
          <w:lang w:val="de-CH"/>
        </w:rPr>
        <w:t>Frauenstimmrecht in der Schweiz. Wikipedia, 2017 (</w:t>
      </w:r>
      <w:r w:rsidR="00391B7C" w:rsidRPr="00531468">
        <w:rPr>
          <w:lang w:val="de-CH"/>
        </w:rPr>
        <w:t>28. November 2017 um 19:32 Uhr</w:t>
      </w:r>
      <w:r w:rsidRPr="00531468">
        <w:rPr>
          <w:lang w:val="de-CH"/>
        </w:rPr>
        <w:t xml:space="preserve">). </w:t>
      </w:r>
      <w:r w:rsidRPr="002D1AFA">
        <w:rPr>
          <w:lang w:val="de-CH"/>
        </w:rPr>
        <w:t xml:space="preserve">URL: </w:t>
      </w:r>
      <w:hyperlink r:id="rId14" w:history="1">
        <w:r w:rsidR="00391B7C" w:rsidRPr="002D1AFA">
          <w:rPr>
            <w:rStyle w:val="Hyperlink"/>
            <w:color w:val="auto"/>
            <w:u w:val="none"/>
            <w:lang w:val="de-CH"/>
          </w:rPr>
          <w:t>https://de.wikipedia.org/wiki/Frauenstimmrecht_in_der_Schweiz</w:t>
        </w:r>
      </w:hyperlink>
      <w:r w:rsidRPr="002D1AFA">
        <w:rPr>
          <w:lang w:val="de-CH"/>
        </w:rPr>
        <w:t xml:space="preserve"> [Stand </w:t>
      </w:r>
      <w:r w:rsidR="00391B7C" w:rsidRPr="002D1AFA">
        <w:rPr>
          <w:lang w:val="de-CH"/>
        </w:rPr>
        <w:t>09.12.17</w:t>
      </w:r>
      <w:r w:rsidRPr="002D1AFA">
        <w:rPr>
          <w:lang w:val="de-CH"/>
        </w:rPr>
        <w:t>]</w:t>
      </w:r>
    </w:p>
    <w:p w:rsidR="00531468" w:rsidRDefault="00531468" w:rsidP="00531468">
      <w:pPr>
        <w:spacing w:after="0" w:line="240" w:lineRule="auto"/>
        <w:ind w:left="426"/>
        <w:rPr>
          <w:lang w:val="de-CH"/>
        </w:rPr>
      </w:pPr>
    </w:p>
    <w:p w:rsidR="00391B7C" w:rsidRPr="00531468" w:rsidRDefault="00391B7C" w:rsidP="00531468">
      <w:pPr>
        <w:spacing w:after="0" w:line="240" w:lineRule="auto"/>
        <w:ind w:left="426"/>
        <w:rPr>
          <w:lang w:val="de-CH"/>
        </w:rPr>
      </w:pPr>
      <w:r w:rsidRPr="00531468">
        <w:rPr>
          <w:lang w:val="de-CH"/>
        </w:rPr>
        <w:t xml:space="preserve">Quelle </w:t>
      </w:r>
      <w:r w:rsidR="00531468">
        <w:rPr>
          <w:lang w:val="de-CH"/>
        </w:rPr>
        <w:t>5</w:t>
      </w:r>
      <w:r w:rsidRPr="00531468">
        <w:rPr>
          <w:lang w:val="de-CH"/>
        </w:rPr>
        <w:t>:</w:t>
      </w:r>
    </w:p>
    <w:p w:rsidR="00391B7C" w:rsidRPr="00531468" w:rsidRDefault="00391B7C" w:rsidP="00531468">
      <w:pPr>
        <w:spacing w:after="0" w:line="240" w:lineRule="auto"/>
        <w:ind w:left="426"/>
        <w:rPr>
          <w:lang w:val="de-CH"/>
        </w:rPr>
      </w:pPr>
      <w:r w:rsidRPr="00531468">
        <w:rPr>
          <w:lang w:val="de-CH"/>
        </w:rPr>
        <w:t xml:space="preserve">Otto Baumberger. Wikipedia, 2017 (27. November 2017 um 22:45 Uhr). URL: </w:t>
      </w:r>
      <w:hyperlink r:id="rId15" w:history="1">
        <w:r w:rsidRPr="00531468">
          <w:rPr>
            <w:rStyle w:val="Hyperlink"/>
            <w:color w:val="auto"/>
            <w:u w:val="none"/>
            <w:lang w:val="de-CH"/>
          </w:rPr>
          <w:t>https://de.wikipedia.org/wiki/Otto_Baumberger</w:t>
        </w:r>
      </w:hyperlink>
      <w:r w:rsidRPr="00531468">
        <w:rPr>
          <w:lang w:val="de-CH"/>
        </w:rPr>
        <w:t xml:space="preserve"> [Stand 06.12.17]</w:t>
      </w:r>
    </w:p>
    <w:p w:rsidR="00531468" w:rsidRPr="00531468" w:rsidRDefault="00531468" w:rsidP="00531468">
      <w:pPr>
        <w:spacing w:after="0" w:line="240" w:lineRule="auto"/>
        <w:ind w:left="426"/>
        <w:rPr>
          <w:lang w:val="de-CH"/>
        </w:rPr>
      </w:pPr>
    </w:p>
    <w:p w:rsidR="00391B7C" w:rsidRPr="00531468" w:rsidRDefault="00391B7C" w:rsidP="00A40BC0">
      <w:pPr>
        <w:spacing w:after="0" w:line="240" w:lineRule="auto"/>
        <w:rPr>
          <w:color w:val="000000" w:themeColor="text1"/>
        </w:rPr>
      </w:pPr>
    </w:p>
    <w:p w:rsidR="00A40BC0" w:rsidRPr="00531468" w:rsidRDefault="00A40BC0" w:rsidP="00A40BC0">
      <w:pPr>
        <w:pStyle w:val="Text"/>
        <w:rPr>
          <w:sz w:val="22"/>
          <w:lang w:val="en-US"/>
        </w:rPr>
      </w:pPr>
    </w:p>
    <w:p w:rsidR="00A40BC0" w:rsidRPr="00531468" w:rsidRDefault="00A40BC0" w:rsidP="00A40BC0">
      <w:pPr>
        <w:pStyle w:val="Text"/>
        <w:rPr>
          <w:color w:val="000000" w:themeColor="text1"/>
          <w:sz w:val="22"/>
          <w:lang w:val="en-US"/>
        </w:rPr>
      </w:pPr>
    </w:p>
    <w:p w:rsidR="00A40BC0" w:rsidRDefault="00A40BC0" w:rsidP="00A40BC0">
      <w:pPr>
        <w:pStyle w:val="Text"/>
        <w:rPr>
          <w:lang w:val="en-US" w:eastAsia="de-DE"/>
        </w:rPr>
      </w:pPr>
    </w:p>
    <w:p w:rsidR="006D37AD" w:rsidRDefault="006D37AD"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A40BC0">
      <w:pPr>
        <w:pStyle w:val="Text"/>
        <w:rPr>
          <w:lang w:val="en-US" w:eastAsia="de-DE"/>
        </w:rPr>
      </w:pPr>
    </w:p>
    <w:p w:rsidR="00970F65" w:rsidRDefault="00970F65" w:rsidP="00067D3B">
      <w:pPr>
        <w:pStyle w:val="Text"/>
        <w:ind w:left="2160" w:hanging="1800"/>
        <w:rPr>
          <w:lang w:val="en-US" w:eastAsia="de-DE"/>
        </w:rPr>
      </w:pPr>
    </w:p>
    <w:p w:rsidR="00723341" w:rsidRPr="00723341" w:rsidRDefault="00723341" w:rsidP="00723341">
      <w:pPr>
        <w:pStyle w:val="berschrift1"/>
      </w:pPr>
      <w:bookmarkStart w:id="7" w:name="_Toc500603289"/>
      <w:r>
        <w:lastRenderedPageBreak/>
        <w:t>Abbildungsver</w:t>
      </w:r>
      <w:r w:rsidR="000A5228">
        <w:t>z</w:t>
      </w:r>
      <w:r>
        <w:t>eichnis</w:t>
      </w:r>
      <w:bookmarkEnd w:id="7"/>
    </w:p>
    <w:p w:rsidR="000A5228" w:rsidRDefault="000A5228" w:rsidP="002252B2">
      <w:pPr>
        <w:ind w:left="360"/>
        <w:rPr>
          <w:lang w:val="de-CH"/>
        </w:rPr>
      </w:pPr>
    </w:p>
    <w:p w:rsidR="0073428D" w:rsidRDefault="0073428D" w:rsidP="002252B2">
      <w:pPr>
        <w:ind w:left="360"/>
        <w:rPr>
          <w:lang w:val="de-CH"/>
        </w:rPr>
      </w:pPr>
      <w:r>
        <w:rPr>
          <w:lang w:val="de-CH"/>
        </w:rPr>
        <w:t>Abb.1</w:t>
      </w:r>
    </w:p>
    <w:p w:rsidR="0073428D" w:rsidRDefault="00F07D86" w:rsidP="00067D3B">
      <w:pPr>
        <w:ind w:left="9360" w:hanging="8934"/>
        <w:rPr>
          <w:rStyle w:val="Hyperlink"/>
          <w:lang w:val="de-CH"/>
        </w:rPr>
      </w:pPr>
      <w:hyperlink r:id="rId16" w:history="1">
        <w:r w:rsidR="0073428D" w:rsidRPr="001C6155">
          <w:rPr>
            <w:rStyle w:val="Hyperlink"/>
            <w:lang w:val="de-CH"/>
          </w:rPr>
          <w:t>http://www.hls-dhs-dss.ch/get_image.php?imgname=images/3277.jpg</w:t>
        </w:r>
      </w:hyperlink>
    </w:p>
    <w:p w:rsidR="006D37AD" w:rsidRPr="002D1AFA" w:rsidRDefault="006D37AD" w:rsidP="0073428D">
      <w:pPr>
        <w:ind w:left="426"/>
        <w:rPr>
          <w:lang w:val="de-CH"/>
        </w:rPr>
      </w:pPr>
      <w:r w:rsidRPr="002D1AFA">
        <w:rPr>
          <w:lang w:val="de-CH"/>
        </w:rPr>
        <w:t>Abb. 2</w:t>
      </w:r>
    </w:p>
    <w:p w:rsidR="006D37AD" w:rsidRDefault="00F07D86" w:rsidP="0073428D">
      <w:pPr>
        <w:ind w:left="426"/>
        <w:rPr>
          <w:lang w:val="de-CH"/>
        </w:rPr>
      </w:pPr>
      <w:hyperlink r:id="rId17" w:history="1">
        <w:r w:rsidR="006D37AD" w:rsidRPr="00FB7194">
          <w:rPr>
            <w:rStyle w:val="Hyperlink"/>
            <w:lang w:val="de-CH"/>
          </w:rPr>
          <w:t>https://www.s</w:t>
        </w:r>
        <w:r w:rsidR="006D37AD" w:rsidRPr="00FB7194">
          <w:rPr>
            <w:rStyle w:val="Hyperlink"/>
            <w:lang w:val="de-CH"/>
          </w:rPr>
          <w:t>w</w:t>
        </w:r>
        <w:r w:rsidR="006D37AD" w:rsidRPr="00FB7194">
          <w:rPr>
            <w:rStyle w:val="Hyperlink"/>
            <w:lang w:val="de-CH"/>
          </w:rPr>
          <w:t>issinfo.ch/blob/163018/6d6cdf095bb0f77eb6f14b4666085f53/sriimg20081020_9870648_0-data.jpg</w:t>
        </w:r>
      </w:hyperlink>
    </w:p>
    <w:p w:rsidR="0073428D" w:rsidRDefault="006D37AD" w:rsidP="002252B2">
      <w:pPr>
        <w:ind w:left="360"/>
        <w:rPr>
          <w:lang w:val="de-CH"/>
        </w:rPr>
      </w:pPr>
      <w:r>
        <w:rPr>
          <w:lang w:val="de-CH"/>
        </w:rPr>
        <w:t>Abb. 3</w:t>
      </w:r>
    </w:p>
    <w:bookmarkStart w:id="8" w:name="_GoBack"/>
    <w:p w:rsidR="00DD6E4F" w:rsidRDefault="00F07D86" w:rsidP="002252B2">
      <w:pPr>
        <w:ind w:left="360"/>
        <w:rPr>
          <w:lang w:val="de-CH"/>
        </w:rPr>
      </w:pPr>
      <w:r>
        <w:fldChar w:fldCharType="begin"/>
      </w:r>
      <w:r w:rsidRPr="002D1AFA">
        <w:rPr>
          <w:lang w:val="de-CH"/>
        </w:rPr>
        <w:instrText xml:space="preserve"> HYPERLINK "https://i.pinimg.com/736x/39/83/64/398364bb6bf5dc245253905d9b1e438f--switzerland-.jpg" </w:instrText>
      </w:r>
      <w:r>
        <w:fldChar w:fldCharType="separate"/>
      </w:r>
      <w:r w:rsidR="00DD6E4F" w:rsidRPr="00FB7194">
        <w:rPr>
          <w:rStyle w:val="Hyperlink"/>
          <w:lang w:val="de-CH"/>
        </w:rPr>
        <w:t>https://i.pinimg.com/</w:t>
      </w:r>
      <w:r w:rsidR="00DD6E4F" w:rsidRPr="00FB7194">
        <w:rPr>
          <w:rStyle w:val="Hyperlink"/>
          <w:lang w:val="de-CH"/>
        </w:rPr>
        <w:t>7</w:t>
      </w:r>
      <w:r w:rsidR="00DD6E4F" w:rsidRPr="00FB7194">
        <w:rPr>
          <w:rStyle w:val="Hyperlink"/>
          <w:lang w:val="de-CH"/>
        </w:rPr>
        <w:t>36x/39/83/64/398364bb6bf5dc245253905d9b1e438f--switzerland-.jpg</w:t>
      </w:r>
      <w:r>
        <w:rPr>
          <w:rStyle w:val="Hyperlink"/>
          <w:lang w:val="de-CH"/>
        </w:rPr>
        <w:fldChar w:fldCharType="end"/>
      </w:r>
    </w:p>
    <w:bookmarkEnd w:id="8"/>
    <w:p w:rsidR="00DD6E4F" w:rsidRDefault="006D37AD" w:rsidP="002252B2">
      <w:pPr>
        <w:ind w:left="360"/>
        <w:rPr>
          <w:lang w:val="de-CH"/>
        </w:rPr>
      </w:pPr>
      <w:r>
        <w:rPr>
          <w:lang w:val="de-CH"/>
        </w:rPr>
        <w:t>Abb. 4</w:t>
      </w:r>
    </w:p>
    <w:p w:rsidR="006D37AD" w:rsidRDefault="00F07D86" w:rsidP="006D37AD">
      <w:pPr>
        <w:ind w:left="426"/>
        <w:rPr>
          <w:rStyle w:val="Hyperlink"/>
          <w:lang w:val="de-CH"/>
        </w:rPr>
      </w:pPr>
      <w:hyperlink r:id="rId18" w:history="1">
        <w:r w:rsidR="006D37AD" w:rsidRPr="001C6155">
          <w:rPr>
            <w:rStyle w:val="Hyperlink"/>
            <w:lang w:val="de-CH"/>
          </w:rPr>
          <w:t>http://www.hls-dhs-dss.ch/get_image.php?imgname=images/3277.jpg</w:t>
        </w:r>
      </w:hyperlink>
    </w:p>
    <w:p w:rsidR="006D37AD" w:rsidRDefault="006D37AD" w:rsidP="002252B2">
      <w:pPr>
        <w:ind w:left="360"/>
        <w:rPr>
          <w:lang w:val="de-CH"/>
        </w:rPr>
      </w:pPr>
    </w:p>
    <w:p w:rsidR="000A5228" w:rsidRPr="000A5228" w:rsidRDefault="000A5228" w:rsidP="000A5228">
      <w:pPr>
        <w:rPr>
          <w:lang w:val="de-CH"/>
        </w:rPr>
      </w:pPr>
    </w:p>
    <w:p w:rsidR="000A5228" w:rsidRPr="000A5228" w:rsidRDefault="000A5228" w:rsidP="000A5228">
      <w:pPr>
        <w:rPr>
          <w:lang w:val="de-CH"/>
        </w:rPr>
      </w:pPr>
    </w:p>
    <w:p w:rsidR="000A5228" w:rsidRPr="000A5228" w:rsidRDefault="000A5228" w:rsidP="000A5228">
      <w:pPr>
        <w:rPr>
          <w:lang w:val="de-CH"/>
        </w:rPr>
      </w:pPr>
    </w:p>
    <w:p w:rsidR="000A5228" w:rsidRDefault="000A5228" w:rsidP="000A5228">
      <w:pPr>
        <w:rPr>
          <w:lang w:val="de-CH"/>
        </w:rPr>
      </w:pPr>
    </w:p>
    <w:p w:rsidR="000657D1" w:rsidRPr="000A5228" w:rsidRDefault="000A5228" w:rsidP="000A5228">
      <w:pPr>
        <w:tabs>
          <w:tab w:val="left" w:pos="3552"/>
        </w:tabs>
        <w:rPr>
          <w:lang w:val="de-CH"/>
        </w:rPr>
      </w:pPr>
      <w:r>
        <w:rPr>
          <w:lang w:val="de-CH"/>
        </w:rPr>
        <w:tab/>
      </w:r>
    </w:p>
    <w:sectPr w:rsidR="000657D1" w:rsidRPr="000A5228">
      <w:head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D86" w:rsidRDefault="00F07D86" w:rsidP="000657D1">
      <w:pPr>
        <w:spacing w:after="0" w:line="240" w:lineRule="auto"/>
      </w:pPr>
      <w:r>
        <w:separator/>
      </w:r>
    </w:p>
  </w:endnote>
  <w:endnote w:type="continuationSeparator" w:id="0">
    <w:p w:rsidR="00F07D86" w:rsidRDefault="00F07D86" w:rsidP="0006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D86" w:rsidRDefault="00F07D86" w:rsidP="000657D1">
      <w:pPr>
        <w:spacing w:after="0" w:line="240" w:lineRule="auto"/>
      </w:pPr>
      <w:r>
        <w:separator/>
      </w:r>
    </w:p>
  </w:footnote>
  <w:footnote w:type="continuationSeparator" w:id="0">
    <w:p w:rsidR="00F07D86" w:rsidRDefault="00F07D86" w:rsidP="000657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57D1" w:rsidRPr="000657D1" w:rsidRDefault="000657D1">
    <w:pPr>
      <w:pStyle w:val="Kopfzeile"/>
      <w:rPr>
        <w:lang w:val="de-CH"/>
      </w:rPr>
    </w:pPr>
    <w:r>
      <w:t>BM15d</w:t>
    </w:r>
    <w:r>
      <w:ptab w:relativeTo="margin" w:alignment="center" w:leader="none"/>
    </w:r>
    <w:r>
      <w:t>Philip, Nico, Luca</w:t>
    </w:r>
    <w:r>
      <w:ptab w:relativeTo="margin" w:alignment="right" w:leader="none"/>
    </w:r>
    <w:r>
      <w:t>9.12.2017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23605"/>
    <w:multiLevelType w:val="hybridMultilevel"/>
    <w:tmpl w:val="5694BEE0"/>
    <w:lvl w:ilvl="0" w:tplc="CC0C81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B3B7C"/>
    <w:multiLevelType w:val="hybridMultilevel"/>
    <w:tmpl w:val="25C2E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1E5774"/>
    <w:multiLevelType w:val="hybridMultilevel"/>
    <w:tmpl w:val="DF765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71F7D"/>
    <w:multiLevelType w:val="multilevel"/>
    <w:tmpl w:val="7910F850"/>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F28"/>
    <w:rsid w:val="000657D1"/>
    <w:rsid w:val="00067D3B"/>
    <w:rsid w:val="00091AA3"/>
    <w:rsid w:val="000A5228"/>
    <w:rsid w:val="000F6DB3"/>
    <w:rsid w:val="002252B2"/>
    <w:rsid w:val="002C2F28"/>
    <w:rsid w:val="002D1AFA"/>
    <w:rsid w:val="00377E5D"/>
    <w:rsid w:val="00391B7C"/>
    <w:rsid w:val="003A3EFC"/>
    <w:rsid w:val="003E1008"/>
    <w:rsid w:val="004058EA"/>
    <w:rsid w:val="004106B4"/>
    <w:rsid w:val="00452DFD"/>
    <w:rsid w:val="00476309"/>
    <w:rsid w:val="00531468"/>
    <w:rsid w:val="00532EA8"/>
    <w:rsid w:val="00584B88"/>
    <w:rsid w:val="00614170"/>
    <w:rsid w:val="006C7CF5"/>
    <w:rsid w:val="006D37AD"/>
    <w:rsid w:val="006F2204"/>
    <w:rsid w:val="00723341"/>
    <w:rsid w:val="0073428D"/>
    <w:rsid w:val="008014D2"/>
    <w:rsid w:val="00897440"/>
    <w:rsid w:val="008A241D"/>
    <w:rsid w:val="008B4E1A"/>
    <w:rsid w:val="009444CD"/>
    <w:rsid w:val="00970F65"/>
    <w:rsid w:val="00991208"/>
    <w:rsid w:val="00A40BC0"/>
    <w:rsid w:val="00A6101E"/>
    <w:rsid w:val="00BC3CDF"/>
    <w:rsid w:val="00C32119"/>
    <w:rsid w:val="00C70237"/>
    <w:rsid w:val="00C82C69"/>
    <w:rsid w:val="00D4026D"/>
    <w:rsid w:val="00DC432B"/>
    <w:rsid w:val="00DD6E4F"/>
    <w:rsid w:val="00E432EF"/>
    <w:rsid w:val="00E6076A"/>
    <w:rsid w:val="00F0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DC2EE9-E44E-4100-B8D7-0B316B0C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14170"/>
    <w:pPr>
      <w:keepNext/>
      <w:keepLines/>
      <w:numPr>
        <w:numId w:val="2"/>
      </w:numPr>
      <w:spacing w:before="240" w:after="0" w:line="240" w:lineRule="auto"/>
      <w:ind w:hanging="360"/>
      <w:outlineLvl w:val="0"/>
    </w:pPr>
    <w:rPr>
      <w:rFonts w:ascii="Arial" w:eastAsiaTheme="majorEastAsia" w:hAnsi="Arial" w:cstheme="majorBidi"/>
      <w:color w:val="2E74B5" w:themeColor="accent1" w:themeShade="BF"/>
      <w:sz w:val="32"/>
      <w:szCs w:val="32"/>
      <w:lang w:val="de-CH"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4170"/>
    <w:rPr>
      <w:rFonts w:ascii="Arial" w:eastAsiaTheme="majorEastAsia" w:hAnsi="Arial" w:cstheme="majorBidi"/>
      <w:color w:val="2E74B5" w:themeColor="accent1" w:themeShade="BF"/>
      <w:sz w:val="32"/>
      <w:szCs w:val="32"/>
      <w:lang w:val="de-CH" w:eastAsia="de-DE"/>
    </w:rPr>
  </w:style>
  <w:style w:type="paragraph" w:styleId="Listenabsatz">
    <w:name w:val="List Paragraph"/>
    <w:basedOn w:val="Standard"/>
    <w:uiPriority w:val="34"/>
    <w:qFormat/>
    <w:rsid w:val="000F6DB3"/>
    <w:pPr>
      <w:ind w:left="720"/>
      <w:contextualSpacing/>
    </w:pPr>
  </w:style>
  <w:style w:type="paragraph" w:styleId="Inhaltsverzeichnisberschrift">
    <w:name w:val="TOC Heading"/>
    <w:basedOn w:val="berschrift1"/>
    <w:next w:val="Standard"/>
    <w:uiPriority w:val="39"/>
    <w:unhideWhenUsed/>
    <w:qFormat/>
    <w:rsid w:val="000657D1"/>
    <w:pPr>
      <w:numPr>
        <w:numId w:val="0"/>
      </w:numPr>
      <w:spacing w:line="259" w:lineRule="auto"/>
      <w:outlineLvl w:val="9"/>
    </w:pPr>
    <w:rPr>
      <w:rFonts w:asciiTheme="majorHAnsi" w:hAnsiTheme="majorHAnsi"/>
      <w:lang w:val="en-US" w:eastAsia="en-US"/>
    </w:rPr>
  </w:style>
  <w:style w:type="paragraph" w:styleId="Verzeichnis1">
    <w:name w:val="toc 1"/>
    <w:basedOn w:val="Standard"/>
    <w:next w:val="Standard"/>
    <w:autoRedefine/>
    <w:uiPriority w:val="39"/>
    <w:unhideWhenUsed/>
    <w:rsid w:val="000657D1"/>
    <w:pPr>
      <w:spacing w:after="100"/>
    </w:pPr>
  </w:style>
  <w:style w:type="character" w:styleId="Hyperlink">
    <w:name w:val="Hyperlink"/>
    <w:basedOn w:val="Absatz-Standardschriftart"/>
    <w:uiPriority w:val="99"/>
    <w:unhideWhenUsed/>
    <w:rsid w:val="000657D1"/>
    <w:rPr>
      <w:color w:val="0563C1" w:themeColor="hyperlink"/>
      <w:u w:val="single"/>
    </w:rPr>
  </w:style>
  <w:style w:type="paragraph" w:styleId="Kopfzeile">
    <w:name w:val="header"/>
    <w:basedOn w:val="Standard"/>
    <w:link w:val="KopfzeileZchn"/>
    <w:uiPriority w:val="99"/>
    <w:unhideWhenUsed/>
    <w:rsid w:val="000657D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0657D1"/>
  </w:style>
  <w:style w:type="paragraph" w:styleId="Fuzeile">
    <w:name w:val="footer"/>
    <w:basedOn w:val="Standard"/>
    <w:link w:val="FuzeileZchn"/>
    <w:uiPriority w:val="99"/>
    <w:unhideWhenUsed/>
    <w:rsid w:val="000657D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0657D1"/>
  </w:style>
  <w:style w:type="paragraph" w:customStyle="1" w:styleId="Text">
    <w:name w:val="Text"/>
    <w:basedOn w:val="Standard"/>
    <w:link w:val="TextZchn"/>
    <w:qFormat/>
    <w:rsid w:val="00A6101E"/>
    <w:pPr>
      <w:ind w:left="360"/>
    </w:pPr>
    <w:rPr>
      <w:sz w:val="24"/>
      <w:lang w:val="de-CH"/>
    </w:rPr>
  </w:style>
  <w:style w:type="character" w:customStyle="1" w:styleId="TextZchn">
    <w:name w:val="Text Zchn"/>
    <w:basedOn w:val="Absatz-Standardschriftart"/>
    <w:link w:val="Text"/>
    <w:rsid w:val="00A6101E"/>
    <w:rPr>
      <w:sz w:val="24"/>
      <w:lang w:val="de-CH"/>
    </w:rPr>
  </w:style>
  <w:style w:type="character" w:styleId="BesuchterHyperlink">
    <w:name w:val="FollowedHyperlink"/>
    <w:basedOn w:val="Absatz-Standardschriftart"/>
    <w:uiPriority w:val="99"/>
    <w:semiHidden/>
    <w:unhideWhenUsed/>
    <w:rsid w:val="00A40B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748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hls-dhs-dss.ch/textes/d/D10380.php" TargetMode="External"/><Relationship Id="rId18" Type="http://schemas.openxmlformats.org/officeDocument/2006/relationships/hyperlink" Target="http://www.hls-dhs-dss.ch/get_image.php?imgname=images/3277.jp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ikart.ch/KuenstlerInnen.aspx?id=4000029" TargetMode="External"/><Relationship Id="rId17" Type="http://schemas.openxmlformats.org/officeDocument/2006/relationships/hyperlink" Target="https://www.swissinfo.ch/blob/163018/6d6cdf095bb0f77eb6f14b4666085f53/sriimg20081020_9870648_0-data.jpg" TargetMode="External"/><Relationship Id="rId2" Type="http://schemas.openxmlformats.org/officeDocument/2006/relationships/numbering" Target="numbering.xml"/><Relationship Id="rId16" Type="http://schemas.openxmlformats.org/officeDocument/2006/relationships/hyperlink" Target="http://www.hls-dhs-dss.ch/get_image.php?imgname=images/3277.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srhetorica.ch/Abstimmungsplakate_ToposPerson.htm" TargetMode="External"/><Relationship Id="rId5" Type="http://schemas.openxmlformats.org/officeDocument/2006/relationships/webSettings" Target="webSettings.xml"/><Relationship Id="rId15" Type="http://schemas.openxmlformats.org/officeDocument/2006/relationships/hyperlink" Target="https://de.wikipedia.org/wiki/Otto_Baumberger" TargetMode="Externa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wikipedia.org/wiki/Frauenstimmrecht_in_der_Schwe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883C4-648B-46BE-A3C5-4C76183A0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1310</Words>
  <Characters>7469</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34</cp:revision>
  <dcterms:created xsi:type="dcterms:W3CDTF">2017-11-29T15:59:00Z</dcterms:created>
  <dcterms:modified xsi:type="dcterms:W3CDTF">2017-12-10T10:15:00Z</dcterms:modified>
</cp:coreProperties>
</file>