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396907">
      <w:pPr>
        <w:rPr>
          <w:lang w:val="de-CH"/>
        </w:rPr>
      </w:pPr>
      <w:r>
        <w:rPr>
          <w:lang w:val="de-CH"/>
        </w:rPr>
        <w:t>Argumente Abstimmung</w:t>
      </w:r>
    </w:p>
    <w:p w:rsidR="00F90934" w:rsidRDefault="00F90934">
      <w:pPr>
        <w:rPr>
          <w:lang w:val="de-CH"/>
        </w:rPr>
      </w:pPr>
      <w:r>
        <w:rPr>
          <w:lang w:val="de-CH"/>
        </w:rPr>
        <w:t xml:space="preserve">AHV Reform </w:t>
      </w:r>
    </w:p>
    <w:p w:rsidR="00F90934" w:rsidRDefault="00F90934">
      <w:pPr>
        <w:rPr>
          <w:lang w:val="de-CH"/>
        </w:rPr>
      </w:pPr>
      <w:r>
        <w:rPr>
          <w:lang w:val="de-CH"/>
        </w:rPr>
        <w:t>+ mehr einnahmen</w:t>
      </w:r>
    </w:p>
    <w:p w:rsidR="00F90934" w:rsidRDefault="00F90934">
      <w:pPr>
        <w:rPr>
          <w:lang w:val="de-CH"/>
        </w:rPr>
      </w:pPr>
      <w:r>
        <w:rPr>
          <w:lang w:val="de-CH"/>
        </w:rPr>
        <w:t>+</w:t>
      </w: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F90934" w:rsidRDefault="00F90934">
      <w:pPr>
        <w:rPr>
          <w:lang w:val="de-CH"/>
        </w:rPr>
      </w:pPr>
    </w:p>
    <w:p w:rsidR="001151B9" w:rsidRDefault="001151B9">
      <w:pPr>
        <w:rPr>
          <w:lang w:val="de-CH"/>
        </w:rPr>
      </w:pPr>
      <w:r>
        <w:rPr>
          <w:lang w:val="de-CH"/>
        </w:rPr>
        <w:lastRenderedPageBreak/>
        <w:t>Aufsatz:</w:t>
      </w:r>
    </w:p>
    <w:p w:rsidR="001151B9" w:rsidRDefault="001151B9">
      <w:pPr>
        <w:rPr>
          <w:sz w:val="28"/>
          <w:lang w:val="de-CH"/>
        </w:rPr>
      </w:pPr>
      <w:r w:rsidRPr="001151B9">
        <w:rPr>
          <w:sz w:val="28"/>
          <w:lang w:val="de-CH"/>
        </w:rPr>
        <w:t xml:space="preserve">Altersversorgung sicherstellen </w:t>
      </w:r>
    </w:p>
    <w:p w:rsidR="001151B9" w:rsidRDefault="00240A77" w:rsidP="001151B9">
      <w:pPr>
        <w:rPr>
          <w:sz w:val="24"/>
          <w:lang w:val="de-CH"/>
        </w:rPr>
      </w:pPr>
      <w:r>
        <w:rPr>
          <w:sz w:val="24"/>
          <w:lang w:val="de-CH"/>
        </w:rPr>
        <w:t>Am 24. September wird über die AHV Reform abgestimmt, die Reform besteht aus zwei Teilen der Erhöhung der Mehrwertsteuer und der Reform der Altersversorgung. Obwohl man separat über die beiden Initiativen abstimmen</w:t>
      </w:r>
      <w:r w:rsidR="000D67EA">
        <w:rPr>
          <w:sz w:val="24"/>
          <w:lang w:val="de-CH"/>
        </w:rPr>
        <w:t xml:space="preserve"> kann, werden sie nur umgesetzt wenn beide angenommen werden. </w:t>
      </w:r>
      <w:r w:rsidR="009238B3">
        <w:rPr>
          <w:sz w:val="24"/>
          <w:lang w:val="de-CH"/>
        </w:rPr>
        <w:t>Da in den nächsten Jahren die Geburt starken Jahrgänge pensionier werden, will man die AHV verbessern das sie auch für zukünftige Generationen erhalten bleibt. Um dies zu gewährleisten bestehen die Initiativen im Wesentlichen aus vier punkten: das Pensionsalter soll freier gewählt werden können, die Einnahmen der AHV sollen gesteigert werden, die zweite Säule wird reduziert und Neurentner erhalten 70 Franken mehr im Monat. Im Folgenden nehmen wir Stellung zur Aktuellen Vorlage.</w:t>
      </w:r>
    </w:p>
    <w:p w:rsidR="003B7864" w:rsidRDefault="003B7864" w:rsidP="001151B9">
      <w:pPr>
        <w:rPr>
          <w:sz w:val="24"/>
          <w:lang w:val="de-CH"/>
        </w:rPr>
      </w:pPr>
    </w:p>
    <w:p w:rsidR="003B7864" w:rsidRDefault="003B7864" w:rsidP="001151B9">
      <w:pPr>
        <w:rPr>
          <w:sz w:val="24"/>
          <w:lang w:val="de-CH"/>
        </w:rPr>
      </w:pPr>
      <w:r>
        <w:rPr>
          <w:sz w:val="24"/>
          <w:lang w:val="de-CH"/>
        </w:rPr>
        <w:t xml:space="preserve">Ohne eine Reform der AHV drohen der AHV in den nächsten Jahrzehnten grosse Defizite. Da es im Moment so das 2.5 Personen eine Person in der AHV finanzieren werden die einnahmen die AHV in einigen Jahren nicht mehr decken können. Denn nur solange die Bevölkerung  immer in einem gewissen Masse steigt, kann man die Einnahmen decken. </w:t>
      </w:r>
    </w:p>
    <w:p w:rsidR="003B7864" w:rsidRDefault="003B7864" w:rsidP="001151B9">
      <w:pPr>
        <w:rPr>
          <w:sz w:val="24"/>
          <w:lang w:val="de-CH"/>
        </w:rPr>
      </w:pPr>
      <w:r>
        <w:rPr>
          <w:sz w:val="24"/>
          <w:lang w:val="de-CH"/>
        </w:rPr>
        <w:t>Mit der AHV Reform bleibt die Höhe der aktuellen und zukünftigen Renten erhalten. Denn durch die erhöhten Einnahmen der Einnahmen kommt auch wieder mehr zum Zahler zurück.</w:t>
      </w:r>
    </w:p>
    <w:p w:rsidR="003B7864" w:rsidRDefault="003B7864" w:rsidP="001151B9">
      <w:pPr>
        <w:rPr>
          <w:sz w:val="24"/>
          <w:lang w:val="de-CH"/>
        </w:rPr>
      </w:pPr>
      <w:r>
        <w:rPr>
          <w:sz w:val="24"/>
          <w:lang w:val="de-CH"/>
        </w:rPr>
        <w:t xml:space="preserve">70 Franken mehr für jeden </w:t>
      </w:r>
      <w:r w:rsidR="008F3501">
        <w:rPr>
          <w:sz w:val="24"/>
          <w:lang w:val="de-CH"/>
        </w:rPr>
        <w:t xml:space="preserve">bringt die AHV wieder aus dem Gleichgewicht. Denn auf der einten Seite will man mehr einnehmen auf der anderen Seite will man die AHV jedoch um 70 Franken erhöhen. </w:t>
      </w:r>
    </w:p>
    <w:p w:rsidR="00291717" w:rsidRDefault="00291717" w:rsidP="001151B9">
      <w:pPr>
        <w:rPr>
          <w:sz w:val="24"/>
          <w:lang w:val="de-CH"/>
        </w:rPr>
      </w:pPr>
      <w:r>
        <w:rPr>
          <w:sz w:val="24"/>
          <w:lang w:val="de-CH"/>
        </w:rPr>
        <w:t>Die Reform stellt nur eine temporäre Lösung dar auch wenn wir mehr einbezahlen, stehen wir in ein paar Jahren wieder vor dem gleichen Problem. Da die Reform nur auf die Jahrgangsstarken Jahrgänge ausgelegt ist.</w:t>
      </w:r>
    </w:p>
    <w:p w:rsidR="00291717" w:rsidRDefault="00291717" w:rsidP="001151B9">
      <w:pPr>
        <w:rPr>
          <w:sz w:val="24"/>
          <w:lang w:val="de-CH"/>
        </w:rPr>
      </w:pPr>
    </w:p>
    <w:p w:rsidR="00291717" w:rsidRDefault="00291717" w:rsidP="001151B9">
      <w:pPr>
        <w:rPr>
          <w:sz w:val="24"/>
          <w:lang w:val="de-CH"/>
        </w:rPr>
      </w:pPr>
      <w:r>
        <w:rPr>
          <w:sz w:val="24"/>
          <w:lang w:val="de-CH"/>
        </w:rPr>
        <w:t>Also die Reform will die Einnahmen steigern, wie ich finde macht das die Reform sehr gut da alle Parteien mehr bezahlen also Staat, Arbeitgeber und A</w:t>
      </w:r>
      <w:bookmarkStart w:id="0" w:name="_GoBack"/>
      <w:bookmarkEnd w:id="0"/>
      <w:r>
        <w:rPr>
          <w:sz w:val="24"/>
          <w:lang w:val="de-CH"/>
        </w:rPr>
        <w:t>rbeitnehmer. Jedoch will sie gleichzeitig die AHV um einen bestimmten Betrag also 70Fr. erhöhen was wenig Sinn macht da man ja eigentlich die Einnahmen steigern will und die 70 Franken auch für die einzelnen Personen nicht wirklich viel sind jedoch auf das ganze gerechnet eine grosse Ausgabe für den Staat sind. Die Reform sagt auch die AHV Rente wird gleich hoch bleiben jedoch stimmt dies laut Hochrechnungen nicht. Zum Schluss wird auch die zweite Säule gesenkt ohne einen Ausgleich. Also stimme ich gegen die Initiative den ja man muss etwas ändern aber man sollte auch nichts überstürzen, wenn man die Initiative jetzt ablehnt bleibt noch genug sie zu überarbeiten oder gar eine neu einzureichen.</w:t>
      </w:r>
    </w:p>
    <w:p w:rsidR="008F3501" w:rsidRDefault="008F3501" w:rsidP="001151B9">
      <w:pPr>
        <w:rPr>
          <w:sz w:val="24"/>
          <w:lang w:val="de-CH"/>
        </w:rPr>
      </w:pPr>
    </w:p>
    <w:p w:rsidR="009238B3" w:rsidRPr="001151B9" w:rsidRDefault="009238B3" w:rsidP="001151B9">
      <w:pPr>
        <w:rPr>
          <w:sz w:val="24"/>
          <w:lang w:val="de-CH"/>
        </w:rPr>
      </w:pPr>
    </w:p>
    <w:sectPr w:rsidR="009238B3" w:rsidRPr="00115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07"/>
    <w:rsid w:val="000D67EA"/>
    <w:rsid w:val="001151B9"/>
    <w:rsid w:val="00240A77"/>
    <w:rsid w:val="00291717"/>
    <w:rsid w:val="00396907"/>
    <w:rsid w:val="003A3EFC"/>
    <w:rsid w:val="003B7864"/>
    <w:rsid w:val="006C7CF5"/>
    <w:rsid w:val="008F3501"/>
    <w:rsid w:val="009238B3"/>
    <w:rsid w:val="009D1D3F"/>
    <w:rsid w:val="009F624D"/>
    <w:rsid w:val="00E432EF"/>
    <w:rsid w:val="00F9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1011-6E6A-440E-87BE-4249C8EF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5</cp:revision>
  <dcterms:created xsi:type="dcterms:W3CDTF">2017-09-20T13:52:00Z</dcterms:created>
  <dcterms:modified xsi:type="dcterms:W3CDTF">2017-09-26T17:37:00Z</dcterms:modified>
</cp:coreProperties>
</file>