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DD8" w:rsidRPr="00161DD8" w:rsidRDefault="00161DD8" w:rsidP="00161DD8">
      <w:pPr>
        <w:spacing w:before="100" w:beforeAutospacing="1" w:after="100" w:afterAutospacing="1" w:line="240" w:lineRule="auto"/>
        <w:outlineLvl w:val="0"/>
        <w:rPr>
          <w:rFonts w:ascii="Times New Roman" w:eastAsia="Times New Roman" w:hAnsi="Times New Roman" w:cs="Times New Roman"/>
          <w:b/>
          <w:bCs/>
          <w:kern w:val="36"/>
          <w:sz w:val="48"/>
          <w:szCs w:val="48"/>
          <w:lang w:val="de-DE" w:eastAsia="de-CH"/>
        </w:rPr>
      </w:pPr>
      <w:r w:rsidRPr="00161DD8">
        <w:rPr>
          <w:rFonts w:ascii="Times New Roman" w:eastAsia="Times New Roman" w:hAnsi="Times New Roman" w:cs="Times New Roman"/>
          <w:b/>
          <w:bCs/>
          <w:kern w:val="36"/>
          <w:sz w:val="48"/>
          <w:szCs w:val="48"/>
          <w:lang w:val="de-DE" w:eastAsia="de-CH"/>
        </w:rPr>
        <w:t>Marketing Deo Nummer 79</w:t>
      </w:r>
    </w:p>
    <w:p w:rsidR="00161DD8" w:rsidRP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 xml:space="preserve">Wie ein Konzern ein Massenprodukt verkauft, auf das die Welt nicht gewartet hat. Die Geschichte eines neuen </w:t>
      </w:r>
      <w:proofErr w:type="spellStart"/>
      <w:r w:rsidRPr="00161DD8">
        <w:rPr>
          <w:rFonts w:ascii="Times New Roman" w:eastAsia="Times New Roman" w:hAnsi="Times New Roman" w:cs="Times New Roman"/>
          <w:sz w:val="24"/>
          <w:szCs w:val="24"/>
          <w:lang w:val="de-DE" w:eastAsia="de-CH"/>
        </w:rPr>
        <w:t>Deosprays</w:t>
      </w:r>
      <w:proofErr w:type="spellEnd"/>
      <w:r w:rsidRPr="00161DD8">
        <w:rPr>
          <w:rFonts w:ascii="Times New Roman" w:eastAsia="Times New Roman" w:hAnsi="Times New Roman" w:cs="Times New Roman"/>
          <w:sz w:val="24"/>
          <w:szCs w:val="24"/>
          <w:lang w:val="de-DE" w:eastAsia="de-CH"/>
        </w:rPr>
        <w:t>.</w:t>
      </w:r>
    </w:p>
    <w:p w:rsidR="00161DD8" w:rsidRP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 xml:space="preserve">© Alex </w:t>
      </w:r>
      <w:proofErr w:type="spellStart"/>
      <w:r w:rsidRPr="00161DD8">
        <w:rPr>
          <w:rFonts w:ascii="Times New Roman" w:eastAsia="Times New Roman" w:hAnsi="Times New Roman" w:cs="Times New Roman"/>
          <w:sz w:val="24"/>
          <w:szCs w:val="24"/>
          <w:lang w:val="de-DE" w:eastAsia="de-CH"/>
        </w:rPr>
        <w:t>Trebus</w:t>
      </w:r>
      <w:proofErr w:type="spellEnd"/>
      <w:r w:rsidRPr="00161DD8">
        <w:rPr>
          <w:rFonts w:ascii="Times New Roman" w:eastAsia="Times New Roman" w:hAnsi="Times New Roman" w:cs="Times New Roman"/>
          <w:sz w:val="24"/>
          <w:szCs w:val="24"/>
          <w:lang w:val="de-DE" w:eastAsia="de-CH"/>
        </w:rPr>
        <w:t xml:space="preserve"> für DIE ZEIT</w:t>
      </w:r>
    </w:p>
    <w:p w:rsidR="00161DD8" w:rsidRPr="00161DD8" w:rsidRDefault="00161DD8" w:rsidP="00161DD8">
      <w:pPr>
        <w:spacing w:after="0" w:line="240" w:lineRule="auto"/>
        <w:rPr>
          <w:rFonts w:ascii="Times New Roman" w:eastAsia="Times New Roman" w:hAnsi="Times New Roman" w:cs="Times New Roman"/>
          <w:sz w:val="24"/>
          <w:szCs w:val="24"/>
          <w:lang w:val="de-DE" w:eastAsia="de-CH"/>
        </w:rPr>
      </w:pPr>
      <w:r>
        <w:rPr>
          <w:rFonts w:ascii="Times New Roman" w:eastAsia="Times New Roman" w:hAnsi="Times New Roman" w:cs="Times New Roman"/>
          <w:noProof/>
          <w:sz w:val="24"/>
          <w:szCs w:val="24"/>
          <w:lang w:val="en-US"/>
        </w:rPr>
        <w:drawing>
          <wp:inline distT="0" distB="0" distL="0" distR="0">
            <wp:extent cx="5140325" cy="2899410"/>
            <wp:effectExtent l="0" t="0" r="3175" b="0"/>
            <wp:docPr id="9" name="Grafik 9" descr="Der Hauptdarsteller des Werbesp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r Hauptdarsteller des Werbespo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0325" cy="2899410"/>
                    </a:xfrm>
                    <a:prstGeom prst="rect">
                      <a:avLst/>
                    </a:prstGeom>
                    <a:noFill/>
                    <a:ln>
                      <a:noFill/>
                    </a:ln>
                  </pic:spPr>
                </pic:pic>
              </a:graphicData>
            </a:graphic>
          </wp:inline>
        </w:drawing>
      </w:r>
    </w:p>
    <w:p w:rsidR="00161DD8" w:rsidRP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Der Hauptdarsteller des Werbespots</w:t>
      </w:r>
    </w:p>
    <w:p w:rsidR="00161DD8" w:rsidRP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Ein kräftig gebauter Mann mit nacktem Oberkörper steht in einem Badezimmer, das ihm nicht gehört, und hebt seinen linken Arm. Er deodoriert seine Achselhöhle. Das lässt darauf schließen, dass sein Ohrenschmalz eine gelbe Farbe hat.</w:t>
      </w:r>
    </w:p>
    <w:p w:rsidR="00161DD8" w:rsidRP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 xml:space="preserve">Bei knapp drei Prozent der Europäer ist es weiß. Eine glückliche Minderheit. Wissenschaftler haben herausgefunden: Es gibt einen Zusammenhang zwischen Schmalz und Schweiß. Wer es weiß in den Ohren hat, transpiriert geruchsneutral. Bei den übrigen 97 Prozent kann man den Achselschweiß riechen. Das ist schlecht für sie. Aber gut für </w:t>
      </w:r>
      <w:hyperlink r:id="rId8" w:history="1">
        <w:r w:rsidRPr="00161DD8">
          <w:rPr>
            <w:rFonts w:ascii="Times New Roman" w:eastAsia="Times New Roman" w:hAnsi="Times New Roman" w:cs="Times New Roman"/>
            <w:color w:val="0000FF"/>
            <w:sz w:val="24"/>
            <w:szCs w:val="24"/>
            <w:u w:val="single"/>
            <w:lang w:val="de-DE" w:eastAsia="de-CH"/>
          </w:rPr>
          <w:t>Beiersdorf</w:t>
        </w:r>
      </w:hyperlink>
      <w:r w:rsidRPr="00161DD8">
        <w:rPr>
          <w:rFonts w:ascii="Times New Roman" w:eastAsia="Times New Roman" w:hAnsi="Times New Roman" w:cs="Times New Roman"/>
          <w:sz w:val="24"/>
          <w:szCs w:val="24"/>
          <w:lang w:val="de-DE" w:eastAsia="de-CH"/>
        </w:rPr>
        <w:t>.</w:t>
      </w:r>
    </w:p>
    <w:p w:rsidR="00161DD8" w:rsidRP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 xml:space="preserve">Der Hamburger Kosmetikkonzern, Hersteller der Marke Nivea, hat in eines seiner Firmengebäude ein Badezimmer einbauen lassen. Mit Wanne, Waschbecken und großem Spiegel. Davor steht der halb nackte Mann, in der Hand hält er den </w:t>
      </w:r>
      <w:proofErr w:type="spellStart"/>
      <w:r w:rsidRPr="00161DD8">
        <w:rPr>
          <w:rFonts w:ascii="Times New Roman" w:eastAsia="Times New Roman" w:hAnsi="Times New Roman" w:cs="Times New Roman"/>
          <w:sz w:val="24"/>
          <w:szCs w:val="24"/>
          <w:lang w:val="de-DE" w:eastAsia="de-CH"/>
        </w:rPr>
        <w:t>Deoroller</w:t>
      </w:r>
      <w:proofErr w:type="spellEnd"/>
      <w:r w:rsidRPr="00161DD8">
        <w:rPr>
          <w:rFonts w:ascii="Times New Roman" w:eastAsia="Times New Roman" w:hAnsi="Times New Roman" w:cs="Times New Roman"/>
          <w:sz w:val="24"/>
          <w:szCs w:val="24"/>
          <w:lang w:val="de-DE" w:eastAsia="de-CH"/>
        </w:rPr>
        <w:t>. Er schmiert sich jetzt die andere Achsel ein. Er wird dabei gefilmt, das bringt ihm 27 Euro.</w:t>
      </w:r>
    </w:p>
    <w:p w:rsidR="00161DD8" w:rsidRP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 xml:space="preserve">Der Mann, 36 Jahre alt, Büroarbeiter, </w:t>
      </w:r>
      <w:proofErr w:type="spellStart"/>
      <w:r w:rsidRPr="00161DD8">
        <w:rPr>
          <w:rFonts w:ascii="Times New Roman" w:eastAsia="Times New Roman" w:hAnsi="Times New Roman" w:cs="Times New Roman"/>
          <w:sz w:val="24"/>
          <w:szCs w:val="24"/>
          <w:lang w:val="de-DE" w:eastAsia="de-CH"/>
        </w:rPr>
        <w:t>Normalschwitzer</w:t>
      </w:r>
      <w:proofErr w:type="spellEnd"/>
      <w:r w:rsidRPr="00161DD8">
        <w:rPr>
          <w:rFonts w:ascii="Times New Roman" w:eastAsia="Times New Roman" w:hAnsi="Times New Roman" w:cs="Times New Roman"/>
          <w:sz w:val="24"/>
          <w:szCs w:val="24"/>
          <w:lang w:val="de-DE" w:eastAsia="de-CH"/>
        </w:rPr>
        <w:t xml:space="preserve">, ist einer von 4.500 Probanden, die Beiersdorf dafür bezahlt, dass sie sich gelegentlich beim Duschen, </w:t>
      </w:r>
      <w:proofErr w:type="spellStart"/>
      <w:r w:rsidRPr="00161DD8">
        <w:rPr>
          <w:rFonts w:ascii="Times New Roman" w:eastAsia="Times New Roman" w:hAnsi="Times New Roman" w:cs="Times New Roman"/>
          <w:sz w:val="24"/>
          <w:szCs w:val="24"/>
          <w:lang w:val="de-DE" w:eastAsia="de-CH"/>
        </w:rPr>
        <w:t>Haarewaschen</w:t>
      </w:r>
      <w:proofErr w:type="spellEnd"/>
      <w:r w:rsidRPr="00161DD8">
        <w:rPr>
          <w:rFonts w:ascii="Times New Roman" w:eastAsia="Times New Roman" w:hAnsi="Times New Roman" w:cs="Times New Roman"/>
          <w:sz w:val="24"/>
          <w:szCs w:val="24"/>
          <w:lang w:val="de-DE" w:eastAsia="de-CH"/>
        </w:rPr>
        <w:t xml:space="preserve"> oder Deodorieren zuschauen lassen. Im Nebenraum sitzt eine Mitarbeiterin der Abteilung Produkt- und Verbraucherforschung. Auf einem Bildschirm sieht sie den Mann. Er hat rasierte Achseln und fährt mit dem Roller nicht ein- oder zweimal über die Haut, sondern zehnmal. Er wirkt sehr konzentriert dabei.</w:t>
      </w:r>
    </w:p>
    <w:p w:rsidR="00161DD8" w:rsidRP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Von Kündigungen ist in der Firma die Rede, ein schneller Erfolg muss her</w:t>
      </w:r>
      <w:r w:rsidR="003A104D">
        <w:rPr>
          <w:rFonts w:ascii="Times New Roman" w:eastAsia="Times New Roman" w:hAnsi="Times New Roman" w:cs="Times New Roman"/>
          <w:sz w:val="24"/>
          <w:szCs w:val="24"/>
          <w:lang w:val="de-DE" w:eastAsia="de-CH"/>
        </w:rPr>
        <w:t>.</w:t>
      </w:r>
    </w:p>
    <w:p w:rsidR="00161DD8" w:rsidRP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lastRenderedPageBreak/>
        <w:t>Die Frau beobachtet ihn. Sie versucht, Schlüsse zu ziehen, von dem Mann im Beiersdorf-Badezimmer auf Millionen Männer in</w:t>
      </w:r>
      <w:r w:rsidR="003A104D">
        <w:rPr>
          <w:rFonts w:ascii="Times New Roman" w:eastAsia="Times New Roman" w:hAnsi="Times New Roman" w:cs="Times New Roman"/>
          <w:sz w:val="24"/>
          <w:szCs w:val="24"/>
          <w:lang w:val="de-DE" w:eastAsia="de-CH"/>
        </w:rPr>
        <w:t xml:space="preserve"> Badezimmern in Deutschland, in Europa</w:t>
      </w:r>
      <w:r w:rsidRPr="00161DD8">
        <w:rPr>
          <w:rFonts w:ascii="Times New Roman" w:eastAsia="Times New Roman" w:hAnsi="Times New Roman" w:cs="Times New Roman"/>
          <w:sz w:val="24"/>
          <w:szCs w:val="24"/>
          <w:lang w:val="de-DE" w:eastAsia="de-CH"/>
        </w:rPr>
        <w:t>, in der Welt. Es geht darum, eine Marktlücke zu finden, eine kleine wenigstens, groß genug für ein neues Männerdeo.</w:t>
      </w:r>
    </w:p>
    <w:p w:rsidR="00161DD8" w:rsidRP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 xml:space="preserve">Der Markt für diese Produkte ist 3 Meter lang und 1,60 Meter hoch. So groß ist das Deodorantregal in den Filialen von Deutschlands größter Drogeriekette </w:t>
      </w:r>
      <w:proofErr w:type="spellStart"/>
      <w:r w:rsidRPr="00161DD8">
        <w:rPr>
          <w:rFonts w:ascii="Times New Roman" w:eastAsia="Times New Roman" w:hAnsi="Times New Roman" w:cs="Times New Roman"/>
          <w:sz w:val="24"/>
          <w:szCs w:val="24"/>
          <w:lang w:val="de-DE" w:eastAsia="de-CH"/>
        </w:rPr>
        <w:t>dm</w:t>
      </w:r>
      <w:proofErr w:type="spellEnd"/>
      <w:r w:rsidRPr="00161DD8">
        <w:rPr>
          <w:rFonts w:ascii="Times New Roman" w:eastAsia="Times New Roman" w:hAnsi="Times New Roman" w:cs="Times New Roman"/>
          <w:sz w:val="24"/>
          <w:szCs w:val="24"/>
          <w:lang w:val="de-DE" w:eastAsia="de-CH"/>
        </w:rPr>
        <w:t xml:space="preserve">. Das Problem ist: Es stehen dort schon 78 verschiedene </w:t>
      </w:r>
      <w:proofErr w:type="spellStart"/>
      <w:r w:rsidRPr="00161DD8">
        <w:rPr>
          <w:rFonts w:ascii="Times New Roman" w:eastAsia="Times New Roman" w:hAnsi="Times New Roman" w:cs="Times New Roman"/>
          <w:sz w:val="24"/>
          <w:szCs w:val="24"/>
          <w:lang w:val="de-DE" w:eastAsia="de-CH"/>
        </w:rPr>
        <w:t>Deosprays</w:t>
      </w:r>
      <w:proofErr w:type="spellEnd"/>
      <w:r w:rsidRPr="00161DD8">
        <w:rPr>
          <w:rFonts w:ascii="Times New Roman" w:eastAsia="Times New Roman" w:hAnsi="Times New Roman" w:cs="Times New Roman"/>
          <w:sz w:val="24"/>
          <w:szCs w:val="24"/>
          <w:lang w:val="de-DE" w:eastAsia="de-CH"/>
        </w:rPr>
        <w:t xml:space="preserve">, </w:t>
      </w:r>
      <w:proofErr w:type="spellStart"/>
      <w:r w:rsidRPr="00161DD8">
        <w:rPr>
          <w:rFonts w:ascii="Times New Roman" w:eastAsia="Times New Roman" w:hAnsi="Times New Roman" w:cs="Times New Roman"/>
          <w:sz w:val="24"/>
          <w:szCs w:val="24"/>
          <w:lang w:val="de-DE" w:eastAsia="de-CH"/>
        </w:rPr>
        <w:t>Deoroller</w:t>
      </w:r>
      <w:proofErr w:type="spellEnd"/>
      <w:r w:rsidRPr="00161DD8">
        <w:rPr>
          <w:rFonts w:ascii="Times New Roman" w:eastAsia="Times New Roman" w:hAnsi="Times New Roman" w:cs="Times New Roman"/>
          <w:sz w:val="24"/>
          <w:szCs w:val="24"/>
          <w:lang w:val="de-DE" w:eastAsia="de-CH"/>
        </w:rPr>
        <w:t xml:space="preserve"> und </w:t>
      </w:r>
      <w:proofErr w:type="spellStart"/>
      <w:r w:rsidRPr="00161DD8">
        <w:rPr>
          <w:rFonts w:ascii="Times New Roman" w:eastAsia="Times New Roman" w:hAnsi="Times New Roman" w:cs="Times New Roman"/>
          <w:sz w:val="24"/>
          <w:szCs w:val="24"/>
          <w:lang w:val="de-DE" w:eastAsia="de-CH"/>
        </w:rPr>
        <w:t>Deostifte</w:t>
      </w:r>
      <w:proofErr w:type="spellEnd"/>
      <w:r w:rsidRPr="00161DD8">
        <w:rPr>
          <w:rFonts w:ascii="Times New Roman" w:eastAsia="Times New Roman" w:hAnsi="Times New Roman" w:cs="Times New Roman"/>
          <w:sz w:val="24"/>
          <w:szCs w:val="24"/>
          <w:lang w:val="de-DE" w:eastAsia="de-CH"/>
        </w:rPr>
        <w:t xml:space="preserve">, speziell für Männer. Sie tragen Namen wie </w:t>
      </w:r>
      <w:proofErr w:type="spellStart"/>
      <w:r w:rsidRPr="00161DD8">
        <w:rPr>
          <w:rFonts w:ascii="Times New Roman" w:eastAsia="Times New Roman" w:hAnsi="Times New Roman" w:cs="Times New Roman"/>
          <w:sz w:val="24"/>
          <w:szCs w:val="24"/>
          <w:lang w:val="de-DE" w:eastAsia="de-CH"/>
        </w:rPr>
        <w:t>Fresh</w:t>
      </w:r>
      <w:proofErr w:type="spellEnd"/>
      <w:r w:rsidRPr="00161DD8">
        <w:rPr>
          <w:rFonts w:ascii="Times New Roman" w:eastAsia="Times New Roman" w:hAnsi="Times New Roman" w:cs="Times New Roman"/>
          <w:sz w:val="24"/>
          <w:szCs w:val="24"/>
          <w:lang w:val="de-DE" w:eastAsia="de-CH"/>
        </w:rPr>
        <w:t xml:space="preserve"> Extreme oder Dark </w:t>
      </w:r>
      <w:proofErr w:type="spellStart"/>
      <w:r w:rsidRPr="00161DD8">
        <w:rPr>
          <w:rFonts w:ascii="Times New Roman" w:eastAsia="Times New Roman" w:hAnsi="Times New Roman" w:cs="Times New Roman"/>
          <w:sz w:val="24"/>
          <w:szCs w:val="24"/>
          <w:lang w:val="de-DE" w:eastAsia="de-CH"/>
        </w:rPr>
        <w:t>Temptation</w:t>
      </w:r>
      <w:proofErr w:type="spellEnd"/>
      <w:r w:rsidRPr="00161DD8">
        <w:rPr>
          <w:rFonts w:ascii="Times New Roman" w:eastAsia="Times New Roman" w:hAnsi="Times New Roman" w:cs="Times New Roman"/>
          <w:sz w:val="24"/>
          <w:szCs w:val="24"/>
          <w:lang w:val="de-DE" w:eastAsia="de-CH"/>
        </w:rPr>
        <w:t xml:space="preserve"> oder Aqua Impact. Der Markt ist voll.</w:t>
      </w:r>
    </w:p>
    <w:p w:rsidR="00161DD8" w:rsidRP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Deutschland ist ein Land der gefüllten Regale. Nie zuvor hatten die Bundesbürger beim Einkaufen in den Supermärkten, Elektromärkten und Drogeriemärkten der Republik eine solche Auswahl. Das ist gut für sie. Aber schlecht für die Industrie, schlecht für Beiersdorf.</w:t>
      </w:r>
    </w:p>
    <w:p w:rsidR="00161DD8" w:rsidRP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Die Unternehmen müssen wachsen, sie müssen den Umsatz erhöhen, den Gewinn steigern, den Aktienkurs nach oben treiben. Sie müssen neue Produkte auf den Markt bringen.</w:t>
      </w:r>
    </w:p>
    <w:p w:rsidR="00161DD8" w:rsidRP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Wie bringt man die Leute dazu, ihr Geld für etwas auszugeben, das sie womöglich gar nicht brauchen? Wie verkauft man das Deo Nummer 79?</w:t>
      </w:r>
    </w:p>
    <w:p w:rsidR="00161DD8" w:rsidRP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 xml:space="preserve">Konferenzraum </w:t>
      </w:r>
      <w:hyperlink r:id="rId9" w:history="1">
        <w:r w:rsidRPr="003A104D">
          <w:rPr>
            <w:rFonts w:ascii="Times New Roman" w:eastAsia="Times New Roman" w:hAnsi="Times New Roman" w:cs="Times New Roman"/>
            <w:sz w:val="24"/>
            <w:szCs w:val="24"/>
            <w:lang w:val="de-DE" w:eastAsia="de-CH"/>
          </w:rPr>
          <w:t>Amazonas</w:t>
        </w:r>
      </w:hyperlink>
      <w:r w:rsidRPr="00161DD8">
        <w:rPr>
          <w:rFonts w:ascii="Times New Roman" w:eastAsia="Times New Roman" w:hAnsi="Times New Roman" w:cs="Times New Roman"/>
          <w:sz w:val="24"/>
          <w:szCs w:val="24"/>
          <w:lang w:val="de-DE" w:eastAsia="de-CH"/>
        </w:rPr>
        <w:t xml:space="preserve"> in der Beiersdorf-Zentrale in </w:t>
      </w:r>
      <w:hyperlink r:id="rId10" w:history="1">
        <w:r w:rsidRPr="003A104D">
          <w:rPr>
            <w:rFonts w:ascii="Times New Roman" w:eastAsia="Times New Roman" w:hAnsi="Times New Roman" w:cs="Times New Roman"/>
            <w:sz w:val="24"/>
            <w:szCs w:val="24"/>
            <w:lang w:val="de-DE" w:eastAsia="de-CH"/>
          </w:rPr>
          <w:t>Hamburg</w:t>
        </w:r>
      </w:hyperlink>
      <w:r w:rsidRPr="00161DD8">
        <w:rPr>
          <w:rFonts w:ascii="Times New Roman" w:eastAsia="Times New Roman" w:hAnsi="Times New Roman" w:cs="Times New Roman"/>
          <w:sz w:val="24"/>
          <w:szCs w:val="24"/>
          <w:lang w:val="de-DE" w:eastAsia="de-CH"/>
        </w:rPr>
        <w:t xml:space="preserve">. An der Wand hängen Bilder vom Regenwald, auf dschungelgrünen Stühlen sitzen zwei Marketingmanagerinnen von Beiersdorf und vier Mitarbeiter der Hamburger Werbeagentur </w:t>
      </w:r>
      <w:proofErr w:type="spellStart"/>
      <w:r w:rsidRPr="00161DD8">
        <w:rPr>
          <w:rFonts w:ascii="Times New Roman" w:eastAsia="Times New Roman" w:hAnsi="Times New Roman" w:cs="Times New Roman"/>
          <w:sz w:val="24"/>
          <w:szCs w:val="24"/>
          <w:lang w:val="de-DE" w:eastAsia="de-CH"/>
        </w:rPr>
        <w:t>Neteye</w:t>
      </w:r>
      <w:proofErr w:type="spellEnd"/>
      <w:r w:rsidRPr="00161DD8">
        <w:rPr>
          <w:rFonts w:ascii="Times New Roman" w:eastAsia="Times New Roman" w:hAnsi="Times New Roman" w:cs="Times New Roman"/>
          <w:sz w:val="24"/>
          <w:szCs w:val="24"/>
          <w:lang w:val="de-DE" w:eastAsia="de-CH"/>
        </w:rPr>
        <w:t xml:space="preserve">. Sie wollen die Werbekampagne eines neuen Produkts entwickeln. Ein Knopfdruck am Laptop – und gegenüber den Naturfotos erscheint das Bild eines </w:t>
      </w:r>
      <w:proofErr w:type="spellStart"/>
      <w:r w:rsidRPr="00161DD8">
        <w:rPr>
          <w:rFonts w:ascii="Times New Roman" w:eastAsia="Times New Roman" w:hAnsi="Times New Roman" w:cs="Times New Roman"/>
          <w:sz w:val="24"/>
          <w:szCs w:val="24"/>
          <w:lang w:val="de-DE" w:eastAsia="de-CH"/>
        </w:rPr>
        <w:t>Deosprays</w:t>
      </w:r>
      <w:proofErr w:type="spellEnd"/>
      <w:r w:rsidRPr="00161DD8">
        <w:rPr>
          <w:rFonts w:ascii="Times New Roman" w:eastAsia="Times New Roman" w:hAnsi="Times New Roman" w:cs="Times New Roman"/>
          <w:sz w:val="24"/>
          <w:szCs w:val="24"/>
          <w:lang w:val="de-DE" w:eastAsia="de-CH"/>
        </w:rPr>
        <w:t>.</w:t>
      </w:r>
    </w:p>
    <w:p w:rsidR="00161DD8" w:rsidRP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 xml:space="preserve">Es ist weiß, mit blauem Aufdruck. »Nivea </w:t>
      </w:r>
      <w:proofErr w:type="spellStart"/>
      <w:r w:rsidRPr="00161DD8">
        <w:rPr>
          <w:rFonts w:ascii="Times New Roman" w:eastAsia="Times New Roman" w:hAnsi="Times New Roman" w:cs="Times New Roman"/>
          <w:sz w:val="24"/>
          <w:szCs w:val="24"/>
          <w:lang w:val="de-DE" w:eastAsia="de-CH"/>
        </w:rPr>
        <w:t>for</w:t>
      </w:r>
      <w:proofErr w:type="spellEnd"/>
      <w:r w:rsidRPr="00161DD8">
        <w:rPr>
          <w:rFonts w:ascii="Times New Roman" w:eastAsia="Times New Roman" w:hAnsi="Times New Roman" w:cs="Times New Roman"/>
          <w:sz w:val="24"/>
          <w:szCs w:val="24"/>
          <w:lang w:val="de-DE" w:eastAsia="de-CH"/>
        </w:rPr>
        <w:t xml:space="preserve"> </w:t>
      </w:r>
      <w:proofErr w:type="spellStart"/>
      <w:r w:rsidRPr="00161DD8">
        <w:rPr>
          <w:rFonts w:ascii="Times New Roman" w:eastAsia="Times New Roman" w:hAnsi="Times New Roman" w:cs="Times New Roman"/>
          <w:sz w:val="24"/>
          <w:szCs w:val="24"/>
          <w:lang w:val="de-DE" w:eastAsia="de-CH"/>
        </w:rPr>
        <w:t>Men</w:t>
      </w:r>
      <w:proofErr w:type="spellEnd"/>
      <w:r w:rsidRPr="00161DD8">
        <w:rPr>
          <w:rFonts w:ascii="Times New Roman" w:eastAsia="Times New Roman" w:hAnsi="Times New Roman" w:cs="Times New Roman"/>
          <w:sz w:val="24"/>
          <w:szCs w:val="24"/>
          <w:lang w:val="de-DE" w:eastAsia="de-CH"/>
        </w:rPr>
        <w:t xml:space="preserve">« steht auf der Dose und darunter: »Sensitive </w:t>
      </w:r>
      <w:proofErr w:type="spellStart"/>
      <w:r w:rsidRPr="00161DD8">
        <w:rPr>
          <w:rFonts w:ascii="Times New Roman" w:eastAsia="Times New Roman" w:hAnsi="Times New Roman" w:cs="Times New Roman"/>
          <w:sz w:val="24"/>
          <w:szCs w:val="24"/>
          <w:lang w:val="de-DE" w:eastAsia="de-CH"/>
        </w:rPr>
        <w:t>Protect</w:t>
      </w:r>
      <w:proofErr w:type="spellEnd"/>
      <w:r w:rsidRPr="00161DD8">
        <w:rPr>
          <w:rFonts w:ascii="Times New Roman" w:eastAsia="Times New Roman" w:hAnsi="Times New Roman" w:cs="Times New Roman"/>
          <w:sz w:val="24"/>
          <w:szCs w:val="24"/>
          <w:lang w:val="de-DE" w:eastAsia="de-CH"/>
        </w:rPr>
        <w:t xml:space="preserve">«. Jährlich 18 Millionen Stück will der Konzern davon verkaufen, in Deutschland, Frankreich, </w:t>
      </w:r>
      <w:hyperlink r:id="rId11" w:history="1">
        <w:r w:rsidRPr="003A104D">
          <w:rPr>
            <w:rFonts w:ascii="Times New Roman" w:eastAsia="Times New Roman" w:hAnsi="Times New Roman" w:cs="Times New Roman"/>
            <w:sz w:val="24"/>
            <w:szCs w:val="24"/>
            <w:lang w:val="de-DE" w:eastAsia="de-CH"/>
          </w:rPr>
          <w:t>Osteuropa</w:t>
        </w:r>
      </w:hyperlink>
      <w:r w:rsidRPr="00161DD8">
        <w:rPr>
          <w:rFonts w:ascii="Times New Roman" w:eastAsia="Times New Roman" w:hAnsi="Times New Roman" w:cs="Times New Roman"/>
          <w:sz w:val="24"/>
          <w:szCs w:val="24"/>
          <w:lang w:val="de-DE" w:eastAsia="de-CH"/>
        </w:rPr>
        <w:t xml:space="preserve">, </w:t>
      </w:r>
      <w:hyperlink r:id="rId12" w:history="1">
        <w:r w:rsidRPr="003A104D">
          <w:rPr>
            <w:rFonts w:ascii="Times New Roman" w:eastAsia="Times New Roman" w:hAnsi="Times New Roman" w:cs="Times New Roman"/>
            <w:sz w:val="24"/>
            <w:szCs w:val="24"/>
            <w:lang w:val="de-DE" w:eastAsia="de-CH"/>
          </w:rPr>
          <w:t>Südamerika</w:t>
        </w:r>
      </w:hyperlink>
      <w:r w:rsidRPr="00161DD8">
        <w:rPr>
          <w:rFonts w:ascii="Times New Roman" w:eastAsia="Times New Roman" w:hAnsi="Times New Roman" w:cs="Times New Roman"/>
          <w:sz w:val="24"/>
          <w:szCs w:val="24"/>
          <w:lang w:val="de-DE" w:eastAsia="de-CH"/>
        </w:rPr>
        <w:t>.</w:t>
      </w:r>
    </w:p>
    <w:p w:rsidR="00161DD8" w:rsidRP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Es ist der Nachmittag des 30. September 2011, in wenigen Monaten soll das neue Deo in die Drogerien kommen. Bisher ist es kein gutes Jahr für Beiersdorf. Die Marktanteile sinken, von Kündigungen ist die Rede. Das Unternehmen braucht Erfolg.</w:t>
      </w:r>
    </w:p>
    <w:p w:rsidR="00161DD8" w:rsidRP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 xml:space="preserve">In Deutschland wird das Sensitive </w:t>
      </w:r>
      <w:proofErr w:type="spellStart"/>
      <w:r w:rsidRPr="00161DD8">
        <w:rPr>
          <w:rFonts w:ascii="Times New Roman" w:eastAsia="Times New Roman" w:hAnsi="Times New Roman" w:cs="Times New Roman"/>
          <w:sz w:val="24"/>
          <w:szCs w:val="24"/>
          <w:lang w:val="de-DE" w:eastAsia="de-CH"/>
        </w:rPr>
        <w:t>Protect</w:t>
      </w:r>
      <w:proofErr w:type="spellEnd"/>
      <w:r w:rsidRPr="00161DD8">
        <w:rPr>
          <w:rFonts w:ascii="Times New Roman" w:eastAsia="Times New Roman" w:hAnsi="Times New Roman" w:cs="Times New Roman"/>
          <w:sz w:val="24"/>
          <w:szCs w:val="24"/>
          <w:lang w:val="de-DE" w:eastAsia="de-CH"/>
        </w:rPr>
        <w:t xml:space="preserve"> in den </w:t>
      </w:r>
      <w:proofErr w:type="spellStart"/>
      <w:r w:rsidRPr="00161DD8">
        <w:rPr>
          <w:rFonts w:ascii="Times New Roman" w:eastAsia="Times New Roman" w:hAnsi="Times New Roman" w:cs="Times New Roman"/>
          <w:sz w:val="24"/>
          <w:szCs w:val="24"/>
          <w:lang w:val="de-DE" w:eastAsia="de-CH"/>
        </w:rPr>
        <w:t>dm</w:t>
      </w:r>
      <w:proofErr w:type="spellEnd"/>
      <w:r w:rsidRPr="00161DD8">
        <w:rPr>
          <w:rFonts w:ascii="Times New Roman" w:eastAsia="Times New Roman" w:hAnsi="Times New Roman" w:cs="Times New Roman"/>
          <w:sz w:val="24"/>
          <w:szCs w:val="24"/>
          <w:lang w:val="de-DE" w:eastAsia="de-CH"/>
        </w:rPr>
        <w:t>-Filialen 1,75 Euro kosten. Beiersdorf gibt keine Gewinnzahlen für einzelne Produkte bekannt, ein ehemaliger hochrangiger Mitarbeiter des Unternehmens aber schätzt, der Konzern erwirtschafte mit jedem verkauften Deodorant etwa 20 Cent Gewinn, im Durchschnitt, weltweit. 18 Millionen Stück, das würde bedeuten: rund vier Millionen Euro Gewinn.</w:t>
      </w:r>
    </w:p>
    <w:p w:rsidR="00161DD8" w:rsidRP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 xml:space="preserve">»Also, es geht darum, möglichst große Aufmerksamkeit für das neue Deo zu erzeugen«, sagt einer der Werbeleute im Konferenzraum Amazonas. Gleich danach ist am Tisch von viralem </w:t>
      </w:r>
      <w:hyperlink r:id="rId13" w:history="1">
        <w:r w:rsidRPr="003A104D">
          <w:rPr>
            <w:rFonts w:ascii="Times New Roman" w:eastAsia="Times New Roman" w:hAnsi="Times New Roman" w:cs="Times New Roman"/>
            <w:sz w:val="24"/>
            <w:szCs w:val="24"/>
            <w:lang w:val="de-DE" w:eastAsia="de-CH"/>
          </w:rPr>
          <w:t>Marketing</w:t>
        </w:r>
      </w:hyperlink>
      <w:r w:rsidRPr="00161DD8">
        <w:rPr>
          <w:rFonts w:ascii="Times New Roman" w:eastAsia="Times New Roman" w:hAnsi="Times New Roman" w:cs="Times New Roman"/>
          <w:sz w:val="24"/>
          <w:szCs w:val="24"/>
          <w:lang w:val="de-DE" w:eastAsia="de-CH"/>
        </w:rPr>
        <w:t xml:space="preserve"> und gekaperten Internetseiten die Rede, von kreativen Routen und wichtigen Consumer </w:t>
      </w:r>
      <w:proofErr w:type="spellStart"/>
      <w:r w:rsidRPr="00161DD8">
        <w:rPr>
          <w:rFonts w:ascii="Times New Roman" w:eastAsia="Times New Roman" w:hAnsi="Times New Roman" w:cs="Times New Roman"/>
          <w:sz w:val="24"/>
          <w:szCs w:val="24"/>
          <w:lang w:val="de-DE" w:eastAsia="de-CH"/>
        </w:rPr>
        <w:t>Insights</w:t>
      </w:r>
      <w:proofErr w:type="spellEnd"/>
      <w:r w:rsidRPr="00161DD8">
        <w:rPr>
          <w:rFonts w:ascii="Times New Roman" w:eastAsia="Times New Roman" w:hAnsi="Times New Roman" w:cs="Times New Roman"/>
          <w:sz w:val="24"/>
          <w:szCs w:val="24"/>
          <w:lang w:val="de-DE" w:eastAsia="de-CH"/>
        </w:rPr>
        <w:t>.</w:t>
      </w:r>
    </w:p>
    <w:p w:rsidR="00161DD8" w:rsidRP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 xml:space="preserve">Um zu begreifen, was sich hinter diesen Wörtern verbirgt, ist es nötig, den Konferenzraum für einen Moment zu verlassen und sich bewusst zu machen, was es ist, das da jeden Tag in großer Stückzahl auf dem weitläufigen Firmengelände von Beiersdorf hergestellt wird. Es sind zwei Arten von Produkten: Es ist allerlei, womit sich der Mensch reinigen, </w:t>
      </w:r>
      <w:proofErr w:type="spellStart"/>
      <w:r w:rsidRPr="00161DD8">
        <w:rPr>
          <w:rFonts w:ascii="Times New Roman" w:eastAsia="Times New Roman" w:hAnsi="Times New Roman" w:cs="Times New Roman"/>
          <w:sz w:val="24"/>
          <w:szCs w:val="24"/>
          <w:lang w:val="de-DE" w:eastAsia="de-CH"/>
        </w:rPr>
        <w:t>beduften</w:t>
      </w:r>
      <w:proofErr w:type="spellEnd"/>
      <w:r w:rsidRPr="00161DD8">
        <w:rPr>
          <w:rFonts w:ascii="Times New Roman" w:eastAsia="Times New Roman" w:hAnsi="Times New Roman" w:cs="Times New Roman"/>
          <w:sz w:val="24"/>
          <w:szCs w:val="24"/>
          <w:lang w:val="de-DE" w:eastAsia="de-CH"/>
        </w:rPr>
        <w:t xml:space="preserve"> oder eincremen kann. Und es ist etwas, das nicht in Labors entsteht, sondern in Computern und </w:t>
      </w:r>
      <w:r w:rsidRPr="00161DD8">
        <w:rPr>
          <w:rFonts w:ascii="Times New Roman" w:eastAsia="Times New Roman" w:hAnsi="Times New Roman" w:cs="Times New Roman"/>
          <w:sz w:val="24"/>
          <w:szCs w:val="24"/>
          <w:lang w:val="de-DE" w:eastAsia="de-CH"/>
        </w:rPr>
        <w:lastRenderedPageBreak/>
        <w:t>Köpfen. Um Zahlen geht es, um Daten und Messgrößen, tausendfach ermittelt durch Interviews in Privatwohnungen und Einkaufsstraßen, durch Videoaufnahmen in Geschäften und Badezimmern, durch Aufzeichnungen von Supermarkt- und Drogeriekassen. Auch hier entsteht am Ende ein Produkt, aber eines, das sich n</w:t>
      </w:r>
      <w:r w:rsidR="003A104D">
        <w:rPr>
          <w:rFonts w:ascii="Times New Roman" w:eastAsia="Times New Roman" w:hAnsi="Times New Roman" w:cs="Times New Roman"/>
          <w:sz w:val="24"/>
          <w:szCs w:val="24"/>
          <w:lang w:val="de-DE" w:eastAsia="de-CH"/>
        </w:rPr>
        <w:t xml:space="preserve">icht anfassen lässt: Es ist das </w:t>
      </w:r>
      <w:r w:rsidRPr="00161DD8">
        <w:rPr>
          <w:rFonts w:ascii="Times New Roman" w:eastAsia="Times New Roman" w:hAnsi="Times New Roman" w:cs="Times New Roman"/>
          <w:sz w:val="24"/>
          <w:szCs w:val="24"/>
          <w:lang w:val="de-DE" w:eastAsia="de-CH"/>
        </w:rPr>
        <w:t>Psychogramm desjenigen, der all die Dosen, Flaschen und Tuben kaufen soll, des Verbrauchers.</w:t>
      </w:r>
    </w:p>
    <w:p w:rsidR="00161DD8" w:rsidRP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Im Falle des neuen Nivea-</w:t>
      </w:r>
      <w:proofErr w:type="spellStart"/>
      <w:r w:rsidRPr="00161DD8">
        <w:rPr>
          <w:rFonts w:ascii="Times New Roman" w:eastAsia="Times New Roman" w:hAnsi="Times New Roman" w:cs="Times New Roman"/>
          <w:sz w:val="24"/>
          <w:szCs w:val="24"/>
          <w:lang w:val="de-DE" w:eastAsia="de-CH"/>
        </w:rPr>
        <w:t>for</w:t>
      </w:r>
      <w:proofErr w:type="spellEnd"/>
      <w:r w:rsidRPr="00161DD8">
        <w:rPr>
          <w:rFonts w:ascii="Times New Roman" w:eastAsia="Times New Roman" w:hAnsi="Times New Roman" w:cs="Times New Roman"/>
          <w:sz w:val="24"/>
          <w:szCs w:val="24"/>
          <w:lang w:val="de-DE" w:eastAsia="de-CH"/>
        </w:rPr>
        <w:t>-</w:t>
      </w:r>
      <w:proofErr w:type="spellStart"/>
      <w:r w:rsidRPr="00161DD8">
        <w:rPr>
          <w:rFonts w:ascii="Times New Roman" w:eastAsia="Times New Roman" w:hAnsi="Times New Roman" w:cs="Times New Roman"/>
          <w:sz w:val="24"/>
          <w:szCs w:val="24"/>
          <w:lang w:val="de-DE" w:eastAsia="de-CH"/>
        </w:rPr>
        <w:t>Men</w:t>
      </w:r>
      <w:proofErr w:type="spellEnd"/>
      <w:r w:rsidRPr="00161DD8">
        <w:rPr>
          <w:rFonts w:ascii="Times New Roman" w:eastAsia="Times New Roman" w:hAnsi="Times New Roman" w:cs="Times New Roman"/>
          <w:sz w:val="24"/>
          <w:szCs w:val="24"/>
          <w:lang w:val="de-DE" w:eastAsia="de-CH"/>
        </w:rPr>
        <w:t>-Deodorants ist das: der Mann.</w:t>
      </w:r>
    </w:p>
    <w:p w:rsidR="00161DD8" w:rsidRP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Er hat sich verändert in den vergangenen Jahren, das hat die Marktforschung herausgefunden. Der traditionelle Mann ging arbeiten, nicht einkaufen. Betrat er doch einmal ein Geschäft, dann als Begleiter seiner Frau. Die traditionelle Frau verdiente kein eigenes Geld, aber sie entschied, welche Margarine und welche Zahnpasta gekauft wurde. Sie legte ihrem Mann am Abend die Wäsche raus.</w:t>
      </w:r>
    </w:p>
    <w:p w:rsidR="00161DD8" w:rsidRP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Die Frauen haben jetzt eigenes Geld, die Männer eigene Augencremes</w:t>
      </w:r>
      <w:r w:rsidR="003A104D">
        <w:rPr>
          <w:rFonts w:ascii="Times New Roman" w:eastAsia="Times New Roman" w:hAnsi="Times New Roman" w:cs="Times New Roman"/>
          <w:sz w:val="24"/>
          <w:szCs w:val="24"/>
          <w:lang w:val="de-DE" w:eastAsia="de-CH"/>
        </w:rPr>
        <w:t>.</w:t>
      </w:r>
    </w:p>
    <w:p w:rsidR="00161DD8" w:rsidRP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Der traditionelle Mann benutzte kein Deodorant. Er benutzte Seife. Die Seife kaufte seine Frau. Ein Unternehmen, das in der traditionellen Welt Erfolg haben wollte, musste die Frauen ansprechen. Der Mann war ökonomisch bedeutsam als Arbeiter, als Chef. Als Kunde war er ziemlich unwichtig, wenn es nicht gerade um Autos oder Rasenmäher ging.</w:t>
      </w:r>
    </w:p>
    <w:p w:rsid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Auch heute gibt es traditionelle Männer und Frauen, aber es sind wenige. Sie stammen aus einer Zeit, als Nivea vor allem eine Hautcreme war.</w:t>
      </w:r>
    </w:p>
    <w:p w:rsidR="00161DD8" w:rsidRDefault="00161DD8" w:rsidP="00161DD8">
      <w:pPr>
        <w:pStyle w:val="StandardWeb"/>
        <w:rPr>
          <w:lang w:val="de-DE"/>
        </w:rPr>
      </w:pPr>
      <w:r>
        <w:rPr>
          <w:lang w:val="de-DE"/>
        </w:rPr>
        <w:t>Die Nivea-Creme gibt es immer noch, aber es gibt jetzt auch Nivea-Reinigungstücher, Nivea-Haarshampoo, Nivea-Duschgel, Nivea-Gesichtswasser. Nivea ist heute die größte Körperpflegemarke der Welt, mit 60 Produkten, die speziell für Männer gedacht sind.</w:t>
      </w:r>
    </w:p>
    <w:p w:rsidR="00161DD8" w:rsidRDefault="00161DD8" w:rsidP="00161DD8">
      <w:pPr>
        <w:pStyle w:val="StandardWeb"/>
        <w:rPr>
          <w:lang w:val="de-DE"/>
        </w:rPr>
      </w:pPr>
      <w:r>
        <w:rPr>
          <w:lang w:val="de-DE"/>
        </w:rPr>
        <w:t>Es hat sich viel verändert in Deutschland. Die Frauen haben eigenes Geld, die Männer eigene Augencremes.</w:t>
      </w:r>
    </w:p>
    <w:p w:rsidR="00161DD8" w:rsidRDefault="00161DD8" w:rsidP="00161DD8">
      <w:pPr>
        <w:pStyle w:val="StandardWeb"/>
        <w:rPr>
          <w:lang w:val="de-DE"/>
        </w:rPr>
      </w:pPr>
      <w:r>
        <w:rPr>
          <w:lang w:val="de-DE"/>
        </w:rPr>
        <w:t xml:space="preserve">Dem traditionellen Mann war sein Aussehen egal. Mehr als achtzig Prozent der heutigen Männer aber sagen, ihre äußere Erscheinung sei ihnen wichtig. Sie wollen attraktiv wirken. Sie haben Angst, schlecht zu riechen. Sie rasieren sich die Achselhaare, so wie der Mann im Beiersdorf-Badezimmer, sie fahren sich zehnmal mit dem </w:t>
      </w:r>
      <w:proofErr w:type="spellStart"/>
      <w:r>
        <w:rPr>
          <w:lang w:val="de-DE"/>
        </w:rPr>
        <w:t>Deoroller</w:t>
      </w:r>
      <w:proofErr w:type="spellEnd"/>
      <w:r>
        <w:rPr>
          <w:lang w:val="de-DE"/>
        </w:rPr>
        <w:t xml:space="preserve"> über die Haut.</w:t>
      </w:r>
    </w:p>
    <w:p w:rsidR="00161DD8" w:rsidRDefault="00161DD8" w:rsidP="00161DD8">
      <w:pPr>
        <w:pStyle w:val="StandardWeb"/>
        <w:rPr>
          <w:lang w:val="de-DE"/>
        </w:rPr>
      </w:pPr>
      <w:r>
        <w:rPr>
          <w:lang w:val="de-DE"/>
        </w:rPr>
        <w:t>Im Konferenzraum Amazonas nennen sie eine solche Beobachtung einen Consumer Insight, einen Einblick in die Seele des Verbrauchers.</w:t>
      </w:r>
    </w:p>
    <w:p w:rsidR="00161DD8" w:rsidRDefault="00161DD8" w:rsidP="00161DD8">
      <w:pPr>
        <w:pStyle w:val="StandardWeb"/>
        <w:rPr>
          <w:lang w:val="de-DE"/>
        </w:rPr>
      </w:pPr>
      <w:r>
        <w:rPr>
          <w:lang w:val="de-DE"/>
        </w:rPr>
        <w:t>Es gibt auch etwas, das den Mann von heute mit dem Mann von früher verbindet: Männer mögen Technisches, noch immer. Sie mögen Zahlen. Die PS-Zahl des Autos, die Watt-Zahl des Lautsprechers, die Pixel-Zahl der Digitalkamera.</w:t>
      </w:r>
    </w:p>
    <w:p w:rsidR="00161DD8" w:rsidRDefault="00161DD8" w:rsidP="00161DD8">
      <w:pPr>
        <w:pStyle w:val="StandardWeb"/>
        <w:rPr>
          <w:lang w:val="de-DE"/>
        </w:rPr>
      </w:pPr>
      <w:r>
        <w:rPr>
          <w:lang w:val="de-DE"/>
        </w:rPr>
        <w:t xml:space="preserve">Deshalb steht jetzt, an diesem Nachmittag im Konferenzraum, eine große Zahl auf dem </w:t>
      </w:r>
      <w:proofErr w:type="spellStart"/>
      <w:r>
        <w:rPr>
          <w:lang w:val="de-DE"/>
        </w:rPr>
        <w:t>Deospray</w:t>
      </w:r>
      <w:proofErr w:type="spellEnd"/>
      <w:r>
        <w:rPr>
          <w:lang w:val="de-DE"/>
        </w:rPr>
        <w:t>, das da von der Wand herunterleuchtet. Es ist die 48. Sie ist doppelt eingekreist. Jeder Mann, der das Deo sieht, soll die Zahl sehen.</w:t>
      </w:r>
    </w:p>
    <w:p w:rsidR="00161DD8" w:rsidRDefault="00161DD8" w:rsidP="00161DD8">
      <w:pPr>
        <w:pStyle w:val="StandardWeb"/>
        <w:rPr>
          <w:lang w:val="de-DE"/>
        </w:rPr>
      </w:pPr>
      <w:r>
        <w:rPr>
          <w:lang w:val="de-DE"/>
        </w:rPr>
        <w:t xml:space="preserve">»48«, das bedeutet, dass dieses Deo 48 Stunden lang wirkt. Zwei Tage Schutz vor Körpergeruch, das ist das Versprechen des Sensitive </w:t>
      </w:r>
      <w:proofErr w:type="spellStart"/>
      <w:r>
        <w:rPr>
          <w:lang w:val="de-DE"/>
        </w:rPr>
        <w:t>Protect</w:t>
      </w:r>
      <w:proofErr w:type="spellEnd"/>
      <w:r>
        <w:rPr>
          <w:lang w:val="de-DE"/>
        </w:rPr>
        <w:t xml:space="preserve"> an die Männer.</w:t>
      </w:r>
    </w:p>
    <w:p w:rsidR="00161DD8" w:rsidRPr="00161DD8" w:rsidRDefault="00C92077"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Pr>
          <w:rFonts w:ascii="Times New Roman" w:eastAsia="Times New Roman" w:hAnsi="Times New Roman" w:cs="Times New Roman"/>
          <w:sz w:val="24"/>
          <w:szCs w:val="24"/>
          <w:lang w:val="de-DE" w:eastAsia="de-CH"/>
        </w:rPr>
        <w:lastRenderedPageBreak/>
        <w:t>(…..)</w:t>
      </w:r>
      <w:r>
        <w:rPr>
          <w:rFonts w:ascii="Times New Roman" w:eastAsia="Times New Roman" w:hAnsi="Times New Roman" w:cs="Times New Roman"/>
          <w:sz w:val="24"/>
          <w:szCs w:val="24"/>
          <w:lang w:val="de-DE" w:eastAsia="de-CH"/>
        </w:rPr>
        <w:br/>
      </w:r>
      <w:r>
        <w:rPr>
          <w:rFonts w:ascii="Times New Roman" w:eastAsia="Times New Roman" w:hAnsi="Times New Roman" w:cs="Times New Roman"/>
          <w:sz w:val="24"/>
          <w:szCs w:val="24"/>
          <w:lang w:val="de-DE" w:eastAsia="de-CH"/>
        </w:rPr>
        <w:br/>
      </w:r>
      <w:r w:rsidR="00161DD8" w:rsidRPr="00161DD8">
        <w:rPr>
          <w:rFonts w:ascii="Times New Roman" w:eastAsia="Times New Roman" w:hAnsi="Times New Roman" w:cs="Times New Roman"/>
          <w:sz w:val="24"/>
          <w:szCs w:val="24"/>
          <w:lang w:val="de-DE" w:eastAsia="de-CH"/>
        </w:rPr>
        <w:t>Deutschland ist ein Markt, der sich der Sättigung nähert. Damit muss nicht nur Beiersdorf fertig</w:t>
      </w:r>
      <w:r w:rsidR="003A104D">
        <w:rPr>
          <w:rFonts w:ascii="Times New Roman" w:eastAsia="Times New Roman" w:hAnsi="Times New Roman" w:cs="Times New Roman"/>
          <w:sz w:val="24"/>
          <w:szCs w:val="24"/>
          <w:lang w:val="de-DE" w:eastAsia="de-CH"/>
        </w:rPr>
        <w:t xml:space="preserve"> </w:t>
      </w:r>
      <w:r w:rsidR="00161DD8" w:rsidRPr="00161DD8">
        <w:rPr>
          <w:rFonts w:ascii="Times New Roman" w:eastAsia="Times New Roman" w:hAnsi="Times New Roman" w:cs="Times New Roman"/>
          <w:sz w:val="24"/>
          <w:szCs w:val="24"/>
          <w:lang w:val="de-DE" w:eastAsia="de-CH"/>
        </w:rPr>
        <w:t xml:space="preserve">werden. Konzerne wie Daimler oder Volkswagen lösen das Problem, indem sie ihre Neuwagen in </w:t>
      </w:r>
      <w:hyperlink r:id="rId14" w:history="1">
        <w:r w:rsidR="00161DD8" w:rsidRPr="003A104D">
          <w:rPr>
            <w:rFonts w:ascii="Times New Roman" w:eastAsia="Times New Roman" w:hAnsi="Times New Roman" w:cs="Times New Roman"/>
            <w:sz w:val="24"/>
            <w:szCs w:val="24"/>
            <w:lang w:val="de-DE" w:eastAsia="de-CH"/>
          </w:rPr>
          <w:t>China</w:t>
        </w:r>
      </w:hyperlink>
      <w:r w:rsidR="00161DD8" w:rsidRPr="00161DD8">
        <w:rPr>
          <w:rFonts w:ascii="Times New Roman" w:eastAsia="Times New Roman" w:hAnsi="Times New Roman" w:cs="Times New Roman"/>
          <w:sz w:val="24"/>
          <w:szCs w:val="24"/>
          <w:lang w:val="de-DE" w:eastAsia="de-CH"/>
        </w:rPr>
        <w:t xml:space="preserve"> absetzen. China ist der hungrigste Markt der Welt, die Chinesen kaufen alles.</w:t>
      </w:r>
    </w:p>
    <w:p w:rsidR="00161DD8" w:rsidRDefault="00161DD8" w:rsidP="00161DD8">
      <w:pPr>
        <w:pStyle w:val="StandardWeb"/>
        <w:rPr>
          <w:lang w:val="de-DE"/>
        </w:rPr>
      </w:pPr>
      <w:r w:rsidRPr="00161DD8">
        <w:rPr>
          <w:lang w:val="de-DE"/>
        </w:rPr>
        <w:t>Außer Deodorants. Eine genetische Eigenart der Asiaten verdirbt den Kosmetikunternehmen das</w:t>
      </w:r>
      <w:r w:rsidR="00711757">
        <w:rPr>
          <w:lang w:val="de-DE"/>
        </w:rPr>
        <w:t xml:space="preserve"> Geschäft. Chinesen haben weißen</w:t>
      </w:r>
      <w:r w:rsidRPr="00161DD8">
        <w:rPr>
          <w:lang w:val="de-DE"/>
        </w:rPr>
        <w:t xml:space="preserve"> Ohrenschmalz. Ihr Achselschweiß stinkt nicht. Der Chinese ist geruchsmäßig unrentabel. </w:t>
      </w:r>
      <w:r>
        <w:rPr>
          <w:lang w:val="de-DE"/>
        </w:rPr>
        <w:t xml:space="preserve">Zum Glück für Beiersdorf gibt es </w:t>
      </w:r>
      <w:hyperlink r:id="rId15" w:history="1">
        <w:r w:rsidRPr="00711757">
          <w:t>Brasilien</w:t>
        </w:r>
      </w:hyperlink>
      <w:r>
        <w:rPr>
          <w:lang w:val="de-DE"/>
        </w:rPr>
        <w:t>. Ein heißes Land, man schwitzt dort viel. Außerdem ein Land, in dem der Wohlstand steigt. Die Brasilianer haben jetzt genug Geld, sich Kosmetika zu kaufen. Sie fangen an, sich vor peinlichen Momenten zu fürchten.</w:t>
      </w:r>
    </w:p>
    <w:p w:rsidR="00161DD8" w:rsidRDefault="00161DD8" w:rsidP="00161DD8">
      <w:pPr>
        <w:pStyle w:val="StandardWeb"/>
        <w:rPr>
          <w:lang w:val="de-DE"/>
        </w:rPr>
      </w:pPr>
      <w:r>
        <w:rPr>
          <w:lang w:val="de-DE"/>
        </w:rPr>
        <w:t xml:space="preserve">Brasilien hat 200 Millionen Einwohner. Das sind 400 Millionen Achselhöhlen. Es ist das China der </w:t>
      </w:r>
      <w:proofErr w:type="spellStart"/>
      <w:r>
        <w:rPr>
          <w:lang w:val="de-DE"/>
        </w:rPr>
        <w:t>Deoproduzenten</w:t>
      </w:r>
      <w:proofErr w:type="spellEnd"/>
      <w:r>
        <w:rPr>
          <w:lang w:val="de-DE"/>
        </w:rPr>
        <w:t>.</w:t>
      </w:r>
    </w:p>
    <w:p w:rsidR="00C92077" w:rsidRDefault="00C92077" w:rsidP="00161DD8">
      <w:pPr>
        <w:pStyle w:val="StandardWeb"/>
        <w:rPr>
          <w:lang w:val="de-DE"/>
        </w:rPr>
      </w:pPr>
      <w:r>
        <w:rPr>
          <w:lang w:val="de-DE"/>
        </w:rPr>
        <w:t>(….)</w:t>
      </w:r>
    </w:p>
    <w:p w:rsidR="00161DD8" w:rsidRP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 xml:space="preserve">Es ist jetzt Mitte Februar, das Sensitive </w:t>
      </w:r>
      <w:proofErr w:type="spellStart"/>
      <w:r w:rsidRPr="00161DD8">
        <w:rPr>
          <w:rFonts w:ascii="Times New Roman" w:eastAsia="Times New Roman" w:hAnsi="Times New Roman" w:cs="Times New Roman"/>
          <w:sz w:val="24"/>
          <w:szCs w:val="24"/>
          <w:lang w:val="de-DE" w:eastAsia="de-CH"/>
        </w:rPr>
        <w:t>Protect</w:t>
      </w:r>
      <w:proofErr w:type="spellEnd"/>
      <w:r w:rsidRPr="00161DD8">
        <w:rPr>
          <w:rFonts w:ascii="Times New Roman" w:eastAsia="Times New Roman" w:hAnsi="Times New Roman" w:cs="Times New Roman"/>
          <w:sz w:val="24"/>
          <w:szCs w:val="24"/>
          <w:lang w:val="de-DE" w:eastAsia="de-CH"/>
        </w:rPr>
        <w:t xml:space="preserve"> ist auf dem Markt. Der moderne Durchschnittsmann betritt eine von 1.300 deutschen </w:t>
      </w:r>
      <w:proofErr w:type="spellStart"/>
      <w:r w:rsidRPr="00161DD8">
        <w:rPr>
          <w:rFonts w:ascii="Times New Roman" w:eastAsia="Times New Roman" w:hAnsi="Times New Roman" w:cs="Times New Roman"/>
          <w:sz w:val="24"/>
          <w:szCs w:val="24"/>
          <w:lang w:val="de-DE" w:eastAsia="de-CH"/>
        </w:rPr>
        <w:t>dm</w:t>
      </w:r>
      <w:proofErr w:type="spellEnd"/>
      <w:r w:rsidRPr="00161DD8">
        <w:rPr>
          <w:rFonts w:ascii="Times New Roman" w:eastAsia="Times New Roman" w:hAnsi="Times New Roman" w:cs="Times New Roman"/>
          <w:sz w:val="24"/>
          <w:szCs w:val="24"/>
          <w:lang w:val="de-DE" w:eastAsia="de-CH"/>
        </w:rPr>
        <w:t>-Filialen. Die Kassen stehen links von ihm, er wird gegen den Uhrzeigersinn durch den Laden laufen. Er wird es für Zufall halten, aber es ist keiner.</w:t>
      </w:r>
    </w:p>
    <w:p w:rsidR="00161DD8" w:rsidRP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Fast alle Drogerie- und Supermärkte sind heute so aufgebaut, dass sich die Leute linksherum durch das Geschäft bewegen. Die Wand ist immer rechts. Untersuchungen haben gezeigt: Linksdrehende Kunden geben etwa zehn Prozent mehr Geld aus. Warum, weiß niemand. Eine Erklärung ist, dass die Menschen, weil mehrheitlich Rechtshänder, froh sind, wenn sie sich im Dunkeln mit der rechten Hand an der Wand entlangtasten können. Das gibt ihnen Sicherheit. Ein Urinstinkt, der womöglich auch in hellen Geschäften seine Wirkung zeigt.</w:t>
      </w:r>
    </w:p>
    <w:p w:rsidR="00161DD8" w:rsidRP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 xml:space="preserve">Der Durchschnittsmann kommt mit schnellen Schritten, er hat es eilig, auch modernen Männern ist Einkaufen lästig. Es besteht die Gefahr, dass der Mann an den Waren vorbeiläuft, die nahe am Eingang stehen. Deshalb platziert </w:t>
      </w:r>
      <w:proofErr w:type="spellStart"/>
      <w:r w:rsidRPr="00161DD8">
        <w:rPr>
          <w:rFonts w:ascii="Times New Roman" w:eastAsia="Times New Roman" w:hAnsi="Times New Roman" w:cs="Times New Roman"/>
          <w:sz w:val="24"/>
          <w:szCs w:val="24"/>
          <w:lang w:val="de-DE" w:eastAsia="de-CH"/>
        </w:rPr>
        <w:t>dm</w:t>
      </w:r>
      <w:proofErr w:type="spellEnd"/>
      <w:r w:rsidRPr="00161DD8">
        <w:rPr>
          <w:rFonts w:ascii="Times New Roman" w:eastAsia="Times New Roman" w:hAnsi="Times New Roman" w:cs="Times New Roman"/>
          <w:sz w:val="24"/>
          <w:szCs w:val="24"/>
          <w:lang w:val="de-DE" w:eastAsia="de-CH"/>
        </w:rPr>
        <w:t xml:space="preserve"> im Türbereich das, was niemand haben will: nichts. </w:t>
      </w:r>
      <w:proofErr w:type="spellStart"/>
      <w:r w:rsidRPr="00161DD8">
        <w:rPr>
          <w:rFonts w:ascii="Times New Roman" w:eastAsia="Times New Roman" w:hAnsi="Times New Roman" w:cs="Times New Roman"/>
          <w:sz w:val="24"/>
          <w:szCs w:val="24"/>
          <w:lang w:val="de-DE" w:eastAsia="de-CH"/>
        </w:rPr>
        <w:t>Dm</w:t>
      </w:r>
      <w:proofErr w:type="spellEnd"/>
      <w:r w:rsidRPr="00161DD8">
        <w:rPr>
          <w:rFonts w:ascii="Times New Roman" w:eastAsia="Times New Roman" w:hAnsi="Times New Roman" w:cs="Times New Roman"/>
          <w:sz w:val="24"/>
          <w:szCs w:val="24"/>
          <w:lang w:val="de-DE" w:eastAsia="de-CH"/>
        </w:rPr>
        <w:t>-Mitarbeiter bezeichnen die leeren ersten Quadratmeter der Filialen als Abbremszone.</w:t>
      </w:r>
    </w:p>
    <w:p w:rsidR="00161DD8" w:rsidRPr="00161DD8" w:rsidRDefault="00161DD8" w:rsidP="00E74389">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Das neue Deo verkauft sich schlecht. Ist es ein Spray für Schwächlinge?</w:t>
      </w:r>
    </w:p>
    <w:p w:rsidR="00161DD8" w:rsidRPr="00161DD8" w:rsidRDefault="00161DD8" w:rsidP="00E74389">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 xml:space="preserve">Der Tag beginnt mit Körperpflege, der Laden auch, das ist das Prinzip bei </w:t>
      </w:r>
      <w:proofErr w:type="spellStart"/>
      <w:r w:rsidRPr="00161DD8">
        <w:rPr>
          <w:rFonts w:ascii="Times New Roman" w:eastAsia="Times New Roman" w:hAnsi="Times New Roman" w:cs="Times New Roman"/>
          <w:sz w:val="24"/>
          <w:szCs w:val="24"/>
          <w:lang w:val="de-DE" w:eastAsia="de-CH"/>
        </w:rPr>
        <w:t>dm</w:t>
      </w:r>
      <w:proofErr w:type="spellEnd"/>
      <w:r w:rsidRPr="00161DD8">
        <w:rPr>
          <w:rFonts w:ascii="Times New Roman" w:eastAsia="Times New Roman" w:hAnsi="Times New Roman" w:cs="Times New Roman"/>
          <w:sz w:val="24"/>
          <w:szCs w:val="24"/>
          <w:lang w:val="de-DE" w:eastAsia="de-CH"/>
        </w:rPr>
        <w:t xml:space="preserve">. Das </w:t>
      </w:r>
      <w:proofErr w:type="spellStart"/>
      <w:r w:rsidRPr="00161DD8">
        <w:rPr>
          <w:rFonts w:ascii="Times New Roman" w:eastAsia="Times New Roman" w:hAnsi="Times New Roman" w:cs="Times New Roman"/>
          <w:sz w:val="24"/>
          <w:szCs w:val="24"/>
          <w:lang w:val="de-DE" w:eastAsia="de-CH"/>
        </w:rPr>
        <w:t>Deoregal</w:t>
      </w:r>
      <w:proofErr w:type="spellEnd"/>
      <w:r w:rsidRPr="00161DD8">
        <w:rPr>
          <w:rFonts w:ascii="Times New Roman" w:eastAsia="Times New Roman" w:hAnsi="Times New Roman" w:cs="Times New Roman"/>
          <w:sz w:val="24"/>
          <w:szCs w:val="24"/>
          <w:lang w:val="de-DE" w:eastAsia="de-CH"/>
        </w:rPr>
        <w:t xml:space="preserve"> steht gleich am Anfang, oben die Roller und Stifte, unten die Sprays. Das Sensitive </w:t>
      </w:r>
      <w:proofErr w:type="spellStart"/>
      <w:r w:rsidRPr="00161DD8">
        <w:rPr>
          <w:rFonts w:ascii="Times New Roman" w:eastAsia="Times New Roman" w:hAnsi="Times New Roman" w:cs="Times New Roman"/>
          <w:sz w:val="24"/>
          <w:szCs w:val="24"/>
          <w:lang w:val="de-DE" w:eastAsia="de-CH"/>
        </w:rPr>
        <w:t>Protect</w:t>
      </w:r>
      <w:proofErr w:type="spellEnd"/>
      <w:r w:rsidRPr="00161DD8">
        <w:rPr>
          <w:rFonts w:ascii="Times New Roman" w:eastAsia="Times New Roman" w:hAnsi="Times New Roman" w:cs="Times New Roman"/>
          <w:sz w:val="24"/>
          <w:szCs w:val="24"/>
          <w:lang w:val="de-DE" w:eastAsia="de-CH"/>
        </w:rPr>
        <w:t xml:space="preserve"> ist mit einem kleinen roten Schild markiert: »Neu bei </w:t>
      </w:r>
      <w:proofErr w:type="spellStart"/>
      <w:r w:rsidRPr="00161DD8">
        <w:rPr>
          <w:rFonts w:ascii="Times New Roman" w:eastAsia="Times New Roman" w:hAnsi="Times New Roman" w:cs="Times New Roman"/>
          <w:sz w:val="24"/>
          <w:szCs w:val="24"/>
          <w:lang w:val="de-DE" w:eastAsia="de-CH"/>
        </w:rPr>
        <w:t>dm</w:t>
      </w:r>
      <w:proofErr w:type="spellEnd"/>
      <w:r w:rsidRPr="00161DD8">
        <w:rPr>
          <w:rFonts w:ascii="Times New Roman" w:eastAsia="Times New Roman" w:hAnsi="Times New Roman" w:cs="Times New Roman"/>
          <w:sz w:val="24"/>
          <w:szCs w:val="24"/>
          <w:lang w:val="de-DE" w:eastAsia="de-CH"/>
        </w:rPr>
        <w:t>« steht darauf. Das weckt Aufmerksamkeit. Allerdings hängt das Schild auch bei dem Deodorant X-</w:t>
      </w:r>
      <w:proofErr w:type="spellStart"/>
      <w:r w:rsidRPr="00161DD8">
        <w:rPr>
          <w:rFonts w:ascii="Times New Roman" w:eastAsia="Times New Roman" w:hAnsi="Times New Roman" w:cs="Times New Roman"/>
          <w:sz w:val="24"/>
          <w:szCs w:val="24"/>
          <w:lang w:val="de-DE" w:eastAsia="de-CH"/>
        </w:rPr>
        <w:t>Treme</w:t>
      </w:r>
      <w:proofErr w:type="spellEnd"/>
      <w:r w:rsidRPr="00161DD8">
        <w:rPr>
          <w:rFonts w:ascii="Times New Roman" w:eastAsia="Times New Roman" w:hAnsi="Times New Roman" w:cs="Times New Roman"/>
          <w:sz w:val="24"/>
          <w:szCs w:val="24"/>
          <w:lang w:val="de-DE" w:eastAsia="de-CH"/>
        </w:rPr>
        <w:t xml:space="preserve"> </w:t>
      </w:r>
      <w:proofErr w:type="spellStart"/>
      <w:r w:rsidRPr="00161DD8">
        <w:rPr>
          <w:rFonts w:ascii="Times New Roman" w:eastAsia="Times New Roman" w:hAnsi="Times New Roman" w:cs="Times New Roman"/>
          <w:sz w:val="24"/>
          <w:szCs w:val="24"/>
          <w:lang w:val="de-DE" w:eastAsia="de-CH"/>
        </w:rPr>
        <w:t>Ice</w:t>
      </w:r>
      <w:proofErr w:type="spellEnd"/>
      <w:r w:rsidRPr="00161DD8">
        <w:rPr>
          <w:rFonts w:ascii="Times New Roman" w:eastAsia="Times New Roman" w:hAnsi="Times New Roman" w:cs="Times New Roman"/>
          <w:sz w:val="24"/>
          <w:szCs w:val="24"/>
          <w:lang w:val="de-DE" w:eastAsia="de-CH"/>
        </w:rPr>
        <w:t xml:space="preserve"> von Garnier, beim Sportblast von </w:t>
      </w:r>
      <w:proofErr w:type="spellStart"/>
      <w:r w:rsidRPr="00161DD8">
        <w:rPr>
          <w:rFonts w:ascii="Times New Roman" w:eastAsia="Times New Roman" w:hAnsi="Times New Roman" w:cs="Times New Roman"/>
          <w:sz w:val="24"/>
          <w:szCs w:val="24"/>
          <w:lang w:val="de-DE" w:eastAsia="de-CH"/>
        </w:rPr>
        <w:t>Axe</w:t>
      </w:r>
      <w:proofErr w:type="spellEnd"/>
      <w:r w:rsidRPr="00161DD8">
        <w:rPr>
          <w:rFonts w:ascii="Times New Roman" w:eastAsia="Times New Roman" w:hAnsi="Times New Roman" w:cs="Times New Roman"/>
          <w:sz w:val="24"/>
          <w:szCs w:val="24"/>
          <w:lang w:val="de-DE" w:eastAsia="de-CH"/>
        </w:rPr>
        <w:t xml:space="preserve">, dem </w:t>
      </w:r>
      <w:proofErr w:type="spellStart"/>
      <w:r w:rsidRPr="00161DD8">
        <w:rPr>
          <w:rFonts w:ascii="Times New Roman" w:eastAsia="Times New Roman" w:hAnsi="Times New Roman" w:cs="Times New Roman"/>
          <w:sz w:val="24"/>
          <w:szCs w:val="24"/>
          <w:lang w:val="de-DE" w:eastAsia="de-CH"/>
        </w:rPr>
        <w:t>Beast</w:t>
      </w:r>
      <w:proofErr w:type="spellEnd"/>
      <w:r w:rsidRPr="00161DD8">
        <w:rPr>
          <w:rFonts w:ascii="Times New Roman" w:eastAsia="Times New Roman" w:hAnsi="Times New Roman" w:cs="Times New Roman"/>
          <w:sz w:val="24"/>
          <w:szCs w:val="24"/>
          <w:lang w:val="de-DE" w:eastAsia="de-CH"/>
        </w:rPr>
        <w:t xml:space="preserve"> von 8x4 sowie bei vier weiteren Deos. Bei 16 Produkten hängt kein rotes Schild, aber es prangt groß »Neu« auf der Packung.</w:t>
      </w:r>
    </w:p>
    <w:p w:rsidR="00161DD8" w:rsidRPr="00161DD8" w:rsidRDefault="00161DD8" w:rsidP="00E74389">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 xml:space="preserve">Womöglich geht der Durchschnittsmann an diesem Tag am </w:t>
      </w:r>
      <w:proofErr w:type="spellStart"/>
      <w:r w:rsidRPr="00161DD8">
        <w:rPr>
          <w:rFonts w:ascii="Times New Roman" w:eastAsia="Times New Roman" w:hAnsi="Times New Roman" w:cs="Times New Roman"/>
          <w:sz w:val="24"/>
          <w:szCs w:val="24"/>
          <w:lang w:val="de-DE" w:eastAsia="de-CH"/>
        </w:rPr>
        <w:t>Deoregal</w:t>
      </w:r>
      <w:proofErr w:type="spellEnd"/>
      <w:r w:rsidRPr="00161DD8">
        <w:rPr>
          <w:rFonts w:ascii="Times New Roman" w:eastAsia="Times New Roman" w:hAnsi="Times New Roman" w:cs="Times New Roman"/>
          <w:sz w:val="24"/>
          <w:szCs w:val="24"/>
          <w:lang w:val="de-DE" w:eastAsia="de-CH"/>
        </w:rPr>
        <w:t xml:space="preserve"> vorbei, womöglich kauft er nur eine von 57</w:t>
      </w:r>
      <w:r w:rsidR="00711757">
        <w:rPr>
          <w:rFonts w:ascii="Times New Roman" w:eastAsia="Times New Roman" w:hAnsi="Times New Roman" w:cs="Times New Roman"/>
          <w:sz w:val="24"/>
          <w:szCs w:val="24"/>
          <w:lang w:val="de-DE" w:eastAsia="de-CH"/>
        </w:rPr>
        <w:t xml:space="preserve"> Zahnbürsten, oder eines von 30</w:t>
      </w:r>
      <w:r w:rsidRPr="00161DD8">
        <w:rPr>
          <w:rFonts w:ascii="Times New Roman" w:eastAsia="Times New Roman" w:hAnsi="Times New Roman" w:cs="Times New Roman"/>
          <w:sz w:val="24"/>
          <w:szCs w:val="24"/>
          <w:lang w:val="de-DE" w:eastAsia="de-CH"/>
        </w:rPr>
        <w:t> Haarshampoos, speziell für Männer. Elf Euro wird er am Ende ausgeben, mehr nicht, das ist der Durchschnitt in Drogerien, verteil</w:t>
      </w:r>
      <w:r w:rsidR="00711757">
        <w:rPr>
          <w:rFonts w:ascii="Times New Roman" w:eastAsia="Times New Roman" w:hAnsi="Times New Roman" w:cs="Times New Roman"/>
          <w:sz w:val="24"/>
          <w:szCs w:val="24"/>
          <w:lang w:val="de-DE" w:eastAsia="de-CH"/>
        </w:rPr>
        <w:t>t auf fünf Artikel, fünf von 12‘</w:t>
      </w:r>
      <w:r w:rsidRPr="00161DD8">
        <w:rPr>
          <w:rFonts w:ascii="Times New Roman" w:eastAsia="Times New Roman" w:hAnsi="Times New Roman" w:cs="Times New Roman"/>
          <w:sz w:val="24"/>
          <w:szCs w:val="24"/>
          <w:lang w:val="de-DE" w:eastAsia="de-CH"/>
        </w:rPr>
        <w:t xml:space="preserve">500, die eine durchschnittliche </w:t>
      </w:r>
      <w:proofErr w:type="spellStart"/>
      <w:r w:rsidRPr="00161DD8">
        <w:rPr>
          <w:rFonts w:ascii="Times New Roman" w:eastAsia="Times New Roman" w:hAnsi="Times New Roman" w:cs="Times New Roman"/>
          <w:sz w:val="24"/>
          <w:szCs w:val="24"/>
          <w:lang w:val="de-DE" w:eastAsia="de-CH"/>
        </w:rPr>
        <w:t>dm</w:t>
      </w:r>
      <w:proofErr w:type="spellEnd"/>
      <w:r w:rsidRPr="00161DD8">
        <w:rPr>
          <w:rFonts w:ascii="Times New Roman" w:eastAsia="Times New Roman" w:hAnsi="Times New Roman" w:cs="Times New Roman"/>
          <w:sz w:val="24"/>
          <w:szCs w:val="24"/>
          <w:lang w:val="de-DE" w:eastAsia="de-CH"/>
        </w:rPr>
        <w:t>-Filiale dem Kunden anbietet.</w:t>
      </w:r>
    </w:p>
    <w:p w:rsid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lastRenderedPageBreak/>
        <w:t xml:space="preserve">Mehrere Tausend Neuheiten nimmt </w:t>
      </w:r>
      <w:proofErr w:type="spellStart"/>
      <w:r w:rsidRPr="00161DD8">
        <w:rPr>
          <w:rFonts w:ascii="Times New Roman" w:eastAsia="Times New Roman" w:hAnsi="Times New Roman" w:cs="Times New Roman"/>
          <w:sz w:val="24"/>
          <w:szCs w:val="24"/>
          <w:lang w:val="de-DE" w:eastAsia="de-CH"/>
        </w:rPr>
        <w:t>dm</w:t>
      </w:r>
      <w:proofErr w:type="spellEnd"/>
      <w:r w:rsidRPr="00161DD8">
        <w:rPr>
          <w:rFonts w:ascii="Times New Roman" w:eastAsia="Times New Roman" w:hAnsi="Times New Roman" w:cs="Times New Roman"/>
          <w:sz w:val="24"/>
          <w:szCs w:val="24"/>
          <w:lang w:val="de-DE" w:eastAsia="de-CH"/>
        </w:rPr>
        <w:t xml:space="preserve"> jedes Jahr ins Sortiment, monatelang erdacht und entwickelt von den Wissenschaftlern der Konsumgüterindustrie. Etwa siebzig Prozent der Produkte verschwinden innerhalb von zwölf Monaten wieder, verdrängt vom mangelnden Erfolg und von den nächsten vielversprechenden Neuheiten, die Platz in den Regalen brauchen.</w:t>
      </w:r>
    </w:p>
    <w:p w:rsidR="00E74389" w:rsidRPr="00161DD8" w:rsidRDefault="00E74389"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Pr>
          <w:rFonts w:ascii="Times New Roman" w:eastAsia="Times New Roman" w:hAnsi="Times New Roman" w:cs="Times New Roman"/>
          <w:sz w:val="24"/>
          <w:szCs w:val="24"/>
          <w:lang w:val="de-DE" w:eastAsia="de-CH"/>
        </w:rPr>
        <w:t>(….)</w:t>
      </w:r>
    </w:p>
    <w:p w:rsidR="00161DD8" w:rsidRP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Jetzt, Mitte Februar, steht dort die Zahl zwei. Sie bezeichnet den durchschnittlichen Verkauf pro Woche und Filiale. Zwei Stück. Das ist sehr wenig, aber das muss nichts heißen. Die Werbekampagne hat gerade begonnen, und die Leute kaufen ein neues Deo erst, wenn das alte verbraucht ist. Erst dann wechseln sie zu einem neuen Produkt. Vielleicht steigen die Zahlen bald.</w:t>
      </w:r>
    </w:p>
    <w:p w:rsidR="00161DD8" w:rsidRP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 xml:space="preserve">Vielleicht aber halten die modernen Männer ihre Haut zwar für empfindlich, wollen das aber nicht zugeben. Vielleicht wollen sie im Fitnessstudio lieber mit einem Rennfahrerdeo gesehen werden als mit einem Spray für Sensibelchen. Vielleicht ist das Sensitive </w:t>
      </w:r>
      <w:proofErr w:type="spellStart"/>
      <w:r w:rsidRPr="00161DD8">
        <w:rPr>
          <w:rFonts w:ascii="Times New Roman" w:eastAsia="Times New Roman" w:hAnsi="Times New Roman" w:cs="Times New Roman"/>
          <w:sz w:val="24"/>
          <w:szCs w:val="24"/>
          <w:lang w:val="de-DE" w:eastAsia="de-CH"/>
        </w:rPr>
        <w:t>Protect</w:t>
      </w:r>
      <w:proofErr w:type="spellEnd"/>
      <w:r w:rsidRPr="00161DD8">
        <w:rPr>
          <w:rFonts w:ascii="Times New Roman" w:eastAsia="Times New Roman" w:hAnsi="Times New Roman" w:cs="Times New Roman"/>
          <w:sz w:val="24"/>
          <w:szCs w:val="24"/>
          <w:lang w:val="de-DE" w:eastAsia="de-CH"/>
        </w:rPr>
        <w:t xml:space="preserve"> ein Deo für Schwächlinge.</w:t>
      </w:r>
    </w:p>
    <w:p w:rsidR="00161DD8" w:rsidRP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 xml:space="preserve">Wenn es so ist, wird am Ende das Jahres ein klein gedrucktes »A« auf dem Preisschild des neuen Nivea-Deos stehen. Es ist ein interner Hinweis für </w:t>
      </w:r>
      <w:proofErr w:type="spellStart"/>
      <w:r w:rsidRPr="00161DD8">
        <w:rPr>
          <w:rFonts w:ascii="Times New Roman" w:eastAsia="Times New Roman" w:hAnsi="Times New Roman" w:cs="Times New Roman"/>
          <w:sz w:val="24"/>
          <w:szCs w:val="24"/>
          <w:lang w:val="de-DE" w:eastAsia="de-CH"/>
        </w:rPr>
        <w:t>dm</w:t>
      </w:r>
      <w:proofErr w:type="spellEnd"/>
      <w:r w:rsidRPr="00161DD8">
        <w:rPr>
          <w:rFonts w:ascii="Times New Roman" w:eastAsia="Times New Roman" w:hAnsi="Times New Roman" w:cs="Times New Roman"/>
          <w:sz w:val="24"/>
          <w:szCs w:val="24"/>
          <w:lang w:val="de-DE" w:eastAsia="de-CH"/>
        </w:rPr>
        <w:t>-Angestellte. Das »A« steht für »Ausgelistet«. Es bedeutet, dass dieses Produkt im Sterben liegt. Es werden nur noch die Restposten verkauft, dann verschwindet es aus dem Regal.</w:t>
      </w:r>
    </w:p>
    <w:p w:rsidR="00161DD8" w:rsidRDefault="00161DD8" w:rsidP="00161DD8">
      <w:pPr>
        <w:spacing w:before="100" w:beforeAutospacing="1" w:after="100" w:afterAutospacing="1" w:line="240" w:lineRule="auto"/>
        <w:rPr>
          <w:rFonts w:ascii="Times New Roman" w:eastAsia="Times New Roman" w:hAnsi="Times New Roman" w:cs="Times New Roman"/>
          <w:sz w:val="24"/>
          <w:szCs w:val="24"/>
          <w:lang w:val="de-DE" w:eastAsia="de-CH"/>
        </w:rPr>
      </w:pPr>
      <w:r w:rsidRPr="00161DD8">
        <w:rPr>
          <w:rFonts w:ascii="Times New Roman" w:eastAsia="Times New Roman" w:hAnsi="Times New Roman" w:cs="Times New Roman"/>
          <w:sz w:val="24"/>
          <w:szCs w:val="24"/>
          <w:lang w:val="de-DE" w:eastAsia="de-CH"/>
        </w:rPr>
        <w:t>Spätestens dann wäre es Zeit. Für das Deo Nummer 80.</w:t>
      </w:r>
    </w:p>
    <w:p w:rsidR="00E74389" w:rsidRDefault="00E74389" w:rsidP="00161DD8">
      <w:pPr>
        <w:spacing w:before="100" w:beforeAutospacing="1" w:after="100" w:afterAutospacing="1" w:line="240" w:lineRule="auto"/>
        <w:rPr>
          <w:rFonts w:ascii="Times New Roman" w:eastAsia="Times New Roman" w:hAnsi="Times New Roman" w:cs="Times New Roman"/>
          <w:sz w:val="20"/>
          <w:szCs w:val="20"/>
          <w:lang w:val="de-DE" w:eastAsia="de-CH"/>
        </w:rPr>
      </w:pPr>
      <w:r w:rsidRPr="00E74389">
        <w:rPr>
          <w:rFonts w:ascii="Times New Roman" w:eastAsia="Times New Roman" w:hAnsi="Times New Roman" w:cs="Times New Roman"/>
          <w:sz w:val="20"/>
          <w:szCs w:val="20"/>
          <w:lang w:val="de-DE" w:eastAsia="de-CH"/>
        </w:rPr>
        <w:t>Quelle: die Zeit, 23. Februar 2012</w:t>
      </w:r>
    </w:p>
    <w:p w:rsidR="00E74389" w:rsidRPr="00161DD8" w:rsidRDefault="00E74389" w:rsidP="00161DD8">
      <w:pPr>
        <w:spacing w:before="100" w:beforeAutospacing="1" w:after="100" w:afterAutospacing="1" w:line="240" w:lineRule="auto"/>
        <w:rPr>
          <w:rFonts w:ascii="Times New Roman" w:eastAsia="Times New Roman" w:hAnsi="Times New Roman" w:cs="Times New Roman"/>
          <w:sz w:val="20"/>
          <w:szCs w:val="20"/>
          <w:lang w:val="de-DE" w:eastAsia="de-CH"/>
        </w:rPr>
      </w:pPr>
    </w:p>
    <w:p w:rsidR="00816F3C" w:rsidRDefault="00E74389">
      <w:pPr>
        <w:rPr>
          <w:sz w:val="24"/>
          <w:szCs w:val="24"/>
          <w:u w:val="single"/>
          <w:lang w:val="de-DE"/>
        </w:rPr>
      </w:pPr>
      <w:r>
        <w:rPr>
          <w:sz w:val="24"/>
          <w:szCs w:val="24"/>
          <w:u w:val="single"/>
          <w:lang w:val="de-DE"/>
        </w:rPr>
        <w:t xml:space="preserve">Beantworten Sie die folgenden </w:t>
      </w:r>
      <w:r w:rsidRPr="00E74389">
        <w:rPr>
          <w:sz w:val="24"/>
          <w:szCs w:val="24"/>
          <w:u w:val="single"/>
          <w:lang w:val="de-DE"/>
        </w:rPr>
        <w:t xml:space="preserve">Fragen </w:t>
      </w:r>
      <w:r>
        <w:rPr>
          <w:sz w:val="24"/>
          <w:szCs w:val="24"/>
          <w:u w:val="single"/>
          <w:lang w:val="de-DE"/>
        </w:rPr>
        <w:t xml:space="preserve">mit Hilfe des </w:t>
      </w:r>
      <w:r w:rsidRPr="00E74389">
        <w:rPr>
          <w:sz w:val="24"/>
          <w:szCs w:val="24"/>
          <w:u w:val="single"/>
          <w:lang w:val="de-DE"/>
        </w:rPr>
        <w:t>Artikel</w:t>
      </w:r>
      <w:r>
        <w:rPr>
          <w:sz w:val="24"/>
          <w:szCs w:val="24"/>
          <w:u w:val="single"/>
          <w:lang w:val="de-DE"/>
        </w:rPr>
        <w:t>s und durch Recherche im Internet:</w:t>
      </w:r>
    </w:p>
    <w:p w:rsidR="00E74389" w:rsidRPr="00167FE5" w:rsidRDefault="00E74389" w:rsidP="00E74389">
      <w:pPr>
        <w:pStyle w:val="Listenabsatz"/>
        <w:numPr>
          <w:ilvl w:val="0"/>
          <w:numId w:val="1"/>
        </w:numPr>
        <w:ind w:left="567" w:hanging="567"/>
        <w:rPr>
          <w:sz w:val="24"/>
          <w:szCs w:val="24"/>
          <w:lang w:val="de-DE"/>
        </w:rPr>
      </w:pPr>
      <w:r>
        <w:rPr>
          <w:sz w:val="24"/>
          <w:szCs w:val="24"/>
          <w:lang w:val="de-DE"/>
        </w:rPr>
        <w:t>Was ist die Aufgabe der Werbung?</w:t>
      </w:r>
      <w:r>
        <w:rPr>
          <w:sz w:val="24"/>
          <w:szCs w:val="24"/>
          <w:lang w:val="de-DE"/>
        </w:rPr>
        <w:br/>
      </w:r>
      <w:r w:rsidR="00167FE5" w:rsidRPr="00167FE5">
        <w:rPr>
          <w:color w:val="FF0000"/>
          <w:sz w:val="24"/>
          <w:szCs w:val="24"/>
          <w:lang w:val="de-DE"/>
        </w:rPr>
        <w:t>Die Konsumenten dazu veranlassen Produkte und Dienstleistungen zu kaufen</w:t>
      </w:r>
    </w:p>
    <w:p w:rsidR="00167FE5" w:rsidRDefault="00167FE5" w:rsidP="00167FE5">
      <w:pPr>
        <w:pStyle w:val="Listenabsatz"/>
        <w:ind w:left="567"/>
        <w:rPr>
          <w:sz w:val="24"/>
          <w:szCs w:val="24"/>
          <w:lang w:val="de-DE"/>
        </w:rPr>
      </w:pPr>
    </w:p>
    <w:p w:rsidR="00E74389" w:rsidRDefault="00CE020B" w:rsidP="00E74389">
      <w:pPr>
        <w:pStyle w:val="Listenabsatz"/>
        <w:numPr>
          <w:ilvl w:val="0"/>
          <w:numId w:val="1"/>
        </w:numPr>
        <w:ind w:left="567" w:hanging="567"/>
        <w:rPr>
          <w:sz w:val="24"/>
          <w:szCs w:val="24"/>
          <w:lang w:val="de-DE"/>
        </w:rPr>
      </w:pPr>
      <w:r>
        <w:rPr>
          <w:sz w:val="24"/>
          <w:szCs w:val="24"/>
          <w:lang w:val="de-DE"/>
        </w:rPr>
        <w:t>Wie definiert man „</w:t>
      </w:r>
      <w:r w:rsidR="00E74389">
        <w:rPr>
          <w:sz w:val="24"/>
          <w:szCs w:val="24"/>
          <w:lang w:val="de-DE"/>
        </w:rPr>
        <w:t>Marktanteil</w:t>
      </w:r>
      <w:r>
        <w:rPr>
          <w:sz w:val="24"/>
          <w:szCs w:val="24"/>
          <w:lang w:val="de-DE"/>
        </w:rPr>
        <w:t>“?</w:t>
      </w:r>
      <w:r>
        <w:rPr>
          <w:sz w:val="24"/>
          <w:szCs w:val="24"/>
          <w:lang w:val="de-DE"/>
        </w:rPr>
        <w:br/>
      </w:r>
      <w:r w:rsidR="00167FE5">
        <w:rPr>
          <w:color w:val="FF0000"/>
          <w:sz w:val="24"/>
          <w:szCs w:val="24"/>
          <w:lang w:val="de-DE"/>
        </w:rPr>
        <w:t>Tatsächlich abgesetzte Menge von Produkt X des Unternehmens XY/Markvolumen (relative Zahl)</w:t>
      </w:r>
    </w:p>
    <w:p w:rsidR="00167FE5" w:rsidRDefault="00167FE5" w:rsidP="00167FE5">
      <w:pPr>
        <w:pStyle w:val="Listenabsatz"/>
        <w:ind w:left="567"/>
        <w:rPr>
          <w:sz w:val="24"/>
          <w:szCs w:val="24"/>
          <w:lang w:val="de-DE"/>
        </w:rPr>
      </w:pPr>
    </w:p>
    <w:p w:rsidR="00773F70" w:rsidRPr="00773F70" w:rsidRDefault="00711757" w:rsidP="005E3839">
      <w:pPr>
        <w:pStyle w:val="Listenabsatz"/>
        <w:numPr>
          <w:ilvl w:val="0"/>
          <w:numId w:val="1"/>
        </w:numPr>
        <w:ind w:left="567" w:hanging="567"/>
        <w:rPr>
          <w:sz w:val="24"/>
          <w:szCs w:val="24"/>
          <w:lang w:val="de-DE"/>
        </w:rPr>
      </w:pPr>
      <w:r w:rsidRPr="00773F70">
        <w:rPr>
          <w:sz w:val="24"/>
          <w:szCs w:val="24"/>
          <w:lang w:val="de-DE"/>
        </w:rPr>
        <w:t>Was versteht man unter viralem</w:t>
      </w:r>
      <w:r w:rsidR="00CE020B" w:rsidRPr="00773F70">
        <w:rPr>
          <w:sz w:val="24"/>
          <w:szCs w:val="24"/>
          <w:lang w:val="de-DE"/>
        </w:rPr>
        <w:t xml:space="preserve"> Marketing und Consumer Insight?</w:t>
      </w:r>
      <w:r w:rsidR="00CE020B" w:rsidRPr="00773F70">
        <w:rPr>
          <w:sz w:val="24"/>
          <w:szCs w:val="24"/>
          <w:lang w:val="de-DE"/>
        </w:rPr>
        <w:br/>
      </w:r>
      <w:r w:rsidR="00773F70" w:rsidRPr="00773F70">
        <w:rPr>
          <w:color w:val="FF0000"/>
          <w:sz w:val="24"/>
          <w:szCs w:val="24"/>
          <w:lang w:val="de-DE"/>
        </w:rPr>
        <w:t>virales Marketing: die Botschaft vom neuen Produkt wird wie eine Virus durch die Welt verbreitet.</w:t>
      </w:r>
    </w:p>
    <w:p w:rsidR="00773F70" w:rsidRPr="00773F70" w:rsidRDefault="00773F70" w:rsidP="00773F70">
      <w:pPr>
        <w:pStyle w:val="Listenabsatz"/>
        <w:ind w:left="567"/>
        <w:rPr>
          <w:color w:val="FF0000"/>
          <w:sz w:val="24"/>
          <w:szCs w:val="24"/>
          <w:lang w:val="de-DE"/>
        </w:rPr>
      </w:pPr>
      <w:r w:rsidRPr="00773F70">
        <w:rPr>
          <w:color w:val="FF0000"/>
          <w:sz w:val="24"/>
          <w:szCs w:val="24"/>
          <w:lang w:val="de-DE"/>
        </w:rPr>
        <w:t>Consumer Insight:</w:t>
      </w:r>
      <w:r>
        <w:rPr>
          <w:color w:val="FF0000"/>
          <w:sz w:val="24"/>
          <w:szCs w:val="24"/>
          <w:lang w:val="de-DE"/>
        </w:rPr>
        <w:t xml:space="preserve"> Einblick in die Seele des Verbrauchers. Beschreiben und Verstehen von Kundenbedürfnissen bzw. der Einstellungen und des Verhaltens der potenziellen Kunden. (Kauf-  und Konsumverhaltensforschung)</w:t>
      </w:r>
    </w:p>
    <w:p w:rsidR="00773F70" w:rsidRDefault="00773F70" w:rsidP="00773F70">
      <w:pPr>
        <w:pStyle w:val="Listenabsatz"/>
        <w:ind w:left="567"/>
        <w:rPr>
          <w:sz w:val="24"/>
          <w:szCs w:val="24"/>
          <w:lang w:val="de-DE"/>
        </w:rPr>
      </w:pPr>
    </w:p>
    <w:p w:rsidR="008462DB" w:rsidRDefault="008462DB" w:rsidP="00773F70">
      <w:pPr>
        <w:pStyle w:val="Listenabsatz"/>
        <w:ind w:left="567"/>
        <w:rPr>
          <w:sz w:val="24"/>
          <w:szCs w:val="24"/>
          <w:lang w:val="de-DE"/>
        </w:rPr>
      </w:pPr>
    </w:p>
    <w:p w:rsidR="00CE020B" w:rsidRDefault="00CE020B" w:rsidP="00E74389">
      <w:pPr>
        <w:pStyle w:val="Listenabsatz"/>
        <w:numPr>
          <w:ilvl w:val="0"/>
          <w:numId w:val="1"/>
        </w:numPr>
        <w:ind w:left="567" w:hanging="567"/>
        <w:rPr>
          <w:sz w:val="24"/>
          <w:szCs w:val="24"/>
          <w:lang w:val="de-DE"/>
        </w:rPr>
      </w:pPr>
      <w:r>
        <w:rPr>
          <w:sz w:val="24"/>
          <w:szCs w:val="24"/>
          <w:lang w:val="de-DE"/>
        </w:rPr>
        <w:lastRenderedPageBreak/>
        <w:t>Warum war der Man</w:t>
      </w:r>
      <w:r w:rsidR="002E5D3A">
        <w:rPr>
          <w:sz w:val="24"/>
          <w:szCs w:val="24"/>
          <w:lang w:val="de-DE"/>
        </w:rPr>
        <w:t>n</w:t>
      </w:r>
      <w:r>
        <w:rPr>
          <w:sz w:val="24"/>
          <w:szCs w:val="24"/>
          <w:lang w:val="de-DE"/>
        </w:rPr>
        <w:t xml:space="preserve"> als Kunde früher ziemlich unwichtig?</w:t>
      </w:r>
    </w:p>
    <w:p w:rsidR="008462DB" w:rsidRDefault="008462DB" w:rsidP="008462DB">
      <w:pPr>
        <w:pStyle w:val="Listenabsatz"/>
        <w:ind w:left="567"/>
        <w:rPr>
          <w:color w:val="FF0000"/>
          <w:sz w:val="24"/>
          <w:szCs w:val="24"/>
          <w:lang w:val="de-DE"/>
        </w:rPr>
      </w:pPr>
      <w:r>
        <w:rPr>
          <w:color w:val="FF0000"/>
          <w:sz w:val="24"/>
          <w:szCs w:val="24"/>
          <w:lang w:val="de-DE"/>
        </w:rPr>
        <w:t>Der Mann war als Kunde unbedeutend, weil die Frau die Einkäufe erledigt.</w:t>
      </w:r>
    </w:p>
    <w:p w:rsidR="00747C9C" w:rsidRPr="00747C9C" w:rsidRDefault="00747C9C" w:rsidP="00747C9C">
      <w:pPr>
        <w:rPr>
          <w:color w:val="FF0000"/>
          <w:sz w:val="24"/>
          <w:szCs w:val="24"/>
          <w:lang w:val="de-DE"/>
        </w:rPr>
      </w:pPr>
    </w:p>
    <w:p w:rsidR="00CE020B" w:rsidRPr="00747C9C" w:rsidRDefault="00E148B4" w:rsidP="00747C9C">
      <w:pPr>
        <w:pStyle w:val="Listenabsatz"/>
        <w:numPr>
          <w:ilvl w:val="0"/>
          <w:numId w:val="1"/>
        </w:numPr>
        <w:tabs>
          <w:tab w:val="left" w:pos="567"/>
        </w:tabs>
        <w:ind w:left="284"/>
        <w:rPr>
          <w:sz w:val="24"/>
          <w:szCs w:val="24"/>
          <w:lang w:val="de-DE"/>
        </w:rPr>
      </w:pPr>
      <w:r w:rsidRPr="00747C9C">
        <w:rPr>
          <w:sz w:val="24"/>
          <w:szCs w:val="24"/>
          <w:lang w:val="de-DE"/>
        </w:rPr>
        <w:t>Wie könnte Beiersdorf der Umsatz seiner Deodorants nach oben ankurbeln?</w:t>
      </w:r>
    </w:p>
    <w:p w:rsidR="00747C9C" w:rsidRPr="00747C9C" w:rsidRDefault="00747C9C" w:rsidP="00747C9C">
      <w:pPr>
        <w:pStyle w:val="Listenabsatz"/>
        <w:tabs>
          <w:tab w:val="left" w:pos="567"/>
        </w:tabs>
        <w:rPr>
          <w:color w:val="FF0000"/>
          <w:sz w:val="24"/>
          <w:szCs w:val="24"/>
          <w:lang w:val="de-DE"/>
        </w:rPr>
      </w:pPr>
      <w:r w:rsidRPr="00747C9C">
        <w:rPr>
          <w:color w:val="FF0000"/>
          <w:sz w:val="24"/>
          <w:szCs w:val="24"/>
          <w:lang w:val="de-DE"/>
        </w:rPr>
        <w:t>Inde</w:t>
      </w:r>
      <w:bookmarkStart w:id="0" w:name="_GoBack"/>
      <w:bookmarkEnd w:id="0"/>
      <w:r w:rsidRPr="00747C9C">
        <w:rPr>
          <w:color w:val="FF0000"/>
          <w:sz w:val="24"/>
          <w:szCs w:val="24"/>
          <w:lang w:val="de-DE"/>
        </w:rPr>
        <w:t>m Beiersdorf neue Absatzmärkte ins Ausland erobert, z.B. in Brasilien</w:t>
      </w:r>
    </w:p>
    <w:p w:rsidR="003327BF" w:rsidRDefault="00E148B4" w:rsidP="006B76A6">
      <w:pPr>
        <w:tabs>
          <w:tab w:val="left" w:pos="567"/>
        </w:tabs>
        <w:ind w:left="567" w:hanging="567"/>
        <w:rPr>
          <w:sz w:val="24"/>
          <w:szCs w:val="24"/>
          <w:lang w:val="de-DE"/>
        </w:rPr>
      </w:pPr>
      <w:r>
        <w:rPr>
          <w:sz w:val="24"/>
          <w:szCs w:val="24"/>
          <w:lang w:val="de-DE"/>
        </w:rPr>
        <w:t>6.</w:t>
      </w:r>
      <w:r>
        <w:rPr>
          <w:sz w:val="24"/>
          <w:szCs w:val="24"/>
          <w:lang w:val="de-DE"/>
        </w:rPr>
        <w:tab/>
        <w:t xml:space="preserve">In dem vorletzten Satz steht „Es bedeutet, dass dieses Produkt im Sterben liegt“. Analog zu den Menschen spricht man </w:t>
      </w:r>
      <w:r w:rsidR="00D6301B">
        <w:rPr>
          <w:sz w:val="24"/>
          <w:szCs w:val="24"/>
          <w:lang w:val="de-DE"/>
        </w:rPr>
        <w:t>bei den Gütern von Lebensphasen oder</w:t>
      </w:r>
      <w:r w:rsidR="006B76A6">
        <w:rPr>
          <w:sz w:val="24"/>
          <w:szCs w:val="24"/>
          <w:lang w:val="de-DE"/>
        </w:rPr>
        <w:t xml:space="preserve"> Produktlebenszyklus.</w:t>
      </w:r>
      <w:r w:rsidR="003327BF">
        <w:rPr>
          <w:sz w:val="24"/>
          <w:szCs w:val="24"/>
          <w:lang w:val="de-DE"/>
        </w:rPr>
        <w:t xml:space="preserve"> </w:t>
      </w:r>
    </w:p>
    <w:p w:rsidR="003327BF" w:rsidRDefault="003327BF" w:rsidP="006B76A6">
      <w:pPr>
        <w:tabs>
          <w:tab w:val="left" w:pos="567"/>
        </w:tabs>
        <w:ind w:left="567" w:hanging="567"/>
        <w:rPr>
          <w:sz w:val="24"/>
          <w:szCs w:val="24"/>
          <w:lang w:val="de-DE"/>
        </w:rPr>
      </w:pPr>
      <w:r>
        <w:rPr>
          <w:sz w:val="24"/>
          <w:szCs w:val="24"/>
          <w:lang w:val="de-DE"/>
        </w:rPr>
        <w:tab/>
        <w:t>Versuchen Sie die untenstehenden Beschreibungen (auf der kommenden Seite) der jeweiligen Phase zuzuordnen.</w:t>
      </w:r>
    </w:p>
    <w:p w:rsidR="00D54F71" w:rsidRPr="004857B3" w:rsidRDefault="00D54F71" w:rsidP="004857B3">
      <w:pPr>
        <w:tabs>
          <w:tab w:val="left" w:pos="567"/>
        </w:tabs>
        <w:ind w:left="567" w:hanging="567"/>
        <w:rPr>
          <w:sz w:val="24"/>
          <w:szCs w:val="24"/>
          <w:lang w:val="de-DE"/>
        </w:rPr>
      </w:pPr>
      <w:r w:rsidRPr="00DE7927">
        <w:rPr>
          <w:rFonts w:ascii="Arial" w:eastAsia="Times New Roman" w:hAnsi="Arial" w:cs="Arial"/>
          <w:b/>
          <w:bCs/>
          <w:color w:val="333333"/>
          <w:sz w:val="24"/>
          <w:szCs w:val="24"/>
          <w:lang w:eastAsia="de-CH"/>
        </w:rPr>
        <w:t>Produktlebenszyklus</w:t>
      </w:r>
    </w:p>
    <w:p w:rsidR="00B535FC" w:rsidRPr="00DE7927" w:rsidRDefault="00B535FC" w:rsidP="00D54F71">
      <w:pPr>
        <w:shd w:val="clear" w:color="auto" w:fill="FFFFFF"/>
        <w:spacing w:after="150" w:line="255" w:lineRule="atLeast"/>
        <w:rPr>
          <w:rFonts w:ascii="Arial" w:eastAsia="Times New Roman" w:hAnsi="Arial" w:cs="Arial"/>
          <w:b/>
          <w:bCs/>
          <w:color w:val="333333"/>
          <w:sz w:val="24"/>
          <w:szCs w:val="24"/>
          <w:lang w:eastAsia="de-CH"/>
        </w:rPr>
      </w:pPr>
      <w:r>
        <w:rPr>
          <w:sz w:val="24"/>
          <w:szCs w:val="24"/>
          <w:lang w:val="de-DE"/>
        </w:rPr>
        <w:t>Der Cash-Flow ist der Gewinn plus Abschreibungen.</w:t>
      </w:r>
      <w:r>
        <w:rPr>
          <w:sz w:val="24"/>
          <w:szCs w:val="24"/>
          <w:lang w:val="de-DE"/>
        </w:rPr>
        <w:br/>
        <w:t>Unter dem Breakeventpoint versteht man die Gewinnschwelle. Er steht für die Produktionsmenge, bei welcher der Produktionsertrag den Produktionsaufwand ausgleicht.</w:t>
      </w:r>
    </w:p>
    <w:p w:rsidR="00D54F71" w:rsidRDefault="00D54F71" w:rsidP="00D54F71">
      <w:pPr>
        <w:shd w:val="clear" w:color="auto" w:fill="FFFFFF"/>
        <w:spacing w:after="150" w:line="255" w:lineRule="atLeast"/>
        <w:rPr>
          <w:rFonts w:ascii="Arial" w:eastAsia="Times New Roman" w:hAnsi="Arial" w:cs="Arial"/>
          <w:b/>
          <w:bCs/>
          <w:color w:val="333333"/>
          <w:sz w:val="18"/>
          <w:szCs w:val="18"/>
          <w:lang w:eastAsia="de-CH"/>
        </w:rPr>
      </w:pPr>
    </w:p>
    <w:p w:rsidR="000A6B08" w:rsidRDefault="00D54F71" w:rsidP="00D54F71">
      <w:pPr>
        <w:shd w:val="clear" w:color="auto" w:fill="FFFFFF"/>
        <w:spacing w:after="150" w:line="255" w:lineRule="atLeast"/>
        <w:rPr>
          <w:rFonts w:ascii="Arial" w:eastAsia="Times New Roman" w:hAnsi="Arial" w:cs="Arial"/>
          <w:b/>
          <w:bCs/>
          <w:color w:val="333333"/>
          <w:sz w:val="18"/>
          <w:szCs w:val="18"/>
          <w:lang w:eastAsia="de-CH"/>
        </w:rPr>
      </w:pPr>
      <w:r w:rsidRPr="00DE7927">
        <w:rPr>
          <w:rFonts w:ascii="Arial" w:eastAsia="Times New Roman" w:hAnsi="Arial" w:cs="Arial"/>
          <w:b/>
          <w:bCs/>
          <w:color w:val="333333"/>
          <w:sz w:val="18"/>
          <w:szCs w:val="18"/>
          <w:lang w:eastAsia="de-CH"/>
        </w:rPr>
        <w:t>Kurve</w:t>
      </w:r>
      <w:r w:rsidRPr="00DE7927">
        <w:rPr>
          <w:rFonts w:ascii="Arial" w:eastAsia="Times New Roman" w:hAnsi="Arial" w:cs="Arial"/>
          <w:color w:val="333333"/>
          <w:sz w:val="18"/>
          <w:szCs w:val="18"/>
          <w:lang w:eastAsia="de-CH"/>
        </w:rPr>
        <w:br/>
      </w:r>
      <w:r w:rsidRPr="00DE7927">
        <w:rPr>
          <w:rFonts w:ascii="Arial" w:eastAsia="Times New Roman" w:hAnsi="Arial" w:cs="Arial"/>
          <w:color w:val="333333"/>
          <w:sz w:val="18"/>
          <w:szCs w:val="18"/>
          <w:lang w:eastAsia="de-CH"/>
        </w:rPr>
        <w:br/>
      </w:r>
      <w:r>
        <w:rPr>
          <w:rFonts w:ascii="Arial" w:eastAsia="Times New Roman" w:hAnsi="Arial" w:cs="Arial"/>
          <w:noProof/>
          <w:color w:val="333333"/>
          <w:sz w:val="18"/>
          <w:szCs w:val="18"/>
          <w:lang w:val="en-US"/>
        </w:rPr>
        <w:drawing>
          <wp:inline distT="0" distB="0" distL="0" distR="0" wp14:anchorId="597F7F76" wp14:editId="0B49C57C">
            <wp:extent cx="4876800" cy="2371725"/>
            <wp:effectExtent l="19050" t="0" r="0" b="0"/>
            <wp:docPr id="1" name="Bild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6" cstate="print"/>
                    <a:srcRect/>
                    <a:stretch>
                      <a:fillRect/>
                    </a:stretch>
                  </pic:blipFill>
                  <pic:spPr bwMode="auto">
                    <a:xfrm>
                      <a:off x="0" y="0"/>
                      <a:ext cx="4876800" cy="2371725"/>
                    </a:xfrm>
                    <a:prstGeom prst="rect">
                      <a:avLst/>
                    </a:prstGeom>
                    <a:noFill/>
                    <a:ln w="9525">
                      <a:noFill/>
                      <a:miter lim="800000"/>
                      <a:headEnd/>
                      <a:tailEnd/>
                    </a:ln>
                  </pic:spPr>
                </pic:pic>
              </a:graphicData>
            </a:graphic>
          </wp:inline>
        </w:drawing>
      </w:r>
      <w:r w:rsidRPr="00DE7927">
        <w:rPr>
          <w:rFonts w:ascii="Arial" w:eastAsia="Times New Roman" w:hAnsi="Arial" w:cs="Arial"/>
          <w:color w:val="333333"/>
          <w:sz w:val="18"/>
          <w:szCs w:val="18"/>
          <w:lang w:eastAsia="de-CH"/>
        </w:rPr>
        <w:br/>
      </w:r>
      <w:r w:rsidRPr="00DE7927">
        <w:rPr>
          <w:rFonts w:ascii="Arial" w:eastAsia="Times New Roman" w:hAnsi="Arial" w:cs="Arial"/>
          <w:b/>
          <w:bCs/>
          <w:color w:val="333333"/>
          <w:sz w:val="18"/>
          <w:szCs w:val="18"/>
          <w:lang w:eastAsia="de-CH"/>
        </w:rPr>
        <w:br/>
      </w:r>
    </w:p>
    <w:p w:rsidR="00D54F71" w:rsidRPr="00DE7927" w:rsidRDefault="00D54F71" w:rsidP="00D54F71">
      <w:pPr>
        <w:shd w:val="clear" w:color="auto" w:fill="FFFFFF"/>
        <w:spacing w:after="150" w:line="255" w:lineRule="atLeast"/>
        <w:rPr>
          <w:rFonts w:ascii="Arial" w:eastAsia="Times New Roman" w:hAnsi="Arial" w:cs="Arial"/>
          <w:color w:val="333333"/>
          <w:sz w:val="18"/>
          <w:szCs w:val="18"/>
          <w:lang w:eastAsia="de-CH"/>
        </w:rPr>
      </w:pPr>
      <w:r w:rsidRPr="00DE7927">
        <w:rPr>
          <w:rFonts w:ascii="Arial" w:eastAsia="Times New Roman" w:hAnsi="Arial" w:cs="Arial"/>
          <w:b/>
          <w:bCs/>
          <w:color w:val="333333"/>
          <w:sz w:val="18"/>
          <w:szCs w:val="18"/>
          <w:lang w:eastAsia="de-CH"/>
        </w:rPr>
        <w:br/>
      </w:r>
      <w:r w:rsidRPr="00DE7927">
        <w:rPr>
          <w:rFonts w:ascii="Arial" w:eastAsia="Times New Roman" w:hAnsi="Arial" w:cs="Arial"/>
          <w:color w:val="333333"/>
          <w:sz w:val="18"/>
          <w:szCs w:val="18"/>
          <w:lang w:eastAsia="de-CH"/>
        </w:rPr>
        <w:br/>
        <w:t>a) Einführungsphase</w:t>
      </w:r>
    </w:p>
    <w:p w:rsidR="00D54F71" w:rsidRPr="00DE7927" w:rsidRDefault="00D54F71" w:rsidP="00D54F71">
      <w:pPr>
        <w:shd w:val="clear" w:color="auto" w:fill="FFFFFF"/>
        <w:spacing w:after="150" w:line="255" w:lineRule="atLeast"/>
        <w:rPr>
          <w:rFonts w:ascii="Arial" w:eastAsia="Times New Roman" w:hAnsi="Arial" w:cs="Arial"/>
          <w:color w:val="333333"/>
          <w:sz w:val="18"/>
          <w:szCs w:val="18"/>
          <w:lang w:eastAsia="de-CH"/>
        </w:rPr>
      </w:pPr>
      <w:r w:rsidRPr="00DE7927">
        <w:rPr>
          <w:rFonts w:ascii="Arial" w:eastAsia="Times New Roman" w:hAnsi="Arial" w:cs="Arial"/>
          <w:color w:val="333333"/>
          <w:sz w:val="18"/>
          <w:szCs w:val="18"/>
          <w:lang w:eastAsia="de-CH"/>
        </w:rPr>
        <w:t>b) Wachstumsphase</w:t>
      </w:r>
    </w:p>
    <w:p w:rsidR="00D54F71" w:rsidRPr="00DE7927" w:rsidRDefault="00D54F71" w:rsidP="00D54F71">
      <w:pPr>
        <w:shd w:val="clear" w:color="auto" w:fill="FFFFFF"/>
        <w:spacing w:after="150" w:line="255" w:lineRule="atLeast"/>
        <w:rPr>
          <w:rFonts w:ascii="Arial" w:eastAsia="Times New Roman" w:hAnsi="Arial" w:cs="Arial"/>
          <w:color w:val="333333"/>
          <w:sz w:val="18"/>
          <w:szCs w:val="18"/>
          <w:lang w:eastAsia="de-CH"/>
        </w:rPr>
      </w:pPr>
      <w:r w:rsidRPr="00DE7927">
        <w:rPr>
          <w:rFonts w:ascii="Arial" w:eastAsia="Times New Roman" w:hAnsi="Arial" w:cs="Arial"/>
          <w:color w:val="333333"/>
          <w:sz w:val="18"/>
          <w:szCs w:val="18"/>
          <w:lang w:eastAsia="de-CH"/>
        </w:rPr>
        <w:t>c) Reifephase</w:t>
      </w:r>
    </w:p>
    <w:p w:rsidR="00D54F71" w:rsidRDefault="00D54F71" w:rsidP="00D54F71">
      <w:pPr>
        <w:shd w:val="clear" w:color="auto" w:fill="FFFFFF"/>
        <w:spacing w:after="150" w:line="255" w:lineRule="atLeast"/>
        <w:rPr>
          <w:rFonts w:ascii="Arial" w:eastAsia="Times New Roman" w:hAnsi="Arial" w:cs="Arial"/>
          <w:color w:val="333333"/>
          <w:sz w:val="18"/>
          <w:szCs w:val="18"/>
          <w:lang w:eastAsia="de-CH"/>
        </w:rPr>
      </w:pPr>
      <w:r w:rsidRPr="00DE7927">
        <w:rPr>
          <w:rFonts w:ascii="Arial" w:eastAsia="Times New Roman" w:hAnsi="Arial" w:cs="Arial"/>
          <w:color w:val="333333"/>
          <w:sz w:val="18"/>
          <w:szCs w:val="18"/>
          <w:lang w:eastAsia="de-CH"/>
        </w:rPr>
        <w:t>d) Sättigungsphase</w:t>
      </w:r>
    </w:p>
    <w:p w:rsidR="004857B3" w:rsidRDefault="004857B3" w:rsidP="004857B3">
      <w:pPr>
        <w:shd w:val="clear" w:color="auto" w:fill="FFFFFF"/>
        <w:spacing w:after="0" w:line="255" w:lineRule="atLeast"/>
        <w:ind w:firstLine="708"/>
        <w:rPr>
          <w:rFonts w:ascii="Arial" w:eastAsia="Times New Roman" w:hAnsi="Arial" w:cs="Arial"/>
          <w:color w:val="333333"/>
          <w:sz w:val="18"/>
          <w:szCs w:val="18"/>
          <w:lang w:eastAsia="de-CH"/>
        </w:rPr>
      </w:pPr>
    </w:p>
    <w:p w:rsidR="004857B3" w:rsidRPr="00DE7927" w:rsidRDefault="004857B3" w:rsidP="004857B3">
      <w:pPr>
        <w:shd w:val="clear" w:color="auto" w:fill="FFFFFF"/>
        <w:spacing w:after="0" w:line="255" w:lineRule="atLeast"/>
        <w:ind w:firstLine="708"/>
        <w:rPr>
          <w:rFonts w:ascii="Arial" w:eastAsia="Times New Roman" w:hAnsi="Arial" w:cs="Arial"/>
          <w:color w:val="333333"/>
          <w:sz w:val="18"/>
          <w:szCs w:val="18"/>
          <w:lang w:eastAsia="de-CH"/>
        </w:rPr>
      </w:pPr>
      <w:r>
        <w:rPr>
          <w:rFonts w:ascii="Arial" w:eastAsia="Times New Roman" w:hAnsi="Arial" w:cs="Arial"/>
          <w:color w:val="333333"/>
          <w:sz w:val="18"/>
          <w:szCs w:val="18"/>
          <w:lang w:eastAsia="de-CH"/>
        </w:rPr>
        <w:t xml:space="preserve">Beschreibungen: </w:t>
      </w:r>
    </w:p>
    <w:p w:rsidR="000A6B08" w:rsidRDefault="000A6B08" w:rsidP="004857B3">
      <w:pPr>
        <w:numPr>
          <w:ilvl w:val="0"/>
          <w:numId w:val="5"/>
        </w:numPr>
        <w:shd w:val="clear" w:color="auto" w:fill="FFFFFF"/>
        <w:spacing w:after="0" w:line="255" w:lineRule="atLeast"/>
        <w:ind w:hanging="11"/>
        <w:rPr>
          <w:rFonts w:ascii="Arial" w:eastAsia="Times New Roman" w:hAnsi="Arial" w:cs="Arial"/>
          <w:color w:val="333333"/>
          <w:sz w:val="18"/>
          <w:szCs w:val="18"/>
          <w:lang w:eastAsia="de-CH"/>
        </w:rPr>
      </w:pPr>
      <w:r w:rsidRPr="00DE7927">
        <w:rPr>
          <w:rFonts w:ascii="Arial" w:eastAsia="Times New Roman" w:hAnsi="Arial" w:cs="Arial"/>
          <w:color w:val="333333"/>
          <w:sz w:val="18"/>
          <w:szCs w:val="18"/>
          <w:lang w:eastAsia="de-CH"/>
        </w:rPr>
        <w:t>Marktsättigung ist erreicht</w:t>
      </w:r>
    </w:p>
    <w:p w:rsidR="00D52867" w:rsidRDefault="000A6B08" w:rsidP="000A6B08">
      <w:pPr>
        <w:numPr>
          <w:ilvl w:val="0"/>
          <w:numId w:val="5"/>
        </w:numPr>
        <w:shd w:val="clear" w:color="auto" w:fill="FFFFFF"/>
        <w:spacing w:before="100" w:beforeAutospacing="1" w:after="100" w:afterAutospacing="1" w:line="255" w:lineRule="atLeast"/>
        <w:ind w:hanging="11"/>
        <w:rPr>
          <w:rFonts w:ascii="Arial" w:eastAsia="Times New Roman" w:hAnsi="Arial" w:cs="Arial"/>
          <w:color w:val="333333"/>
          <w:sz w:val="18"/>
          <w:szCs w:val="18"/>
          <w:lang w:eastAsia="de-CH"/>
        </w:rPr>
      </w:pPr>
      <w:r w:rsidRPr="000A6B08">
        <w:rPr>
          <w:rFonts w:ascii="Arial" w:eastAsia="Times New Roman" w:hAnsi="Arial" w:cs="Arial"/>
          <w:color w:val="333333"/>
          <w:sz w:val="18"/>
          <w:szCs w:val="18"/>
          <w:lang w:eastAsia="de-CH"/>
        </w:rPr>
        <w:lastRenderedPageBreak/>
        <w:t>Preissenkung</w:t>
      </w:r>
    </w:p>
    <w:p w:rsidR="000A6B08" w:rsidRPr="000A6B08" w:rsidRDefault="000A6B08" w:rsidP="000A6B08">
      <w:pPr>
        <w:numPr>
          <w:ilvl w:val="0"/>
          <w:numId w:val="5"/>
        </w:numPr>
        <w:shd w:val="clear" w:color="auto" w:fill="FFFFFF"/>
        <w:spacing w:before="100" w:beforeAutospacing="1" w:after="100" w:afterAutospacing="1" w:line="255" w:lineRule="atLeast"/>
        <w:ind w:hanging="11"/>
        <w:rPr>
          <w:rFonts w:ascii="Arial" w:eastAsia="Times New Roman" w:hAnsi="Arial" w:cs="Arial"/>
          <w:color w:val="333333"/>
          <w:sz w:val="18"/>
          <w:szCs w:val="18"/>
          <w:lang w:eastAsia="de-CH"/>
        </w:rPr>
      </w:pPr>
      <w:r w:rsidRPr="000A6B08">
        <w:rPr>
          <w:rFonts w:ascii="Arial" w:eastAsia="Times New Roman" w:hAnsi="Arial" w:cs="Arial"/>
          <w:color w:val="333333"/>
          <w:sz w:val="18"/>
          <w:szCs w:val="18"/>
          <w:lang w:eastAsia="de-CH"/>
        </w:rPr>
        <w:t>Ende der Phase = Break Even</w:t>
      </w:r>
    </w:p>
    <w:p w:rsidR="000A6B08" w:rsidRPr="00DE7927" w:rsidRDefault="000A6B08" w:rsidP="000A6B08">
      <w:pPr>
        <w:numPr>
          <w:ilvl w:val="0"/>
          <w:numId w:val="5"/>
        </w:numPr>
        <w:shd w:val="clear" w:color="auto" w:fill="FFFFFF"/>
        <w:spacing w:before="100" w:beforeAutospacing="1" w:after="100" w:afterAutospacing="1" w:line="255" w:lineRule="atLeast"/>
        <w:ind w:hanging="11"/>
        <w:rPr>
          <w:rFonts w:ascii="Arial" w:eastAsia="Times New Roman" w:hAnsi="Arial" w:cs="Arial"/>
          <w:color w:val="333333"/>
          <w:sz w:val="18"/>
          <w:szCs w:val="18"/>
          <w:lang w:eastAsia="de-CH"/>
        </w:rPr>
      </w:pPr>
      <w:r w:rsidRPr="00DE7927">
        <w:rPr>
          <w:rFonts w:ascii="Arial" w:eastAsia="Times New Roman" w:hAnsi="Arial" w:cs="Arial"/>
          <w:color w:val="333333"/>
          <w:sz w:val="18"/>
          <w:szCs w:val="18"/>
          <w:lang w:eastAsia="de-CH"/>
        </w:rPr>
        <w:t>Neue Konkurrenten mit günstigeren Preisen kommen auf den</w:t>
      </w:r>
      <w:r w:rsidRPr="000A6B08">
        <w:rPr>
          <w:rFonts w:ascii="Arial" w:eastAsia="Times New Roman" w:hAnsi="Arial" w:cs="Arial"/>
          <w:color w:val="333333"/>
          <w:sz w:val="18"/>
          <w:szCs w:val="18"/>
          <w:lang w:eastAsia="de-CH"/>
        </w:rPr>
        <w:t xml:space="preserve"> </w:t>
      </w:r>
      <w:r w:rsidRPr="00DE7927">
        <w:rPr>
          <w:rFonts w:ascii="Arial" w:eastAsia="Times New Roman" w:hAnsi="Arial" w:cs="Arial"/>
          <w:color w:val="333333"/>
          <w:sz w:val="18"/>
          <w:szCs w:val="18"/>
          <w:lang w:eastAsia="de-CH"/>
        </w:rPr>
        <w:t xml:space="preserve">Markt </w:t>
      </w:r>
    </w:p>
    <w:p w:rsidR="000A6B08" w:rsidRDefault="000A6B08" w:rsidP="000A6B08">
      <w:pPr>
        <w:numPr>
          <w:ilvl w:val="0"/>
          <w:numId w:val="5"/>
        </w:numPr>
        <w:shd w:val="clear" w:color="auto" w:fill="FFFFFF"/>
        <w:spacing w:before="100" w:beforeAutospacing="1" w:after="100" w:afterAutospacing="1" w:line="255" w:lineRule="atLeast"/>
        <w:ind w:hanging="11"/>
        <w:rPr>
          <w:rFonts w:ascii="Arial" w:eastAsia="Times New Roman" w:hAnsi="Arial" w:cs="Arial"/>
          <w:color w:val="333333"/>
          <w:sz w:val="18"/>
          <w:szCs w:val="18"/>
          <w:lang w:eastAsia="de-CH"/>
        </w:rPr>
      </w:pPr>
      <w:r w:rsidRPr="00DE7927">
        <w:rPr>
          <w:rFonts w:ascii="Arial" w:eastAsia="Times New Roman" w:hAnsi="Arial" w:cs="Arial"/>
          <w:color w:val="333333"/>
          <w:sz w:val="18"/>
          <w:szCs w:val="18"/>
          <w:lang w:eastAsia="de-CH"/>
        </w:rPr>
        <w:t>Es werden größere Stückzahlen umgesetzt</w:t>
      </w:r>
    </w:p>
    <w:p w:rsidR="00D52867" w:rsidRDefault="000A6B08" w:rsidP="000A6B08">
      <w:pPr>
        <w:numPr>
          <w:ilvl w:val="0"/>
          <w:numId w:val="5"/>
        </w:numPr>
        <w:shd w:val="clear" w:color="auto" w:fill="FFFFFF"/>
        <w:spacing w:before="100" w:beforeAutospacing="1" w:after="100" w:afterAutospacing="1" w:line="255" w:lineRule="atLeast"/>
        <w:ind w:hanging="11"/>
        <w:rPr>
          <w:rFonts w:ascii="Arial" w:eastAsia="Times New Roman" w:hAnsi="Arial" w:cs="Arial"/>
          <w:color w:val="333333"/>
          <w:sz w:val="18"/>
          <w:szCs w:val="18"/>
          <w:lang w:eastAsia="de-CH"/>
        </w:rPr>
      </w:pPr>
      <w:r w:rsidRPr="000A6B08">
        <w:rPr>
          <w:rFonts w:ascii="Arial" w:eastAsia="Times New Roman" w:hAnsi="Arial" w:cs="Arial"/>
          <w:color w:val="333333"/>
          <w:sz w:val="18"/>
          <w:szCs w:val="18"/>
          <w:lang w:eastAsia="de-CH"/>
        </w:rPr>
        <w:t>Kundeninteresse nimmt ab</w:t>
      </w:r>
    </w:p>
    <w:p w:rsidR="000A6B08" w:rsidRDefault="000A6B08" w:rsidP="000A6B08">
      <w:pPr>
        <w:numPr>
          <w:ilvl w:val="0"/>
          <w:numId w:val="5"/>
        </w:numPr>
        <w:shd w:val="clear" w:color="auto" w:fill="FFFFFF"/>
        <w:spacing w:before="100" w:beforeAutospacing="1" w:after="100" w:afterAutospacing="1" w:line="255" w:lineRule="atLeast"/>
        <w:ind w:hanging="11"/>
        <w:rPr>
          <w:rFonts w:ascii="Arial" w:eastAsia="Times New Roman" w:hAnsi="Arial" w:cs="Arial"/>
          <w:color w:val="333333"/>
          <w:sz w:val="18"/>
          <w:szCs w:val="18"/>
          <w:lang w:eastAsia="de-CH"/>
        </w:rPr>
      </w:pPr>
      <w:r w:rsidRPr="000A6B08">
        <w:rPr>
          <w:rFonts w:ascii="Arial" w:eastAsia="Times New Roman" w:hAnsi="Arial" w:cs="Arial"/>
          <w:color w:val="333333"/>
          <w:sz w:val="18"/>
          <w:szCs w:val="18"/>
          <w:lang w:eastAsia="de-CH"/>
        </w:rPr>
        <w:t xml:space="preserve"> Entscheidung zum Aufgeben des Produktes</w:t>
      </w:r>
    </w:p>
    <w:p w:rsidR="000A6B08" w:rsidRDefault="000A6B08" w:rsidP="000A6B08">
      <w:pPr>
        <w:numPr>
          <w:ilvl w:val="0"/>
          <w:numId w:val="5"/>
        </w:numPr>
        <w:shd w:val="clear" w:color="auto" w:fill="FFFFFF"/>
        <w:spacing w:before="100" w:beforeAutospacing="1" w:after="100" w:afterAutospacing="1" w:line="255" w:lineRule="atLeast"/>
        <w:ind w:hanging="11"/>
        <w:rPr>
          <w:rFonts w:ascii="Arial" w:eastAsia="Times New Roman" w:hAnsi="Arial" w:cs="Arial"/>
          <w:color w:val="333333"/>
          <w:sz w:val="18"/>
          <w:szCs w:val="18"/>
          <w:lang w:eastAsia="de-CH"/>
        </w:rPr>
      </w:pPr>
      <w:r w:rsidRPr="00DE7927">
        <w:rPr>
          <w:rFonts w:ascii="Arial" w:eastAsia="Times New Roman" w:hAnsi="Arial" w:cs="Arial"/>
          <w:color w:val="333333"/>
          <w:sz w:val="18"/>
          <w:szCs w:val="18"/>
          <w:lang w:eastAsia="de-CH"/>
        </w:rPr>
        <w:t xml:space="preserve">Die Gewinne und der Cashflow steigen </w:t>
      </w:r>
    </w:p>
    <w:p w:rsidR="000A6B08" w:rsidRDefault="000A6B08" w:rsidP="000A6B08">
      <w:pPr>
        <w:numPr>
          <w:ilvl w:val="0"/>
          <w:numId w:val="5"/>
        </w:numPr>
        <w:shd w:val="clear" w:color="auto" w:fill="FFFFFF"/>
        <w:spacing w:before="100" w:beforeAutospacing="1" w:after="100" w:afterAutospacing="1" w:line="255" w:lineRule="atLeast"/>
        <w:ind w:left="709" w:firstLine="0"/>
        <w:rPr>
          <w:rFonts w:ascii="Arial" w:eastAsia="Times New Roman" w:hAnsi="Arial" w:cs="Arial"/>
          <w:color w:val="333333"/>
          <w:sz w:val="18"/>
          <w:szCs w:val="18"/>
          <w:lang w:eastAsia="de-CH"/>
        </w:rPr>
      </w:pPr>
      <w:r>
        <w:rPr>
          <w:rFonts w:ascii="Arial" w:eastAsia="Times New Roman" w:hAnsi="Arial" w:cs="Arial"/>
          <w:color w:val="333333"/>
          <w:sz w:val="18"/>
          <w:szCs w:val="18"/>
          <w:lang w:eastAsia="de-CH"/>
        </w:rPr>
        <w:t>G</w:t>
      </w:r>
      <w:r w:rsidRPr="00DE7927">
        <w:rPr>
          <w:rFonts w:ascii="Arial" w:eastAsia="Times New Roman" w:hAnsi="Arial" w:cs="Arial"/>
          <w:color w:val="333333"/>
          <w:sz w:val="18"/>
          <w:szCs w:val="18"/>
          <w:lang w:eastAsia="de-CH"/>
        </w:rPr>
        <w:t xml:space="preserve">ewinne sinken </w:t>
      </w:r>
    </w:p>
    <w:p w:rsidR="00882ACF" w:rsidRPr="00DE7927" w:rsidRDefault="00882ACF" w:rsidP="000A6B08">
      <w:pPr>
        <w:numPr>
          <w:ilvl w:val="0"/>
          <w:numId w:val="5"/>
        </w:numPr>
        <w:shd w:val="clear" w:color="auto" w:fill="FFFFFF"/>
        <w:spacing w:before="100" w:beforeAutospacing="1" w:after="100" w:afterAutospacing="1" w:line="255" w:lineRule="atLeast"/>
        <w:ind w:left="709" w:firstLine="0"/>
        <w:rPr>
          <w:rFonts w:ascii="Arial" w:eastAsia="Times New Roman" w:hAnsi="Arial" w:cs="Arial"/>
          <w:color w:val="333333"/>
          <w:sz w:val="18"/>
          <w:szCs w:val="18"/>
          <w:lang w:eastAsia="de-CH"/>
        </w:rPr>
      </w:pPr>
      <w:r>
        <w:rPr>
          <w:rFonts w:ascii="Arial" w:eastAsia="Times New Roman" w:hAnsi="Arial" w:cs="Arial"/>
          <w:color w:val="333333"/>
          <w:sz w:val="18"/>
          <w:szCs w:val="18"/>
          <w:lang w:eastAsia="de-CH"/>
        </w:rPr>
        <w:t>Marktvolumen nähert sich der Marktkapazität</w:t>
      </w:r>
    </w:p>
    <w:p w:rsidR="000A6B08" w:rsidRPr="00DE7927" w:rsidRDefault="000A6B08" w:rsidP="000A6B08">
      <w:pPr>
        <w:numPr>
          <w:ilvl w:val="0"/>
          <w:numId w:val="5"/>
        </w:numPr>
        <w:shd w:val="clear" w:color="auto" w:fill="FFFFFF"/>
        <w:spacing w:before="100" w:beforeAutospacing="1" w:after="100" w:afterAutospacing="1" w:line="255" w:lineRule="atLeast"/>
        <w:ind w:hanging="11"/>
        <w:rPr>
          <w:rFonts w:ascii="Arial" w:eastAsia="Times New Roman" w:hAnsi="Arial" w:cs="Arial"/>
          <w:color w:val="333333"/>
          <w:sz w:val="18"/>
          <w:szCs w:val="18"/>
          <w:lang w:eastAsia="de-CH"/>
        </w:rPr>
      </w:pPr>
      <w:r w:rsidRPr="00DE7927">
        <w:rPr>
          <w:rFonts w:ascii="Arial" w:eastAsia="Times New Roman" w:hAnsi="Arial" w:cs="Arial"/>
          <w:color w:val="333333"/>
          <w:sz w:val="18"/>
          <w:szCs w:val="18"/>
          <w:lang w:eastAsia="de-CH"/>
        </w:rPr>
        <w:t xml:space="preserve">Produkteinführung → Entscheidung durch die Kunden, ob es nachgefragt wird </w:t>
      </w:r>
    </w:p>
    <w:p w:rsidR="000A6B08" w:rsidRPr="000A6B08" w:rsidRDefault="000A6B08" w:rsidP="000A6B08">
      <w:pPr>
        <w:numPr>
          <w:ilvl w:val="0"/>
          <w:numId w:val="5"/>
        </w:numPr>
        <w:shd w:val="clear" w:color="auto" w:fill="FFFFFF"/>
        <w:spacing w:before="100" w:beforeAutospacing="1" w:after="240" w:afterAutospacing="1" w:line="255" w:lineRule="atLeast"/>
        <w:ind w:hanging="11"/>
        <w:rPr>
          <w:rFonts w:ascii="Arial" w:eastAsia="Times New Roman" w:hAnsi="Arial" w:cs="Arial"/>
          <w:color w:val="333333"/>
          <w:sz w:val="18"/>
          <w:szCs w:val="18"/>
          <w:lang w:eastAsia="de-CH"/>
        </w:rPr>
      </w:pPr>
      <w:r w:rsidRPr="000A6B08">
        <w:rPr>
          <w:rFonts w:ascii="Arial" w:eastAsia="Times New Roman" w:hAnsi="Arial" w:cs="Arial"/>
          <w:color w:val="333333"/>
          <w:sz w:val="18"/>
          <w:szCs w:val="18"/>
          <w:lang w:eastAsia="de-CH"/>
        </w:rPr>
        <w:t xml:space="preserve">Stückkosten sehr hoch, weil noch nicht genug abgesetzt wird </w:t>
      </w:r>
    </w:p>
    <w:p w:rsidR="00CE020B" w:rsidRPr="008319E6" w:rsidRDefault="000A6B08" w:rsidP="008655E5">
      <w:pPr>
        <w:numPr>
          <w:ilvl w:val="0"/>
          <w:numId w:val="5"/>
        </w:numPr>
        <w:shd w:val="clear" w:color="auto" w:fill="FFFFFF"/>
        <w:spacing w:before="100" w:beforeAutospacing="1" w:after="240" w:line="255" w:lineRule="atLeast"/>
        <w:ind w:left="709" w:hanging="11"/>
        <w:rPr>
          <w:sz w:val="24"/>
          <w:szCs w:val="24"/>
          <w:lang w:val="de-DE"/>
        </w:rPr>
      </w:pPr>
      <w:r w:rsidRPr="008319E6">
        <w:rPr>
          <w:rFonts w:ascii="Arial" w:eastAsia="Times New Roman" w:hAnsi="Arial" w:cs="Arial"/>
          <w:color w:val="333333"/>
          <w:sz w:val="18"/>
          <w:szCs w:val="18"/>
          <w:lang w:eastAsia="de-CH"/>
        </w:rPr>
        <w:t xml:space="preserve">Ende der Phase → höchster Gewinn erwirtschaftet </w:t>
      </w:r>
    </w:p>
    <w:p w:rsidR="00CE020B" w:rsidRPr="00CE020B" w:rsidRDefault="00CE020B" w:rsidP="00CE020B">
      <w:pPr>
        <w:rPr>
          <w:sz w:val="24"/>
          <w:szCs w:val="24"/>
          <w:lang w:val="de-DE"/>
        </w:rPr>
      </w:pPr>
    </w:p>
    <w:sectPr w:rsidR="00CE020B" w:rsidRPr="00CE020B">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D48" w:rsidRDefault="00E10D48" w:rsidP="005F4F47">
      <w:pPr>
        <w:spacing w:after="0" w:line="240" w:lineRule="auto"/>
      </w:pPr>
      <w:r>
        <w:separator/>
      </w:r>
    </w:p>
  </w:endnote>
  <w:endnote w:type="continuationSeparator" w:id="0">
    <w:p w:rsidR="00E10D48" w:rsidRDefault="00E10D48" w:rsidP="005F4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357" w:rsidRPr="003F10F7" w:rsidRDefault="00442C37" w:rsidP="00A00357">
    <w:pPr>
      <w:pStyle w:val="Fuzeile"/>
      <w:pBdr>
        <w:top w:val="single" w:sz="4" w:space="1" w:color="auto"/>
      </w:pBdr>
      <w:rPr>
        <w:sz w:val="18"/>
      </w:rPr>
    </w:pPr>
    <w:r>
      <w:rPr>
        <w:sz w:val="18"/>
      </w:rPr>
      <w:t>Fachbereich Wirtschaft</w:t>
    </w:r>
    <w:r w:rsidR="00A00357">
      <w:rPr>
        <w:sz w:val="18"/>
      </w:rPr>
      <w:tab/>
    </w:r>
    <w:r>
      <w:rPr>
        <w:sz w:val="18"/>
      </w:rPr>
      <w:t>April 2018</w:t>
    </w:r>
    <w:r w:rsidR="00A00357" w:rsidRPr="003F10F7">
      <w:rPr>
        <w:sz w:val="18"/>
      </w:rPr>
      <w:tab/>
    </w:r>
    <w:r w:rsidR="00A00357" w:rsidRPr="003F10F7">
      <w:rPr>
        <w:sz w:val="18"/>
      </w:rPr>
      <w:fldChar w:fldCharType="begin"/>
    </w:r>
    <w:r w:rsidR="00A00357" w:rsidRPr="003F10F7">
      <w:rPr>
        <w:sz w:val="18"/>
      </w:rPr>
      <w:instrText xml:space="preserve"> PAGE   \* MERGEFORMAT </w:instrText>
    </w:r>
    <w:r w:rsidR="00A00357" w:rsidRPr="003F10F7">
      <w:rPr>
        <w:sz w:val="18"/>
      </w:rPr>
      <w:fldChar w:fldCharType="separate"/>
    </w:r>
    <w:r w:rsidR="00747C9C">
      <w:rPr>
        <w:noProof/>
        <w:sz w:val="18"/>
      </w:rPr>
      <w:t>7</w:t>
    </w:r>
    <w:r w:rsidR="00A00357" w:rsidRPr="003F10F7">
      <w:rPr>
        <w:sz w:val="18"/>
      </w:rPr>
      <w:fldChar w:fldCharType="end"/>
    </w:r>
    <w:r w:rsidR="00A00357" w:rsidRPr="003F10F7">
      <w:rPr>
        <w:sz w:val="18"/>
      </w:rPr>
      <w:t>/</w:t>
    </w:r>
    <w:fldSimple w:instr=" NUMPAGES   \* MERGEFORMAT ">
      <w:r w:rsidR="00747C9C" w:rsidRPr="00747C9C">
        <w:rPr>
          <w:noProof/>
          <w:sz w:val="18"/>
        </w:rPr>
        <w:t>7</w:t>
      </w:r>
    </w:fldSimple>
  </w:p>
  <w:p w:rsidR="005F4F47" w:rsidRDefault="005F4F4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D48" w:rsidRDefault="00E10D48" w:rsidP="005F4F47">
      <w:pPr>
        <w:spacing w:after="0" w:line="240" w:lineRule="auto"/>
      </w:pPr>
      <w:r>
        <w:separator/>
      </w:r>
    </w:p>
  </w:footnote>
  <w:footnote w:type="continuationSeparator" w:id="0">
    <w:p w:rsidR="00E10D48" w:rsidRDefault="00E10D48" w:rsidP="005F4F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F47" w:rsidRPr="004419E6" w:rsidRDefault="005F4F47" w:rsidP="005F4F47">
    <w:pPr>
      <w:pStyle w:val="Kopfzeile1"/>
      <w:pBdr>
        <w:bottom w:val="none" w:sz="0" w:space="0" w:color="auto"/>
      </w:pBdr>
      <w:tabs>
        <w:tab w:val="clear" w:pos="9781"/>
        <w:tab w:val="right" w:pos="9072"/>
      </w:tabs>
      <w:rPr>
        <w:rFonts w:ascii="Verdana" w:hAnsi="Verdana"/>
      </w:rPr>
    </w:pPr>
    <w:proofErr w:type="spellStart"/>
    <w:r>
      <w:rPr>
        <w:rFonts w:ascii="Verdana" w:hAnsi="Verdana"/>
      </w:rPr>
      <w:t>BBBaden</w:t>
    </w:r>
    <w:proofErr w:type="spellEnd"/>
    <w:r>
      <w:rPr>
        <w:rFonts w:ascii="Verdana" w:hAnsi="Verdana"/>
      </w:rPr>
      <w:tab/>
    </w:r>
    <w:r w:rsidR="00442C37">
      <w:rPr>
        <w:rFonts w:ascii="Verdana" w:hAnsi="Verdana"/>
      </w:rPr>
      <w:t>Wirtschaft &amp; Recht</w:t>
    </w:r>
    <w:r w:rsidR="009A7ACA">
      <w:rPr>
        <w:rFonts w:ascii="Verdana" w:hAnsi="Verdana"/>
      </w:rPr>
      <w:tab/>
    </w:r>
  </w:p>
  <w:p w:rsidR="005F4F47" w:rsidRDefault="005F4F4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3in;height:3in" o:bullet="t"/>
    </w:pict>
  </w:numPicBullet>
  <w:numPicBullet w:numPicBulletId="1">
    <w:pict>
      <v:shape id="_x0000_i1083" type="#_x0000_t75" style="width:3in;height:3in" o:bullet="t"/>
    </w:pict>
  </w:numPicBullet>
  <w:numPicBullet w:numPicBulletId="2">
    <w:pict>
      <v:shape id="_x0000_i1084" type="#_x0000_t75" style="width:3in;height:3in" o:bullet="t"/>
    </w:pict>
  </w:numPicBullet>
  <w:numPicBullet w:numPicBulletId="3">
    <w:pict>
      <v:shape id="_x0000_i1085" type="#_x0000_t75" style="width:3in;height:3in" o:bullet="t"/>
    </w:pict>
  </w:numPicBullet>
  <w:numPicBullet w:numPicBulletId="4">
    <w:pict>
      <v:shape id="_x0000_i1086" type="#_x0000_t75" style="width:3in;height:3in" o:bullet="t"/>
    </w:pict>
  </w:numPicBullet>
  <w:numPicBullet w:numPicBulletId="5">
    <w:pict>
      <v:shape id="_x0000_i1087" type="#_x0000_t75" style="width:3in;height:3in" o:bullet="t"/>
    </w:pict>
  </w:numPicBullet>
  <w:numPicBullet w:numPicBulletId="6">
    <w:pict>
      <v:shape id="_x0000_i1088" type="#_x0000_t75" style="width:3in;height:3in" o:bullet="t"/>
    </w:pict>
  </w:numPicBullet>
  <w:numPicBullet w:numPicBulletId="7">
    <w:pict>
      <v:shape id="_x0000_i1089" type="#_x0000_t75" style="width:3in;height:3in" o:bullet="t"/>
    </w:pict>
  </w:numPicBullet>
  <w:abstractNum w:abstractNumId="0" w15:restartNumberingAfterBreak="0">
    <w:nsid w:val="16CA77C0"/>
    <w:multiLevelType w:val="hybridMultilevel"/>
    <w:tmpl w:val="A01AA21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9916849"/>
    <w:multiLevelType w:val="multilevel"/>
    <w:tmpl w:val="D0840986"/>
    <w:lvl w:ilvl="0">
      <w:start w:val="1"/>
      <w:numFmt w:val="bullet"/>
      <w:lvlText w:val=""/>
      <w:lvlJc w:val="left"/>
      <w:pPr>
        <w:tabs>
          <w:tab w:val="num" w:pos="742"/>
        </w:tabs>
        <w:ind w:left="742" w:hanging="360"/>
      </w:pPr>
      <w:rPr>
        <w:rFonts w:ascii="Symbol" w:hAnsi="Symbol" w:hint="default"/>
        <w:sz w:val="20"/>
      </w:rPr>
    </w:lvl>
    <w:lvl w:ilvl="1">
      <w:start w:val="1"/>
      <w:numFmt w:val="bullet"/>
      <w:lvlText w:val="o"/>
      <w:lvlPicBulletId w:val="6"/>
      <w:lvlJc w:val="left"/>
      <w:pPr>
        <w:tabs>
          <w:tab w:val="num" w:pos="1462"/>
        </w:tabs>
        <w:ind w:left="1462" w:hanging="360"/>
      </w:pPr>
      <w:rPr>
        <w:rFonts w:ascii="Courier New" w:hAnsi="Courier New" w:hint="default"/>
        <w:sz w:val="20"/>
      </w:rPr>
    </w:lvl>
    <w:lvl w:ilvl="2" w:tentative="1">
      <w:start w:val="1"/>
      <w:numFmt w:val="bullet"/>
      <w:lvlText w:val=""/>
      <w:lvlPicBulletId w:val="7"/>
      <w:lvlJc w:val="left"/>
      <w:pPr>
        <w:tabs>
          <w:tab w:val="num" w:pos="2182"/>
        </w:tabs>
        <w:ind w:left="2182" w:hanging="360"/>
      </w:pPr>
      <w:rPr>
        <w:rFonts w:ascii="Wingdings" w:hAnsi="Wingdings" w:hint="default"/>
        <w:sz w:val="20"/>
      </w:rPr>
    </w:lvl>
    <w:lvl w:ilvl="3" w:tentative="1">
      <w:start w:val="1"/>
      <w:numFmt w:val="bullet"/>
      <w:lvlText w:val=""/>
      <w:lvlJc w:val="left"/>
      <w:pPr>
        <w:tabs>
          <w:tab w:val="num" w:pos="2902"/>
        </w:tabs>
        <w:ind w:left="2902" w:hanging="360"/>
      </w:pPr>
      <w:rPr>
        <w:rFonts w:ascii="Wingdings" w:hAnsi="Wingdings" w:hint="default"/>
        <w:sz w:val="20"/>
      </w:rPr>
    </w:lvl>
    <w:lvl w:ilvl="4" w:tentative="1">
      <w:start w:val="1"/>
      <w:numFmt w:val="bullet"/>
      <w:lvlText w:val=""/>
      <w:lvlJc w:val="left"/>
      <w:pPr>
        <w:tabs>
          <w:tab w:val="num" w:pos="3622"/>
        </w:tabs>
        <w:ind w:left="3622" w:hanging="360"/>
      </w:pPr>
      <w:rPr>
        <w:rFonts w:ascii="Wingdings" w:hAnsi="Wingdings" w:hint="default"/>
        <w:sz w:val="20"/>
      </w:rPr>
    </w:lvl>
    <w:lvl w:ilvl="5" w:tentative="1">
      <w:start w:val="1"/>
      <w:numFmt w:val="bullet"/>
      <w:lvlText w:val=""/>
      <w:lvlJc w:val="left"/>
      <w:pPr>
        <w:tabs>
          <w:tab w:val="num" w:pos="4342"/>
        </w:tabs>
        <w:ind w:left="4342" w:hanging="360"/>
      </w:pPr>
      <w:rPr>
        <w:rFonts w:ascii="Wingdings" w:hAnsi="Wingdings" w:hint="default"/>
        <w:sz w:val="20"/>
      </w:rPr>
    </w:lvl>
    <w:lvl w:ilvl="6" w:tentative="1">
      <w:start w:val="1"/>
      <w:numFmt w:val="bullet"/>
      <w:lvlText w:val=""/>
      <w:lvlJc w:val="left"/>
      <w:pPr>
        <w:tabs>
          <w:tab w:val="num" w:pos="5062"/>
        </w:tabs>
        <w:ind w:left="5062" w:hanging="360"/>
      </w:pPr>
      <w:rPr>
        <w:rFonts w:ascii="Wingdings" w:hAnsi="Wingdings" w:hint="default"/>
        <w:sz w:val="20"/>
      </w:rPr>
    </w:lvl>
    <w:lvl w:ilvl="7" w:tentative="1">
      <w:start w:val="1"/>
      <w:numFmt w:val="bullet"/>
      <w:lvlText w:val=""/>
      <w:lvlJc w:val="left"/>
      <w:pPr>
        <w:tabs>
          <w:tab w:val="num" w:pos="5782"/>
        </w:tabs>
        <w:ind w:left="5782" w:hanging="360"/>
      </w:pPr>
      <w:rPr>
        <w:rFonts w:ascii="Wingdings" w:hAnsi="Wingdings" w:hint="default"/>
        <w:sz w:val="20"/>
      </w:rPr>
    </w:lvl>
    <w:lvl w:ilvl="8" w:tentative="1">
      <w:start w:val="1"/>
      <w:numFmt w:val="bullet"/>
      <w:lvlText w:val=""/>
      <w:lvlJc w:val="left"/>
      <w:pPr>
        <w:tabs>
          <w:tab w:val="num" w:pos="6502"/>
        </w:tabs>
        <w:ind w:left="6502" w:hanging="360"/>
      </w:pPr>
      <w:rPr>
        <w:rFonts w:ascii="Wingdings" w:hAnsi="Wingdings" w:hint="default"/>
        <w:sz w:val="20"/>
      </w:rPr>
    </w:lvl>
  </w:abstractNum>
  <w:abstractNum w:abstractNumId="2" w15:restartNumberingAfterBreak="0">
    <w:nsid w:val="2FE63842"/>
    <w:multiLevelType w:val="multilevel"/>
    <w:tmpl w:val="06F0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F4F3A"/>
    <w:multiLevelType w:val="multilevel"/>
    <w:tmpl w:val="3DF2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451D75"/>
    <w:multiLevelType w:val="multilevel"/>
    <w:tmpl w:val="9DCC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PicBulletId w:val="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DD8"/>
    <w:rsid w:val="00020997"/>
    <w:rsid w:val="00057717"/>
    <w:rsid w:val="000A6B08"/>
    <w:rsid w:val="00151639"/>
    <w:rsid w:val="00161DD8"/>
    <w:rsid w:val="00162BE1"/>
    <w:rsid w:val="00167FE5"/>
    <w:rsid w:val="001C0DD5"/>
    <w:rsid w:val="00274D59"/>
    <w:rsid w:val="002E5D3A"/>
    <w:rsid w:val="003327BF"/>
    <w:rsid w:val="003A104D"/>
    <w:rsid w:val="00442C37"/>
    <w:rsid w:val="004857B3"/>
    <w:rsid w:val="0055326F"/>
    <w:rsid w:val="005F4F47"/>
    <w:rsid w:val="006B76A6"/>
    <w:rsid w:val="00711757"/>
    <w:rsid w:val="00747C9C"/>
    <w:rsid w:val="00773F70"/>
    <w:rsid w:val="00816F3C"/>
    <w:rsid w:val="0083127F"/>
    <w:rsid w:val="008319E6"/>
    <w:rsid w:val="008462DB"/>
    <w:rsid w:val="00882ACF"/>
    <w:rsid w:val="009A7ACA"/>
    <w:rsid w:val="00A00357"/>
    <w:rsid w:val="00A30884"/>
    <w:rsid w:val="00B05578"/>
    <w:rsid w:val="00B42DE9"/>
    <w:rsid w:val="00B535FC"/>
    <w:rsid w:val="00B86768"/>
    <w:rsid w:val="00C92077"/>
    <w:rsid w:val="00CE020B"/>
    <w:rsid w:val="00D04227"/>
    <w:rsid w:val="00D52867"/>
    <w:rsid w:val="00D54F71"/>
    <w:rsid w:val="00D6301B"/>
    <w:rsid w:val="00D962BF"/>
    <w:rsid w:val="00E10D48"/>
    <w:rsid w:val="00E148B4"/>
    <w:rsid w:val="00E743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B2F700-DB15-473A-8DDE-3C2C19EA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161D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61DD8"/>
    <w:rPr>
      <w:rFonts w:ascii="Times New Roman" w:eastAsia="Times New Roman" w:hAnsi="Times New Roman" w:cs="Times New Roman"/>
      <w:b/>
      <w:bCs/>
      <w:kern w:val="36"/>
      <w:sz w:val="48"/>
      <w:szCs w:val="48"/>
      <w:lang w:eastAsia="de-CH"/>
    </w:rPr>
  </w:style>
  <w:style w:type="character" w:styleId="Hyperlink">
    <w:name w:val="Hyperlink"/>
    <w:basedOn w:val="Absatz-Standardschriftart"/>
    <w:uiPriority w:val="99"/>
    <w:semiHidden/>
    <w:unhideWhenUsed/>
    <w:rsid w:val="00161DD8"/>
    <w:rPr>
      <w:color w:val="0000FF"/>
      <w:u w:val="single"/>
    </w:rPr>
  </w:style>
  <w:style w:type="character" w:customStyle="1" w:styleId="supertitle">
    <w:name w:val="supertitle"/>
    <w:basedOn w:val="Absatz-Standardschriftart"/>
    <w:rsid w:val="00161DD8"/>
  </w:style>
  <w:style w:type="character" w:customStyle="1" w:styleId="Titel1">
    <w:name w:val="Titel1"/>
    <w:basedOn w:val="Absatz-Standardschriftart"/>
    <w:rsid w:val="00161DD8"/>
  </w:style>
  <w:style w:type="paragraph" w:customStyle="1" w:styleId="excerpt">
    <w:name w:val="excerpt"/>
    <w:basedOn w:val="Standard"/>
    <w:rsid w:val="00161DD8"/>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copyright">
    <w:name w:val="copyright"/>
    <w:basedOn w:val="Standard"/>
    <w:rsid w:val="00161DD8"/>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Beschriftung1">
    <w:name w:val="Beschriftung1"/>
    <w:basedOn w:val="Standard"/>
    <w:rsid w:val="00161DD8"/>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Web">
    <w:name w:val="Normal (Web)"/>
    <w:basedOn w:val="Standard"/>
    <w:uiPriority w:val="99"/>
    <w:semiHidden/>
    <w:unhideWhenUsed/>
    <w:rsid w:val="00161DD8"/>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nzeige">
    <w:name w:val="anzeige"/>
    <w:basedOn w:val="Absatz-Standardschriftart"/>
    <w:rsid w:val="00161DD8"/>
  </w:style>
  <w:style w:type="paragraph" w:customStyle="1" w:styleId="intertitle">
    <w:name w:val="intertitle"/>
    <w:basedOn w:val="Standard"/>
    <w:rsid w:val="00161DD8"/>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161DD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1DD8"/>
    <w:rPr>
      <w:rFonts w:ascii="Tahoma" w:hAnsi="Tahoma" w:cs="Tahoma"/>
      <w:sz w:val="16"/>
      <w:szCs w:val="16"/>
    </w:rPr>
  </w:style>
  <w:style w:type="character" w:styleId="Hervorhebung">
    <w:name w:val="Emphasis"/>
    <w:basedOn w:val="Absatz-Standardschriftart"/>
    <w:uiPriority w:val="20"/>
    <w:qFormat/>
    <w:rsid w:val="00161DD8"/>
    <w:rPr>
      <w:i/>
      <w:iCs/>
    </w:rPr>
  </w:style>
  <w:style w:type="paragraph" w:styleId="Listenabsatz">
    <w:name w:val="List Paragraph"/>
    <w:basedOn w:val="Standard"/>
    <w:uiPriority w:val="34"/>
    <w:qFormat/>
    <w:rsid w:val="00E74389"/>
    <w:pPr>
      <w:ind w:left="720"/>
      <w:contextualSpacing/>
    </w:pPr>
  </w:style>
  <w:style w:type="paragraph" w:styleId="Kopfzeile">
    <w:name w:val="header"/>
    <w:basedOn w:val="Standard"/>
    <w:link w:val="KopfzeileZchn"/>
    <w:uiPriority w:val="99"/>
    <w:unhideWhenUsed/>
    <w:rsid w:val="005F4F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4F47"/>
  </w:style>
  <w:style w:type="paragraph" w:styleId="Fuzeile">
    <w:name w:val="footer"/>
    <w:basedOn w:val="Standard"/>
    <w:link w:val="FuzeileZchn"/>
    <w:uiPriority w:val="99"/>
    <w:unhideWhenUsed/>
    <w:rsid w:val="005F4F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4F47"/>
  </w:style>
  <w:style w:type="paragraph" w:customStyle="1" w:styleId="Kopfzeile1">
    <w:name w:val="Kopfzeile1"/>
    <w:basedOn w:val="Standard"/>
    <w:qFormat/>
    <w:rsid w:val="005F4F47"/>
    <w:pPr>
      <w:pBdr>
        <w:bottom w:val="single" w:sz="4" w:space="1" w:color="auto"/>
      </w:pBdr>
      <w:tabs>
        <w:tab w:val="center" w:pos="4820"/>
        <w:tab w:val="right" w:pos="9781"/>
      </w:tabs>
      <w:spacing w:after="120" w:line="240" w:lineRule="auto"/>
    </w:pPr>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23143">
      <w:bodyDiv w:val="1"/>
      <w:marLeft w:val="0"/>
      <w:marRight w:val="0"/>
      <w:marTop w:val="0"/>
      <w:marBottom w:val="0"/>
      <w:divBdr>
        <w:top w:val="none" w:sz="0" w:space="0" w:color="auto"/>
        <w:left w:val="none" w:sz="0" w:space="0" w:color="auto"/>
        <w:bottom w:val="none" w:sz="0" w:space="0" w:color="auto"/>
        <w:right w:val="none" w:sz="0" w:space="0" w:color="auto"/>
      </w:divBdr>
      <w:divsChild>
        <w:div w:id="305353190">
          <w:marLeft w:val="0"/>
          <w:marRight w:val="0"/>
          <w:marTop w:val="0"/>
          <w:marBottom w:val="0"/>
          <w:divBdr>
            <w:top w:val="none" w:sz="0" w:space="0" w:color="auto"/>
            <w:left w:val="none" w:sz="0" w:space="0" w:color="auto"/>
            <w:bottom w:val="none" w:sz="0" w:space="0" w:color="auto"/>
            <w:right w:val="none" w:sz="0" w:space="0" w:color="auto"/>
          </w:divBdr>
          <w:divsChild>
            <w:div w:id="1909146803">
              <w:marLeft w:val="0"/>
              <w:marRight w:val="0"/>
              <w:marTop w:val="0"/>
              <w:marBottom w:val="0"/>
              <w:divBdr>
                <w:top w:val="none" w:sz="0" w:space="0" w:color="auto"/>
                <w:left w:val="none" w:sz="0" w:space="0" w:color="auto"/>
                <w:bottom w:val="none" w:sz="0" w:space="0" w:color="auto"/>
                <w:right w:val="none" w:sz="0" w:space="0" w:color="auto"/>
              </w:divBdr>
              <w:divsChild>
                <w:div w:id="18428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079106">
      <w:bodyDiv w:val="1"/>
      <w:marLeft w:val="0"/>
      <w:marRight w:val="0"/>
      <w:marTop w:val="0"/>
      <w:marBottom w:val="0"/>
      <w:divBdr>
        <w:top w:val="none" w:sz="0" w:space="0" w:color="auto"/>
        <w:left w:val="none" w:sz="0" w:space="0" w:color="auto"/>
        <w:bottom w:val="none" w:sz="0" w:space="0" w:color="auto"/>
        <w:right w:val="none" w:sz="0" w:space="0" w:color="auto"/>
      </w:divBdr>
      <w:divsChild>
        <w:div w:id="1940747643">
          <w:marLeft w:val="0"/>
          <w:marRight w:val="0"/>
          <w:marTop w:val="0"/>
          <w:marBottom w:val="0"/>
          <w:divBdr>
            <w:top w:val="none" w:sz="0" w:space="0" w:color="auto"/>
            <w:left w:val="none" w:sz="0" w:space="0" w:color="auto"/>
            <w:bottom w:val="none" w:sz="0" w:space="0" w:color="auto"/>
            <w:right w:val="none" w:sz="0" w:space="0" w:color="auto"/>
          </w:divBdr>
          <w:divsChild>
            <w:div w:id="1953826893">
              <w:marLeft w:val="0"/>
              <w:marRight w:val="0"/>
              <w:marTop w:val="0"/>
              <w:marBottom w:val="0"/>
              <w:divBdr>
                <w:top w:val="none" w:sz="0" w:space="0" w:color="auto"/>
                <w:left w:val="none" w:sz="0" w:space="0" w:color="auto"/>
                <w:bottom w:val="none" w:sz="0" w:space="0" w:color="auto"/>
                <w:right w:val="none" w:sz="0" w:space="0" w:color="auto"/>
              </w:divBdr>
              <w:divsChild>
                <w:div w:id="2100448054">
                  <w:marLeft w:val="0"/>
                  <w:marRight w:val="0"/>
                  <w:marTop w:val="0"/>
                  <w:marBottom w:val="0"/>
                  <w:divBdr>
                    <w:top w:val="none" w:sz="0" w:space="0" w:color="auto"/>
                    <w:left w:val="none" w:sz="0" w:space="0" w:color="auto"/>
                    <w:bottom w:val="none" w:sz="0" w:space="0" w:color="auto"/>
                    <w:right w:val="none" w:sz="0" w:space="0" w:color="auto"/>
                  </w:divBdr>
                  <w:divsChild>
                    <w:div w:id="1649892971">
                      <w:marLeft w:val="0"/>
                      <w:marRight w:val="0"/>
                      <w:marTop w:val="0"/>
                      <w:marBottom w:val="0"/>
                      <w:divBdr>
                        <w:top w:val="none" w:sz="0" w:space="0" w:color="auto"/>
                        <w:left w:val="none" w:sz="0" w:space="0" w:color="auto"/>
                        <w:bottom w:val="none" w:sz="0" w:space="0" w:color="auto"/>
                        <w:right w:val="none" w:sz="0" w:space="0" w:color="auto"/>
                      </w:divBdr>
                      <w:divsChild>
                        <w:div w:id="1864904907">
                          <w:marLeft w:val="0"/>
                          <w:marRight w:val="0"/>
                          <w:marTop w:val="0"/>
                          <w:marBottom w:val="0"/>
                          <w:divBdr>
                            <w:top w:val="none" w:sz="0" w:space="0" w:color="auto"/>
                            <w:left w:val="none" w:sz="0" w:space="0" w:color="auto"/>
                            <w:bottom w:val="none" w:sz="0" w:space="0" w:color="auto"/>
                            <w:right w:val="none" w:sz="0" w:space="0" w:color="auto"/>
                          </w:divBdr>
                          <w:divsChild>
                            <w:div w:id="7936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98473">
                      <w:marLeft w:val="0"/>
                      <w:marRight w:val="0"/>
                      <w:marTop w:val="0"/>
                      <w:marBottom w:val="0"/>
                      <w:divBdr>
                        <w:top w:val="none" w:sz="0" w:space="0" w:color="auto"/>
                        <w:left w:val="none" w:sz="0" w:space="0" w:color="auto"/>
                        <w:bottom w:val="none" w:sz="0" w:space="0" w:color="auto"/>
                        <w:right w:val="none" w:sz="0" w:space="0" w:color="auto"/>
                      </w:divBdr>
                      <w:divsChild>
                        <w:div w:id="106438343">
                          <w:marLeft w:val="0"/>
                          <w:marRight w:val="0"/>
                          <w:marTop w:val="0"/>
                          <w:marBottom w:val="0"/>
                          <w:divBdr>
                            <w:top w:val="none" w:sz="0" w:space="0" w:color="auto"/>
                            <w:left w:val="none" w:sz="0" w:space="0" w:color="auto"/>
                            <w:bottom w:val="none" w:sz="0" w:space="0" w:color="auto"/>
                            <w:right w:val="none" w:sz="0" w:space="0" w:color="auto"/>
                          </w:divBdr>
                          <w:divsChild>
                            <w:div w:id="1739741070">
                              <w:marLeft w:val="0"/>
                              <w:marRight w:val="0"/>
                              <w:marTop w:val="0"/>
                              <w:marBottom w:val="0"/>
                              <w:divBdr>
                                <w:top w:val="none" w:sz="0" w:space="0" w:color="auto"/>
                                <w:left w:val="none" w:sz="0" w:space="0" w:color="auto"/>
                                <w:bottom w:val="none" w:sz="0" w:space="0" w:color="auto"/>
                                <w:right w:val="none" w:sz="0" w:space="0" w:color="auto"/>
                              </w:divBdr>
                              <w:divsChild>
                                <w:div w:id="10171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106832">
      <w:bodyDiv w:val="1"/>
      <w:marLeft w:val="0"/>
      <w:marRight w:val="0"/>
      <w:marTop w:val="0"/>
      <w:marBottom w:val="0"/>
      <w:divBdr>
        <w:top w:val="none" w:sz="0" w:space="0" w:color="auto"/>
        <w:left w:val="none" w:sz="0" w:space="0" w:color="auto"/>
        <w:bottom w:val="none" w:sz="0" w:space="0" w:color="auto"/>
        <w:right w:val="none" w:sz="0" w:space="0" w:color="auto"/>
      </w:divBdr>
      <w:divsChild>
        <w:div w:id="69474931">
          <w:marLeft w:val="0"/>
          <w:marRight w:val="0"/>
          <w:marTop w:val="0"/>
          <w:marBottom w:val="0"/>
          <w:divBdr>
            <w:top w:val="none" w:sz="0" w:space="0" w:color="auto"/>
            <w:left w:val="none" w:sz="0" w:space="0" w:color="auto"/>
            <w:bottom w:val="none" w:sz="0" w:space="0" w:color="auto"/>
            <w:right w:val="none" w:sz="0" w:space="0" w:color="auto"/>
          </w:divBdr>
          <w:divsChild>
            <w:div w:id="801921037">
              <w:marLeft w:val="0"/>
              <w:marRight w:val="0"/>
              <w:marTop w:val="0"/>
              <w:marBottom w:val="0"/>
              <w:divBdr>
                <w:top w:val="none" w:sz="0" w:space="0" w:color="auto"/>
                <w:left w:val="none" w:sz="0" w:space="0" w:color="auto"/>
                <w:bottom w:val="none" w:sz="0" w:space="0" w:color="auto"/>
                <w:right w:val="none" w:sz="0" w:space="0" w:color="auto"/>
              </w:divBdr>
              <w:divsChild>
                <w:div w:id="1727143602">
                  <w:marLeft w:val="0"/>
                  <w:marRight w:val="0"/>
                  <w:marTop w:val="0"/>
                  <w:marBottom w:val="0"/>
                  <w:divBdr>
                    <w:top w:val="none" w:sz="0" w:space="0" w:color="auto"/>
                    <w:left w:val="none" w:sz="0" w:space="0" w:color="auto"/>
                    <w:bottom w:val="none" w:sz="0" w:space="0" w:color="auto"/>
                    <w:right w:val="none" w:sz="0" w:space="0" w:color="auto"/>
                  </w:divBdr>
                  <w:divsChild>
                    <w:div w:id="1000935834">
                      <w:marLeft w:val="0"/>
                      <w:marRight w:val="0"/>
                      <w:marTop w:val="0"/>
                      <w:marBottom w:val="0"/>
                      <w:divBdr>
                        <w:top w:val="none" w:sz="0" w:space="0" w:color="auto"/>
                        <w:left w:val="none" w:sz="0" w:space="0" w:color="auto"/>
                        <w:bottom w:val="none" w:sz="0" w:space="0" w:color="auto"/>
                        <w:right w:val="none" w:sz="0" w:space="0" w:color="auto"/>
                      </w:divBdr>
                    </w:div>
                    <w:div w:id="1254584778">
                      <w:marLeft w:val="0"/>
                      <w:marRight w:val="0"/>
                      <w:marTop w:val="0"/>
                      <w:marBottom w:val="0"/>
                      <w:divBdr>
                        <w:top w:val="none" w:sz="0" w:space="0" w:color="auto"/>
                        <w:left w:val="none" w:sz="0" w:space="0" w:color="auto"/>
                        <w:bottom w:val="none" w:sz="0" w:space="0" w:color="auto"/>
                        <w:right w:val="none" w:sz="0" w:space="0" w:color="auto"/>
                      </w:divBdr>
                    </w:div>
                    <w:div w:id="290138215">
                      <w:marLeft w:val="0"/>
                      <w:marRight w:val="0"/>
                      <w:marTop w:val="0"/>
                      <w:marBottom w:val="0"/>
                      <w:divBdr>
                        <w:top w:val="none" w:sz="0" w:space="0" w:color="auto"/>
                        <w:left w:val="none" w:sz="0" w:space="0" w:color="auto"/>
                        <w:bottom w:val="none" w:sz="0" w:space="0" w:color="auto"/>
                        <w:right w:val="none" w:sz="0" w:space="0" w:color="auto"/>
                      </w:divBdr>
                      <w:divsChild>
                        <w:div w:id="1170023210">
                          <w:marLeft w:val="0"/>
                          <w:marRight w:val="0"/>
                          <w:marTop w:val="0"/>
                          <w:marBottom w:val="0"/>
                          <w:divBdr>
                            <w:top w:val="none" w:sz="0" w:space="0" w:color="auto"/>
                            <w:left w:val="none" w:sz="0" w:space="0" w:color="auto"/>
                            <w:bottom w:val="none" w:sz="0" w:space="0" w:color="auto"/>
                            <w:right w:val="none" w:sz="0" w:space="0" w:color="auto"/>
                          </w:divBdr>
                          <w:divsChild>
                            <w:div w:id="15928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856">
                      <w:marLeft w:val="0"/>
                      <w:marRight w:val="0"/>
                      <w:marTop w:val="0"/>
                      <w:marBottom w:val="0"/>
                      <w:divBdr>
                        <w:top w:val="none" w:sz="0" w:space="0" w:color="auto"/>
                        <w:left w:val="none" w:sz="0" w:space="0" w:color="auto"/>
                        <w:bottom w:val="none" w:sz="0" w:space="0" w:color="auto"/>
                        <w:right w:val="none" w:sz="0" w:space="0" w:color="auto"/>
                      </w:divBdr>
                      <w:divsChild>
                        <w:div w:id="1087190359">
                          <w:marLeft w:val="0"/>
                          <w:marRight w:val="0"/>
                          <w:marTop w:val="0"/>
                          <w:marBottom w:val="0"/>
                          <w:divBdr>
                            <w:top w:val="none" w:sz="0" w:space="0" w:color="auto"/>
                            <w:left w:val="none" w:sz="0" w:space="0" w:color="auto"/>
                            <w:bottom w:val="none" w:sz="0" w:space="0" w:color="auto"/>
                            <w:right w:val="none" w:sz="0" w:space="0" w:color="auto"/>
                          </w:divBdr>
                          <w:divsChild>
                            <w:div w:id="425615322">
                              <w:marLeft w:val="0"/>
                              <w:marRight w:val="0"/>
                              <w:marTop w:val="0"/>
                              <w:marBottom w:val="0"/>
                              <w:divBdr>
                                <w:top w:val="none" w:sz="0" w:space="0" w:color="auto"/>
                                <w:left w:val="none" w:sz="0" w:space="0" w:color="auto"/>
                                <w:bottom w:val="none" w:sz="0" w:space="0" w:color="auto"/>
                                <w:right w:val="none" w:sz="0" w:space="0" w:color="auto"/>
                              </w:divBdr>
                              <w:divsChild>
                                <w:div w:id="17592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968354">
      <w:bodyDiv w:val="1"/>
      <w:marLeft w:val="0"/>
      <w:marRight w:val="0"/>
      <w:marTop w:val="0"/>
      <w:marBottom w:val="0"/>
      <w:divBdr>
        <w:top w:val="none" w:sz="0" w:space="0" w:color="auto"/>
        <w:left w:val="none" w:sz="0" w:space="0" w:color="auto"/>
        <w:bottom w:val="none" w:sz="0" w:space="0" w:color="auto"/>
        <w:right w:val="none" w:sz="0" w:space="0" w:color="auto"/>
      </w:divBdr>
      <w:divsChild>
        <w:div w:id="1869171659">
          <w:marLeft w:val="0"/>
          <w:marRight w:val="0"/>
          <w:marTop w:val="0"/>
          <w:marBottom w:val="0"/>
          <w:divBdr>
            <w:top w:val="none" w:sz="0" w:space="0" w:color="auto"/>
            <w:left w:val="none" w:sz="0" w:space="0" w:color="auto"/>
            <w:bottom w:val="none" w:sz="0" w:space="0" w:color="auto"/>
            <w:right w:val="none" w:sz="0" w:space="0" w:color="auto"/>
          </w:divBdr>
          <w:divsChild>
            <w:div w:id="492843391">
              <w:marLeft w:val="0"/>
              <w:marRight w:val="0"/>
              <w:marTop w:val="0"/>
              <w:marBottom w:val="0"/>
              <w:divBdr>
                <w:top w:val="none" w:sz="0" w:space="0" w:color="auto"/>
                <w:left w:val="none" w:sz="0" w:space="0" w:color="auto"/>
                <w:bottom w:val="none" w:sz="0" w:space="0" w:color="auto"/>
                <w:right w:val="none" w:sz="0" w:space="0" w:color="auto"/>
              </w:divBdr>
              <w:divsChild>
                <w:div w:id="1888493017">
                  <w:marLeft w:val="0"/>
                  <w:marRight w:val="0"/>
                  <w:marTop w:val="0"/>
                  <w:marBottom w:val="0"/>
                  <w:divBdr>
                    <w:top w:val="none" w:sz="0" w:space="0" w:color="auto"/>
                    <w:left w:val="none" w:sz="0" w:space="0" w:color="auto"/>
                    <w:bottom w:val="none" w:sz="0" w:space="0" w:color="auto"/>
                    <w:right w:val="none" w:sz="0" w:space="0" w:color="auto"/>
                  </w:divBdr>
                  <w:divsChild>
                    <w:div w:id="1889144936">
                      <w:marLeft w:val="0"/>
                      <w:marRight w:val="0"/>
                      <w:marTop w:val="0"/>
                      <w:marBottom w:val="0"/>
                      <w:divBdr>
                        <w:top w:val="none" w:sz="0" w:space="0" w:color="auto"/>
                        <w:left w:val="none" w:sz="0" w:space="0" w:color="auto"/>
                        <w:bottom w:val="none" w:sz="0" w:space="0" w:color="auto"/>
                        <w:right w:val="none" w:sz="0" w:space="0" w:color="auto"/>
                      </w:divBdr>
                      <w:divsChild>
                        <w:div w:id="730228406">
                          <w:marLeft w:val="0"/>
                          <w:marRight w:val="0"/>
                          <w:marTop w:val="0"/>
                          <w:marBottom w:val="0"/>
                          <w:divBdr>
                            <w:top w:val="none" w:sz="0" w:space="0" w:color="auto"/>
                            <w:left w:val="none" w:sz="0" w:space="0" w:color="auto"/>
                            <w:bottom w:val="none" w:sz="0" w:space="0" w:color="auto"/>
                            <w:right w:val="none" w:sz="0" w:space="0" w:color="auto"/>
                          </w:divBdr>
                          <w:divsChild>
                            <w:div w:id="1975877">
                              <w:marLeft w:val="0"/>
                              <w:marRight w:val="0"/>
                              <w:marTop w:val="0"/>
                              <w:marBottom w:val="0"/>
                              <w:divBdr>
                                <w:top w:val="none" w:sz="0" w:space="0" w:color="auto"/>
                                <w:left w:val="none" w:sz="0" w:space="0" w:color="auto"/>
                                <w:bottom w:val="none" w:sz="0" w:space="0" w:color="auto"/>
                                <w:right w:val="none" w:sz="0" w:space="0" w:color="auto"/>
                              </w:divBdr>
                              <w:divsChild>
                                <w:div w:id="20006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5909">
                      <w:marLeft w:val="0"/>
                      <w:marRight w:val="0"/>
                      <w:marTop w:val="0"/>
                      <w:marBottom w:val="0"/>
                      <w:divBdr>
                        <w:top w:val="none" w:sz="0" w:space="0" w:color="auto"/>
                        <w:left w:val="none" w:sz="0" w:space="0" w:color="auto"/>
                        <w:bottom w:val="none" w:sz="0" w:space="0" w:color="auto"/>
                        <w:right w:val="none" w:sz="0" w:space="0" w:color="auto"/>
                      </w:divBdr>
                      <w:divsChild>
                        <w:div w:id="133573328">
                          <w:marLeft w:val="0"/>
                          <w:marRight w:val="0"/>
                          <w:marTop w:val="0"/>
                          <w:marBottom w:val="0"/>
                          <w:divBdr>
                            <w:top w:val="none" w:sz="0" w:space="0" w:color="auto"/>
                            <w:left w:val="none" w:sz="0" w:space="0" w:color="auto"/>
                            <w:bottom w:val="none" w:sz="0" w:space="0" w:color="auto"/>
                            <w:right w:val="none" w:sz="0" w:space="0" w:color="auto"/>
                          </w:divBdr>
                          <w:divsChild>
                            <w:div w:id="39398960">
                              <w:marLeft w:val="0"/>
                              <w:marRight w:val="0"/>
                              <w:marTop w:val="0"/>
                              <w:marBottom w:val="0"/>
                              <w:divBdr>
                                <w:top w:val="none" w:sz="0" w:space="0" w:color="auto"/>
                                <w:left w:val="none" w:sz="0" w:space="0" w:color="auto"/>
                                <w:bottom w:val="none" w:sz="0" w:space="0" w:color="auto"/>
                                <w:right w:val="none" w:sz="0" w:space="0" w:color="auto"/>
                              </w:divBdr>
                            </w:div>
                            <w:div w:id="19037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276149">
      <w:bodyDiv w:val="1"/>
      <w:marLeft w:val="0"/>
      <w:marRight w:val="0"/>
      <w:marTop w:val="0"/>
      <w:marBottom w:val="0"/>
      <w:divBdr>
        <w:top w:val="none" w:sz="0" w:space="0" w:color="auto"/>
        <w:left w:val="none" w:sz="0" w:space="0" w:color="auto"/>
        <w:bottom w:val="none" w:sz="0" w:space="0" w:color="auto"/>
        <w:right w:val="none" w:sz="0" w:space="0" w:color="auto"/>
      </w:divBdr>
      <w:divsChild>
        <w:div w:id="764037891">
          <w:marLeft w:val="0"/>
          <w:marRight w:val="0"/>
          <w:marTop w:val="0"/>
          <w:marBottom w:val="0"/>
          <w:divBdr>
            <w:top w:val="none" w:sz="0" w:space="0" w:color="auto"/>
            <w:left w:val="none" w:sz="0" w:space="0" w:color="auto"/>
            <w:bottom w:val="none" w:sz="0" w:space="0" w:color="auto"/>
            <w:right w:val="none" w:sz="0" w:space="0" w:color="auto"/>
          </w:divBdr>
          <w:divsChild>
            <w:div w:id="1442258527">
              <w:marLeft w:val="0"/>
              <w:marRight w:val="0"/>
              <w:marTop w:val="0"/>
              <w:marBottom w:val="0"/>
              <w:divBdr>
                <w:top w:val="none" w:sz="0" w:space="0" w:color="auto"/>
                <w:left w:val="none" w:sz="0" w:space="0" w:color="auto"/>
                <w:bottom w:val="none" w:sz="0" w:space="0" w:color="auto"/>
                <w:right w:val="none" w:sz="0" w:space="0" w:color="auto"/>
              </w:divBdr>
              <w:divsChild>
                <w:div w:id="4283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eit.de/schlagworte/organisationen/beiersdorf" TargetMode="External"/><Relationship Id="rId13" Type="http://schemas.openxmlformats.org/officeDocument/2006/relationships/hyperlink" Target="http://www.zeit.de/schlagworte/themen/marketing"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zeit.de/schlagworte/orte/suedamerika"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zeit.de/schlagworte/orte/osteuropa" TargetMode="External"/><Relationship Id="rId5" Type="http://schemas.openxmlformats.org/officeDocument/2006/relationships/footnotes" Target="footnotes.xml"/><Relationship Id="rId15" Type="http://schemas.openxmlformats.org/officeDocument/2006/relationships/hyperlink" Target="http://www.zeit.de/schlagworte/orte/brasilien" TargetMode="External"/><Relationship Id="rId10" Type="http://schemas.openxmlformats.org/officeDocument/2006/relationships/hyperlink" Target="http://www.zeit.de/schlagworte/orte/hambu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zeit.de/schlagworte/orte/amazonas" TargetMode="External"/><Relationship Id="rId14" Type="http://schemas.openxmlformats.org/officeDocument/2006/relationships/hyperlink" Target="http://www.zeit.de/schlagworte/orte/china"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2201</Words>
  <Characters>12549</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Sylvie.Bonaparte</dc:creator>
  <cp:lastModifiedBy>Luca Schäfli</cp:lastModifiedBy>
  <cp:revision>6</cp:revision>
  <dcterms:created xsi:type="dcterms:W3CDTF">2018-04-25T11:53:00Z</dcterms:created>
  <dcterms:modified xsi:type="dcterms:W3CDTF">2018-05-02T09:45:00Z</dcterms:modified>
</cp:coreProperties>
</file>