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417" w:rsidRPr="00857893" w:rsidRDefault="00A8243B">
      <w:pPr>
        <w:rPr>
          <w:color w:val="2E74B5" w:themeColor="accent1" w:themeShade="BF"/>
          <w:sz w:val="36"/>
          <w:szCs w:val="36"/>
        </w:rPr>
      </w:pPr>
      <w:r w:rsidRPr="00857893">
        <w:rPr>
          <w:color w:val="2E74B5" w:themeColor="accent1" w:themeShade="BF"/>
          <w:sz w:val="36"/>
          <w:szCs w:val="36"/>
        </w:rPr>
        <w:t>Arbeitsverträge</w:t>
      </w:r>
    </w:p>
    <w:p w:rsidR="00A8243B" w:rsidRDefault="00A8243B">
      <w:pPr>
        <w:rPr>
          <w:b/>
          <w:sz w:val="28"/>
          <w:szCs w:val="28"/>
        </w:rPr>
      </w:pPr>
      <w:r>
        <w:rPr>
          <w:noProof/>
          <w:lang w:val="en-US"/>
        </w:rPr>
        <w:drawing>
          <wp:inline distT="0" distB="0" distL="0" distR="0" wp14:anchorId="223C4C81" wp14:editId="7E4FC587">
            <wp:extent cx="4857750" cy="33796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188" cy="3401493"/>
                    </a:xfrm>
                    <a:prstGeom prst="rect">
                      <a:avLst/>
                    </a:prstGeom>
                  </pic:spPr>
                </pic:pic>
              </a:graphicData>
            </a:graphic>
          </wp:inline>
        </w:drawing>
      </w:r>
    </w:p>
    <w:p w:rsidR="00A8243B" w:rsidRDefault="00A8243B">
      <w:pPr>
        <w:rPr>
          <w:b/>
          <w:sz w:val="28"/>
          <w:szCs w:val="28"/>
        </w:rPr>
      </w:pPr>
    </w:p>
    <w:p w:rsidR="00857893" w:rsidRDefault="00857893">
      <w:pPr>
        <w:rPr>
          <w:sz w:val="28"/>
          <w:szCs w:val="28"/>
        </w:rPr>
      </w:pPr>
      <w:r w:rsidRPr="002B5723">
        <w:rPr>
          <w:b/>
          <w:sz w:val="28"/>
          <w:szCs w:val="28"/>
        </w:rPr>
        <w:t>Repetition: Die Obligation</w:t>
      </w:r>
      <w:r w:rsidRPr="00857893">
        <w:rPr>
          <w:sz w:val="28"/>
          <w:szCs w:val="28"/>
        </w:rPr>
        <w:br/>
      </w:r>
      <w:r w:rsidRPr="00857893">
        <w:rPr>
          <w:sz w:val="32"/>
          <w:szCs w:val="32"/>
        </w:rPr>
        <w:br/>
      </w:r>
      <w:r w:rsidRPr="00857893">
        <w:rPr>
          <w:sz w:val="28"/>
          <w:szCs w:val="28"/>
        </w:rPr>
        <w:t>Was ist eine Obligation?</w:t>
      </w:r>
      <w:r>
        <w:rPr>
          <w:sz w:val="28"/>
          <w:szCs w:val="28"/>
        </w:rPr>
        <w:br/>
      </w:r>
      <w:r w:rsidR="003A5B00">
        <w:rPr>
          <w:sz w:val="28"/>
          <w:szCs w:val="28"/>
        </w:rPr>
        <w:t xml:space="preserve">Ein Vertrag bei dem ein Käufer und Verkäufer eine Leistung und eine Gegenleistung erbringen </w:t>
      </w:r>
    </w:p>
    <w:p w:rsidR="00857893" w:rsidRDefault="00857893">
      <w:pPr>
        <w:rPr>
          <w:sz w:val="28"/>
          <w:szCs w:val="28"/>
        </w:rPr>
      </w:pPr>
      <w:r>
        <w:rPr>
          <w:sz w:val="28"/>
          <w:szCs w:val="28"/>
        </w:rPr>
        <w:t>Wie entsteht eine Obligation?</w:t>
      </w:r>
    </w:p>
    <w:p w:rsidR="00857893" w:rsidRDefault="00857893">
      <w:pPr>
        <w:rPr>
          <w:sz w:val="28"/>
          <w:szCs w:val="28"/>
        </w:rPr>
      </w:pPr>
      <w:r>
        <w:rPr>
          <w:noProof/>
          <w:sz w:val="28"/>
          <w:szCs w:val="28"/>
          <w:lang w:val="en-US"/>
        </w:rPr>
        <mc:AlternateContent>
          <mc:Choice Requires="wps">
            <w:drawing>
              <wp:inline distT="0" distB="0" distL="0" distR="0" wp14:anchorId="3E1B43C8" wp14:editId="37041C75">
                <wp:extent cx="2333625" cy="342900"/>
                <wp:effectExtent l="0" t="0" r="28575" b="19050"/>
                <wp:docPr id="2" name="Abgerundetes Rechteck 2"/>
                <wp:cNvGraphicFramePr/>
                <a:graphic xmlns:a="http://schemas.openxmlformats.org/drawingml/2006/main">
                  <a:graphicData uri="http://schemas.microsoft.com/office/word/2010/wordprocessingShape">
                    <wps:wsp>
                      <wps:cNvSpPr/>
                      <wps:spPr>
                        <a:xfrm>
                          <a:off x="0" y="0"/>
                          <a:ext cx="23336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893" w:rsidRDefault="00857893" w:rsidP="00857893">
                            <w:pPr>
                              <w:jc w:val="center"/>
                            </w:pPr>
                            <w:r>
                              <w:t>Eine Obligation kann entstehen durch: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E1B43C8" id="Abgerundetes Rechteck 2" o:spid="_x0000_s1026" style="width:183.75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" fillcolor="#5b9bd5 [3204]" strokecolor="#1f4d78 [1604]" strokeweight="1pt">
                <v:stroke joinstyle="miter"/>
                <v:textbox>
                  <w:txbxContent>
                    <w:p w:rsidR="00857893" w:rsidRDefault="00857893" w:rsidP="00857893">
                      <w:pPr>
                        <w:jc w:val="center"/>
                      </w:pPr>
                      <w:r>
                        <w:t>Eine Obligation kann entstehen durch:</w:t>
                      </w:r>
                    </w:p>
                  </w:txbxContent>
                </v:textbox>
                <w10:anchorlock/>
              </v:roundrect>
            </w:pict>
          </mc:Fallback>
        </mc:AlternateContent>
      </w:r>
      <w:r>
        <w:rPr>
          <w:sz w:val="28"/>
          <w:szCs w:val="28"/>
        </w:rPr>
        <w:t xml:space="preserve"> </w:t>
      </w:r>
      <w:r>
        <w:rPr>
          <w:sz w:val="28"/>
          <w:szCs w:val="28"/>
        </w:rPr>
        <w:br/>
      </w:r>
      <w:r>
        <w:rPr>
          <w:sz w:val="28"/>
          <w:szCs w:val="28"/>
        </w:rPr>
        <w:br/>
        <w:t>→</w:t>
      </w:r>
      <w:r w:rsidR="003A5B00">
        <w:rPr>
          <w:sz w:val="28"/>
          <w:szCs w:val="28"/>
        </w:rPr>
        <w:t xml:space="preserve"> Kaufvertrag </w:t>
      </w:r>
    </w:p>
    <w:p w:rsidR="00857893" w:rsidRDefault="00857893">
      <w:pPr>
        <w:rPr>
          <w:sz w:val="28"/>
          <w:szCs w:val="28"/>
        </w:rPr>
      </w:pPr>
      <w:r>
        <w:rPr>
          <w:sz w:val="28"/>
          <w:szCs w:val="28"/>
        </w:rPr>
        <w:t>→</w:t>
      </w:r>
      <w:r w:rsidR="003A5B00">
        <w:rPr>
          <w:sz w:val="28"/>
          <w:szCs w:val="28"/>
        </w:rPr>
        <w:t xml:space="preserve"> </w:t>
      </w:r>
      <w:r w:rsidR="00412344">
        <w:rPr>
          <w:sz w:val="28"/>
          <w:szCs w:val="28"/>
        </w:rPr>
        <w:t xml:space="preserve">Unerlaubte Handlung </w:t>
      </w:r>
      <w:r w:rsidR="003A5B00">
        <w:rPr>
          <w:sz w:val="28"/>
          <w:szCs w:val="28"/>
        </w:rPr>
        <w:t xml:space="preserve"> </w:t>
      </w:r>
    </w:p>
    <w:p w:rsidR="00857893" w:rsidRPr="00857893" w:rsidRDefault="00857893">
      <w:pPr>
        <w:rPr>
          <w:sz w:val="28"/>
          <w:szCs w:val="28"/>
        </w:rPr>
      </w:pPr>
      <w:r>
        <w:rPr>
          <w:sz w:val="28"/>
          <w:szCs w:val="28"/>
        </w:rPr>
        <w:t>→</w:t>
      </w:r>
      <w:r w:rsidR="003A5B00">
        <w:rPr>
          <w:sz w:val="28"/>
          <w:szCs w:val="28"/>
        </w:rPr>
        <w:t xml:space="preserve"> Ungerechtfertigte Bereicherung </w:t>
      </w:r>
    </w:p>
    <w:p w:rsidR="00857893" w:rsidRDefault="00857893">
      <w:pPr>
        <w:rPr>
          <w:color w:val="2E74B5" w:themeColor="accent1" w:themeShade="BF"/>
          <w:sz w:val="32"/>
          <w:szCs w:val="32"/>
        </w:rPr>
      </w:pPr>
    </w:p>
    <w:p w:rsidR="004444D0" w:rsidRDefault="004444D0">
      <w:pPr>
        <w:rPr>
          <w:color w:val="2E74B5" w:themeColor="accent1" w:themeShade="BF"/>
          <w:sz w:val="32"/>
          <w:szCs w:val="32"/>
        </w:rPr>
      </w:pPr>
    </w:p>
    <w:p w:rsidR="00A8243B" w:rsidRDefault="00A8243B">
      <w:pPr>
        <w:rPr>
          <w:color w:val="2E74B5" w:themeColor="accent1" w:themeShade="BF"/>
          <w:sz w:val="32"/>
          <w:szCs w:val="32"/>
        </w:rPr>
      </w:pPr>
    </w:p>
    <w:p w:rsidR="00A8243B" w:rsidRDefault="00A8243B" w:rsidP="00A1555B">
      <w:pPr>
        <w:jc w:val="center"/>
        <w:rPr>
          <w:color w:val="2E74B5" w:themeColor="accent1" w:themeShade="BF"/>
          <w:sz w:val="32"/>
          <w:szCs w:val="32"/>
        </w:rPr>
      </w:pPr>
    </w:p>
    <w:p w:rsidR="0092615C" w:rsidRDefault="002B5723">
      <w:r w:rsidRPr="002B5723">
        <w:rPr>
          <w:b/>
          <w:sz w:val="28"/>
          <w:szCs w:val="28"/>
        </w:rPr>
        <w:t>Einführung</w:t>
      </w:r>
    </w:p>
    <w:p w:rsidR="009A5DC9" w:rsidRDefault="0010634A" w:rsidP="009A5DC9">
      <w:pPr>
        <w:spacing w:before="100" w:beforeAutospacing="1" w:after="200" w:line="400" w:lineRule="atLeast"/>
        <w:rPr>
          <w:rFonts w:ascii="Trebuchet MS" w:eastAsia="Times New Roman" w:hAnsi="Trebuchet MS" w:cs="Times New Roman"/>
          <w:b/>
          <w:bCs/>
          <w:color w:val="4691CE"/>
          <w:sz w:val="24"/>
          <w:szCs w:val="24"/>
          <w:lang w:eastAsia="de-CH"/>
        </w:rPr>
      </w:pPr>
      <w:r w:rsidRPr="0010634A">
        <w:rPr>
          <w:rFonts w:ascii="Trebuchet MS" w:eastAsia="Times New Roman" w:hAnsi="Trebuchet MS" w:cs="Times New Roman"/>
          <w:b/>
          <w:bCs/>
          <w:color w:val="6699CC"/>
          <w:sz w:val="24"/>
          <w:szCs w:val="24"/>
          <w:lang w:eastAsia="de-CH"/>
        </w:rPr>
        <w:t>Büroordnung</w:t>
      </w:r>
      <w:r w:rsidRPr="0010634A">
        <w:rPr>
          <w:rFonts w:ascii="Trebuchet MS" w:eastAsia="Times New Roman" w:hAnsi="Trebuchet MS" w:cs="Times New Roman"/>
          <w:b/>
          <w:bCs/>
          <w:color w:val="4691CE"/>
          <w:sz w:val="24"/>
          <w:szCs w:val="24"/>
          <w:lang w:eastAsia="de-CH"/>
        </w:rPr>
        <w:t xml:space="preserve"> </w:t>
      </w:r>
    </w:p>
    <w:p w:rsidR="0010634A" w:rsidRPr="0010634A" w:rsidRDefault="0010634A" w:rsidP="009A5DC9">
      <w:pPr>
        <w:spacing w:before="100" w:beforeAutospacing="1" w:after="200" w:line="400" w:lineRule="atLeast"/>
        <w:rPr>
          <w:rFonts w:ascii="Trebuchet MS" w:eastAsia="Times New Roman" w:hAnsi="Trebuchet MS" w:cs="Times New Roman"/>
          <w:color w:val="515151"/>
          <w:sz w:val="18"/>
          <w:szCs w:val="18"/>
          <w:lang w:eastAsia="de-CH"/>
        </w:rPr>
      </w:pPr>
      <w:r w:rsidRPr="0010634A">
        <w:rPr>
          <w:rFonts w:ascii="Trebuchet MS" w:eastAsia="Times New Roman" w:hAnsi="Trebuchet MS" w:cs="Times New Roman"/>
          <w:b/>
          <w:bCs/>
          <w:color w:val="6699CC"/>
          <w:sz w:val="18"/>
          <w:szCs w:val="18"/>
          <w:lang w:eastAsia="de-CH"/>
        </w:rPr>
        <w:t>Zur Beachtung des Personals!</w:t>
      </w:r>
    </w:p>
    <w:p w:rsidR="0010634A" w:rsidRPr="0010634A" w:rsidRDefault="000A7CDF" w:rsidP="0010634A">
      <w:pPr>
        <w:spacing w:before="100" w:beforeAutospacing="1" w:after="100" w:afterAutospacing="1" w:line="300" w:lineRule="atLeast"/>
        <w:rPr>
          <w:rFonts w:ascii="Trebuchet MS" w:eastAsia="Times New Roman" w:hAnsi="Trebuchet MS" w:cs="Times New Roman"/>
          <w:color w:val="515151"/>
          <w:sz w:val="18"/>
          <w:szCs w:val="18"/>
          <w:lang w:eastAsia="de-CH"/>
        </w:rPr>
      </w:pPr>
      <w:r>
        <w:rPr>
          <w:rFonts w:ascii="Trebuchet MS" w:eastAsia="Times New Roman" w:hAnsi="Trebuchet MS" w:cs="Times New Roman"/>
          <w:b/>
          <w:bCs/>
          <w:color w:val="000066"/>
          <w:sz w:val="18"/>
          <w:szCs w:val="18"/>
          <w:lang w:eastAsia="de-CH"/>
        </w:rPr>
        <w:t>Büro Ordnun</w:t>
      </w:r>
      <w:r w:rsidR="0010634A" w:rsidRPr="0010634A">
        <w:rPr>
          <w:rFonts w:ascii="Trebuchet MS" w:eastAsia="Times New Roman" w:hAnsi="Trebuchet MS" w:cs="Times New Roman"/>
          <w:b/>
          <w:bCs/>
          <w:color w:val="000066"/>
          <w:sz w:val="18"/>
          <w:szCs w:val="18"/>
          <w:lang w:eastAsia="de-CH"/>
        </w:rPr>
        <w:t>g</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color w:val="515151"/>
          <w:sz w:val="18"/>
          <w:szCs w:val="18"/>
          <w:lang w:eastAsia="de-CH"/>
        </w:rPr>
        <w:t xml:space="preserve">1. </w:t>
      </w:r>
      <w:r w:rsidRPr="0010634A">
        <w:rPr>
          <w:rFonts w:ascii="Trebuchet MS" w:eastAsia="Times New Roman" w:hAnsi="Trebuchet MS" w:cs="Times New Roman"/>
          <w:b/>
          <w:color w:val="515151"/>
          <w:sz w:val="18"/>
          <w:szCs w:val="18"/>
          <w:lang w:eastAsia="de-CH"/>
        </w:rPr>
        <w:t>Gottesfurcht, Sauberkeit und Pünktlichkeit sind die Voraussetzungen für ein ordentliches Geschäft.</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2. Das Personal braucht jetzt nur noch an Wochentagen zwischen 6 Uhr vormittags und 6 Uhr nachmittags anwesend zu sein. Der Sonntag dient dem Kirchgang. Jeden Morgen wird im Hauptbüro das Gebet gesprochen. </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3. Es wird von jedermann die Ableistung von Überstunden erwartet, wenn das Geschäft die Begründung erscheinen lässt.</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4. Der </w:t>
      </w:r>
      <w:proofErr w:type="spellStart"/>
      <w:r w:rsidRPr="0010634A">
        <w:rPr>
          <w:rFonts w:ascii="Trebuchet MS" w:eastAsia="Times New Roman" w:hAnsi="Trebuchet MS" w:cs="Times New Roman"/>
          <w:b/>
          <w:color w:val="515151"/>
          <w:sz w:val="18"/>
          <w:szCs w:val="18"/>
          <w:lang w:eastAsia="de-CH"/>
        </w:rPr>
        <w:t>dienstälteste</w:t>
      </w:r>
      <w:proofErr w:type="spellEnd"/>
      <w:r w:rsidRPr="0010634A">
        <w:rPr>
          <w:rFonts w:ascii="Trebuchet MS" w:eastAsia="Times New Roman" w:hAnsi="Trebuchet MS" w:cs="Times New Roman"/>
          <w:b/>
          <w:color w:val="515151"/>
          <w:sz w:val="18"/>
          <w:szCs w:val="18"/>
          <w:lang w:eastAsia="de-CH"/>
        </w:rPr>
        <w:t xml:space="preserve"> Angestellte ist für die Sauberkeit der Büros verantwortlich. Alle Jungen und Junioren melden sich bei ihm 40 Minuten vor dem Gebet und bleiben nach </w:t>
      </w:r>
      <w:proofErr w:type="spellStart"/>
      <w:r w:rsidRPr="0010634A">
        <w:rPr>
          <w:rFonts w:ascii="Trebuchet MS" w:eastAsia="Times New Roman" w:hAnsi="Trebuchet MS" w:cs="Times New Roman"/>
          <w:b/>
          <w:color w:val="515151"/>
          <w:sz w:val="18"/>
          <w:szCs w:val="18"/>
          <w:lang w:eastAsia="de-CH"/>
        </w:rPr>
        <w:t>Arbeitschluss</w:t>
      </w:r>
      <w:proofErr w:type="spellEnd"/>
      <w:r w:rsidRPr="0010634A">
        <w:rPr>
          <w:rFonts w:ascii="Trebuchet MS" w:eastAsia="Times New Roman" w:hAnsi="Trebuchet MS" w:cs="Times New Roman"/>
          <w:b/>
          <w:color w:val="515151"/>
          <w:sz w:val="18"/>
          <w:szCs w:val="18"/>
          <w:lang w:eastAsia="de-CH"/>
        </w:rPr>
        <w:t xml:space="preserve"> zur Verfügung. </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5. Einfache Kleidung ist Vorschrift. Das Personal darf sich nicht in hell schimmernden Farben bewegen und nur ordentliche Strümpfe tragen. Überschuhe und Mäntel dürfen im Büro nicht getragen werden, da dem Personal ein Ofen zur Verfügung steht. Ausgenommen sind bei schlechtem Wetter Halstücher und Hüte. Ausserdem wird empfohlen, in Winterzeiten täglich 4 Pfund Kohle pro Personalmitglied mitzubringen. </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6. Während der Bürostunden darf nicht gesprochen werden. Ein Angestellter, der Zigarren raucht, Alkohol in irgendeiner Form zu sich nimmt, Billardsäle und politische Stellen aufsucht, gibt Anlass, seine Ehre, Besinnung, Rechtschaffenheit und Redlichkeit anzuzweifeln.</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7. Die Einnahme von Nahrung ist zwischen 11.30 Uhr und 12.00 Uhr erlaubt. Jedoch darf die Arbeit dabei nicht eingestellt werden. </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8. Der Kundschaft und Mitgliedern der Geschäftsleitung ist mit Ehrerbietung und Bescheidenheit zu begegnen. </w:t>
      </w:r>
    </w:p>
    <w:p w:rsidR="0010634A" w:rsidRPr="0010634A" w:rsidRDefault="0010634A" w:rsidP="0010634A">
      <w:pPr>
        <w:spacing w:before="100" w:beforeAutospacing="1" w:after="100" w:afterAutospacing="1" w:line="300" w:lineRule="atLeast"/>
        <w:rPr>
          <w:rFonts w:ascii="Trebuchet MS" w:eastAsia="Times New Roman" w:hAnsi="Trebuchet MS" w:cs="Times New Roman"/>
          <w:b/>
          <w:color w:val="515151"/>
          <w:sz w:val="18"/>
          <w:szCs w:val="18"/>
          <w:lang w:eastAsia="de-CH"/>
        </w:rPr>
      </w:pPr>
      <w:r w:rsidRPr="0010634A">
        <w:rPr>
          <w:rFonts w:ascii="Trebuchet MS" w:eastAsia="Times New Roman" w:hAnsi="Trebuchet MS" w:cs="Times New Roman"/>
          <w:b/>
          <w:color w:val="515151"/>
          <w:sz w:val="18"/>
          <w:szCs w:val="18"/>
          <w:lang w:eastAsia="de-CH"/>
        </w:rPr>
        <w:t xml:space="preserve">9. Jedes Personalmitglied hat die Pflicht, für die Ehrhaltung seiner Gesundheit Sorge zu tragen, Im Krankheitsfalle wird die Lohnzahlung eingestellt. Es wird daher dringen empfohlen, dass jedermann von seinem Lohn eine hübsche Summe für einen solchen Fall wie auch für die alten Tage </w:t>
      </w:r>
      <w:proofErr w:type="spellStart"/>
      <w:r w:rsidRPr="0010634A">
        <w:rPr>
          <w:rFonts w:ascii="Trebuchet MS" w:eastAsia="Times New Roman" w:hAnsi="Trebuchet MS" w:cs="Times New Roman"/>
          <w:b/>
          <w:color w:val="515151"/>
          <w:sz w:val="18"/>
          <w:szCs w:val="18"/>
          <w:lang w:eastAsia="de-CH"/>
        </w:rPr>
        <w:t>beiseite legt</w:t>
      </w:r>
      <w:proofErr w:type="spellEnd"/>
      <w:r w:rsidRPr="0010634A">
        <w:rPr>
          <w:rFonts w:ascii="Trebuchet MS" w:eastAsia="Times New Roman" w:hAnsi="Trebuchet MS" w:cs="Times New Roman"/>
          <w:b/>
          <w:color w:val="515151"/>
          <w:sz w:val="18"/>
          <w:szCs w:val="18"/>
          <w:lang w:eastAsia="de-CH"/>
        </w:rPr>
        <w:t>, damit er bei Arbeit</w:t>
      </w:r>
      <w:r w:rsidR="004444D0">
        <w:rPr>
          <w:rFonts w:ascii="Trebuchet MS" w:eastAsia="Times New Roman" w:hAnsi="Trebuchet MS" w:cs="Times New Roman"/>
          <w:b/>
          <w:color w:val="515151"/>
          <w:sz w:val="18"/>
          <w:szCs w:val="18"/>
          <w:lang w:eastAsia="de-CH"/>
        </w:rPr>
        <w:t>s</w:t>
      </w:r>
      <w:r w:rsidRPr="0010634A">
        <w:rPr>
          <w:rFonts w:ascii="Trebuchet MS" w:eastAsia="Times New Roman" w:hAnsi="Trebuchet MS" w:cs="Times New Roman"/>
          <w:b/>
          <w:color w:val="515151"/>
          <w:sz w:val="18"/>
          <w:szCs w:val="18"/>
          <w:lang w:eastAsia="de-CH"/>
        </w:rPr>
        <w:t xml:space="preserve">unvermögen und bei abnehmender Schaffenskraft nicht der Allgemeinheit zur Last fällt. </w:t>
      </w:r>
    </w:p>
    <w:p w:rsidR="0010634A" w:rsidRPr="0010634A" w:rsidRDefault="0010634A" w:rsidP="0010634A">
      <w:pPr>
        <w:spacing w:before="100" w:beforeAutospacing="1" w:after="100" w:afterAutospacing="1" w:line="300" w:lineRule="atLeast"/>
        <w:rPr>
          <w:rFonts w:ascii="Trebuchet MS" w:eastAsia="Times New Roman" w:hAnsi="Trebuchet MS" w:cs="Times New Roman"/>
          <w:color w:val="515151"/>
          <w:sz w:val="18"/>
          <w:szCs w:val="18"/>
          <w:lang w:eastAsia="de-CH"/>
        </w:rPr>
      </w:pPr>
      <w:r w:rsidRPr="0010634A">
        <w:rPr>
          <w:rFonts w:ascii="Trebuchet MS" w:eastAsia="Times New Roman" w:hAnsi="Trebuchet MS" w:cs="Times New Roman"/>
          <w:b/>
          <w:color w:val="515151"/>
          <w:sz w:val="18"/>
          <w:szCs w:val="18"/>
          <w:lang w:eastAsia="de-CH"/>
        </w:rPr>
        <w:t xml:space="preserve">10. Zum Abschluss sei die Grosszügigkeit dieser neuen Büro Ordnung betont. Zum Ausgleich wird eine wesentliche Steigerung der Arbeit erwartet. </w:t>
      </w:r>
      <w:r w:rsidRPr="0010634A">
        <w:rPr>
          <w:rFonts w:ascii="Trebuchet MS" w:eastAsia="Times New Roman" w:hAnsi="Trebuchet MS" w:cs="Times New Roman"/>
          <w:b/>
          <w:bCs/>
          <w:color w:val="000066"/>
          <w:sz w:val="18"/>
          <w:szCs w:val="18"/>
          <w:lang w:eastAsia="de-CH"/>
        </w:rPr>
        <w:br/>
        <w:t xml:space="preserve">Quelle: Zusammenstellung verschiedener Paragraphen aus Büroordnungen des 19. Jahrhunderts. (Gesammelt von Werbeagentur Gerhard </w:t>
      </w:r>
      <w:proofErr w:type="spellStart"/>
      <w:r w:rsidRPr="0010634A">
        <w:rPr>
          <w:rFonts w:ascii="Trebuchet MS" w:eastAsia="Times New Roman" w:hAnsi="Trebuchet MS" w:cs="Times New Roman"/>
          <w:b/>
          <w:bCs/>
          <w:color w:val="000066"/>
          <w:sz w:val="18"/>
          <w:szCs w:val="18"/>
          <w:lang w:eastAsia="de-CH"/>
        </w:rPr>
        <w:t>Kaupp</w:t>
      </w:r>
      <w:proofErr w:type="spellEnd"/>
      <w:r w:rsidRPr="0010634A">
        <w:rPr>
          <w:rFonts w:ascii="Trebuchet MS" w:eastAsia="Times New Roman" w:hAnsi="Trebuchet MS" w:cs="Times New Roman"/>
          <w:b/>
          <w:bCs/>
          <w:color w:val="000066"/>
          <w:sz w:val="18"/>
          <w:szCs w:val="18"/>
          <w:lang w:eastAsia="de-CH"/>
        </w:rPr>
        <w:t>, Tutzing, 1966)</w:t>
      </w:r>
    </w:p>
    <w:p w:rsidR="000A7CDF" w:rsidRPr="00A8243B" w:rsidRDefault="0010634A" w:rsidP="000A7CDF">
      <w:pPr>
        <w:rPr>
          <w:sz w:val="28"/>
          <w:szCs w:val="28"/>
        </w:rPr>
      </w:pPr>
      <w:r w:rsidRPr="000A7CDF">
        <w:rPr>
          <w:rFonts w:ascii="Trebuchet MS" w:eastAsia="Times New Roman" w:hAnsi="Trebuchet MS" w:cs="Times New Roman"/>
          <w:b/>
          <w:bCs/>
          <w:color w:val="000066"/>
          <w:sz w:val="18"/>
          <w:szCs w:val="18"/>
          <w:lang w:eastAsia="de-CH"/>
        </w:rPr>
        <w:lastRenderedPageBreak/>
        <w:t>Gefunden im Kriminalmuseum Rothenburg an der Tauber</w:t>
      </w:r>
      <w:r w:rsidR="000A7CDF" w:rsidRPr="000A7CDF">
        <w:rPr>
          <w:rFonts w:ascii="Trebuchet MS" w:eastAsia="Times New Roman" w:hAnsi="Trebuchet MS" w:cs="Times New Roman"/>
          <w:b/>
          <w:bCs/>
          <w:color w:val="000066"/>
          <w:sz w:val="18"/>
          <w:szCs w:val="18"/>
          <w:lang w:eastAsia="de-CH"/>
        </w:rPr>
        <w:br/>
      </w:r>
      <w:r w:rsidR="000A7CDF" w:rsidRPr="000A7CDF">
        <w:rPr>
          <w:rFonts w:ascii="Trebuchet MS" w:eastAsia="Times New Roman" w:hAnsi="Trebuchet MS" w:cs="Times New Roman"/>
          <w:b/>
          <w:bCs/>
          <w:color w:val="000066"/>
          <w:sz w:val="18"/>
          <w:szCs w:val="18"/>
          <w:lang w:eastAsia="de-CH"/>
        </w:rPr>
        <w:br/>
      </w:r>
      <w:r w:rsidR="000A7CDF" w:rsidRPr="000A7CDF">
        <w:rPr>
          <w:rFonts w:ascii="Trebuchet MS" w:eastAsia="Times New Roman" w:hAnsi="Trebuchet MS" w:cs="Times New Roman"/>
          <w:b/>
          <w:bCs/>
          <w:color w:val="000066"/>
          <w:sz w:val="18"/>
          <w:szCs w:val="18"/>
          <w:lang w:eastAsia="de-CH"/>
        </w:rPr>
        <w:br/>
      </w:r>
      <w:r w:rsidR="000A7CDF" w:rsidRPr="00A8243B">
        <w:rPr>
          <w:rFonts w:eastAsia="Times New Roman" w:cs="Times New Roman"/>
          <w:bCs/>
          <w:sz w:val="28"/>
          <w:szCs w:val="28"/>
          <w:lang w:eastAsia="de-CH"/>
        </w:rPr>
        <w:t>Fragen zum Text:</w:t>
      </w:r>
    </w:p>
    <w:p w:rsidR="000A7CDF" w:rsidRPr="00412344" w:rsidRDefault="000A7CDF" w:rsidP="00A8243B">
      <w:pPr>
        <w:pStyle w:val="Listenabsatz"/>
        <w:numPr>
          <w:ilvl w:val="0"/>
          <w:numId w:val="3"/>
        </w:numPr>
        <w:rPr>
          <w:sz w:val="28"/>
          <w:szCs w:val="28"/>
        </w:rPr>
      </w:pPr>
      <w:r w:rsidRPr="00A8243B">
        <w:rPr>
          <w:rFonts w:eastAsia="Times New Roman" w:cs="Times New Roman"/>
          <w:bCs/>
          <w:sz w:val="28"/>
          <w:szCs w:val="28"/>
          <w:lang w:eastAsia="de-CH"/>
        </w:rPr>
        <w:t>Wozu soll die neue Büroordnung beitragen?</w:t>
      </w:r>
    </w:p>
    <w:p w:rsidR="00412344" w:rsidRPr="00412344" w:rsidRDefault="00412344" w:rsidP="00412344">
      <w:pPr>
        <w:pStyle w:val="Listenabsatz"/>
        <w:ind w:left="360"/>
        <w:rPr>
          <w:rFonts w:eastAsia="Times New Roman" w:cs="Times New Roman"/>
          <w:bCs/>
          <w:color w:val="FF0000"/>
          <w:sz w:val="28"/>
          <w:szCs w:val="28"/>
          <w:lang w:eastAsia="de-CH"/>
        </w:rPr>
      </w:pPr>
      <w:r w:rsidRPr="00412344">
        <w:rPr>
          <w:rFonts w:eastAsia="Times New Roman" w:cs="Times New Roman"/>
          <w:bCs/>
          <w:color w:val="FF0000"/>
          <w:sz w:val="28"/>
          <w:szCs w:val="28"/>
          <w:lang w:eastAsia="de-CH"/>
        </w:rPr>
        <w:t>Dafür, dass die Arbeitnehmer eine so fortschrittliche Büroordnung haben, erwartet die Geschäftsleitung als Kompensation, dass die Arbeitnehmer mit mehr Engagement Arbeit, so dass die Produktivität gesteigert werden kann.</w:t>
      </w:r>
    </w:p>
    <w:p w:rsidR="00412344" w:rsidRPr="00A8243B" w:rsidRDefault="00412344" w:rsidP="00412344">
      <w:pPr>
        <w:pStyle w:val="Listenabsatz"/>
        <w:ind w:left="360"/>
        <w:rPr>
          <w:sz w:val="28"/>
          <w:szCs w:val="28"/>
        </w:rPr>
      </w:pPr>
    </w:p>
    <w:p w:rsidR="000A7CDF" w:rsidRPr="003A5B00" w:rsidRDefault="00124BE2" w:rsidP="00A8243B">
      <w:pPr>
        <w:pStyle w:val="Listenabsatz"/>
        <w:numPr>
          <w:ilvl w:val="0"/>
          <w:numId w:val="3"/>
        </w:numPr>
        <w:rPr>
          <w:sz w:val="28"/>
          <w:szCs w:val="28"/>
        </w:rPr>
      </w:pPr>
      <w:r>
        <w:rPr>
          <w:rFonts w:eastAsia="Times New Roman" w:cs="Times New Roman"/>
          <w:bCs/>
          <w:sz w:val="28"/>
          <w:szCs w:val="28"/>
          <w:lang w:eastAsia="de-CH"/>
        </w:rPr>
        <w:t>Listen Sie die Verbote</w:t>
      </w:r>
      <w:r w:rsidR="000A7CDF" w:rsidRPr="00A8243B">
        <w:rPr>
          <w:rFonts w:eastAsia="Times New Roman" w:cs="Times New Roman"/>
          <w:bCs/>
          <w:sz w:val="28"/>
          <w:szCs w:val="28"/>
          <w:lang w:eastAsia="de-CH"/>
        </w:rPr>
        <w:t xml:space="preserve"> und Gebote der Mitarbeiter auf.</w:t>
      </w:r>
    </w:p>
    <w:p w:rsidR="003A5B00" w:rsidRDefault="00412344" w:rsidP="003A5B00">
      <w:pPr>
        <w:pStyle w:val="Listenabsatz"/>
        <w:ind w:left="360"/>
        <w:rPr>
          <w:rFonts w:eastAsia="Times New Roman" w:cs="Times New Roman"/>
          <w:bCs/>
          <w:color w:val="FF0000"/>
          <w:sz w:val="28"/>
          <w:szCs w:val="28"/>
          <w:lang w:eastAsia="de-CH"/>
        </w:rPr>
      </w:pPr>
      <w:r>
        <w:rPr>
          <w:rFonts w:eastAsia="Times New Roman" w:cs="Times New Roman"/>
          <w:bCs/>
          <w:color w:val="FF0000"/>
          <w:sz w:val="28"/>
          <w:szCs w:val="28"/>
          <w:lang w:eastAsia="de-CH"/>
        </w:rPr>
        <w:t>Verbote: Sprechen, Pause, einfache und angemessene Kleidung tragen</w:t>
      </w:r>
    </w:p>
    <w:p w:rsidR="00412344" w:rsidRPr="003A5B00" w:rsidRDefault="00412344" w:rsidP="003A5B00">
      <w:pPr>
        <w:pStyle w:val="Listenabsatz"/>
        <w:ind w:left="360"/>
        <w:rPr>
          <w:color w:val="FF0000"/>
          <w:sz w:val="28"/>
          <w:szCs w:val="28"/>
        </w:rPr>
      </w:pPr>
      <w:r>
        <w:rPr>
          <w:rFonts w:eastAsia="Times New Roman" w:cs="Times New Roman"/>
          <w:bCs/>
          <w:color w:val="FF0000"/>
          <w:sz w:val="28"/>
          <w:szCs w:val="28"/>
          <w:lang w:eastAsia="de-CH"/>
        </w:rPr>
        <w:t>Gebote: anständige Lebensführung, Sparen für den Krankheitshall, Heizmaterial mitnehmen</w:t>
      </w:r>
    </w:p>
    <w:p w:rsidR="000A7CDF" w:rsidRPr="00412344" w:rsidRDefault="000A7CDF" w:rsidP="00A8243B">
      <w:pPr>
        <w:pStyle w:val="Listenabsatz"/>
        <w:numPr>
          <w:ilvl w:val="0"/>
          <w:numId w:val="3"/>
        </w:numPr>
        <w:rPr>
          <w:sz w:val="28"/>
          <w:szCs w:val="28"/>
        </w:rPr>
      </w:pPr>
      <w:r w:rsidRPr="00A8243B">
        <w:rPr>
          <w:rFonts w:eastAsia="Times New Roman" w:cs="Times New Roman"/>
          <w:bCs/>
          <w:sz w:val="28"/>
          <w:szCs w:val="28"/>
          <w:lang w:eastAsia="de-CH"/>
        </w:rPr>
        <w:t>Wofür sind die Angestellten zuständig?</w:t>
      </w:r>
    </w:p>
    <w:p w:rsidR="00412344" w:rsidRPr="00412344" w:rsidRDefault="00412344" w:rsidP="00412344">
      <w:pPr>
        <w:pStyle w:val="Listenabsatz"/>
        <w:ind w:left="360"/>
        <w:rPr>
          <w:color w:val="FF0000"/>
          <w:sz w:val="28"/>
          <w:szCs w:val="28"/>
        </w:rPr>
      </w:pPr>
      <w:r>
        <w:rPr>
          <w:rFonts w:eastAsia="Times New Roman" w:cs="Times New Roman"/>
          <w:bCs/>
          <w:color w:val="FF0000"/>
          <w:sz w:val="28"/>
          <w:szCs w:val="28"/>
          <w:lang w:eastAsia="de-CH"/>
        </w:rPr>
        <w:t xml:space="preserve">Die Mitarbeiter sind für die Sauberkeit und die Heizung der Räume zuständig. </w:t>
      </w:r>
    </w:p>
    <w:p w:rsidR="002B5723" w:rsidRPr="002B5723" w:rsidRDefault="000A7CDF" w:rsidP="00A8243B">
      <w:pPr>
        <w:pStyle w:val="Listenabsatz"/>
        <w:numPr>
          <w:ilvl w:val="0"/>
          <w:numId w:val="3"/>
        </w:numPr>
        <w:rPr>
          <w:sz w:val="24"/>
          <w:szCs w:val="24"/>
        </w:rPr>
      </w:pPr>
      <w:r w:rsidRPr="00A8243B">
        <w:rPr>
          <w:rFonts w:eastAsia="Times New Roman" w:cs="Times New Roman"/>
          <w:bCs/>
          <w:sz w:val="28"/>
          <w:szCs w:val="28"/>
          <w:lang w:eastAsia="de-CH"/>
        </w:rPr>
        <w:t xml:space="preserve">Wie lang wird </w:t>
      </w:r>
      <w:r w:rsidR="002B5723" w:rsidRPr="00A8243B">
        <w:rPr>
          <w:rFonts w:eastAsia="Times New Roman" w:cs="Times New Roman"/>
          <w:bCs/>
          <w:sz w:val="28"/>
          <w:szCs w:val="28"/>
          <w:lang w:eastAsia="de-CH"/>
        </w:rPr>
        <w:t>wöchentlich</w:t>
      </w:r>
      <w:r w:rsidRPr="00A8243B">
        <w:rPr>
          <w:rFonts w:eastAsia="Times New Roman" w:cs="Times New Roman"/>
          <w:bCs/>
          <w:sz w:val="28"/>
          <w:szCs w:val="28"/>
          <w:lang w:eastAsia="de-CH"/>
        </w:rPr>
        <w:t xml:space="preserve"> gearbeitet?</w:t>
      </w:r>
      <w:r w:rsidR="002B5723" w:rsidRPr="00A8243B">
        <w:rPr>
          <w:rFonts w:eastAsia="Times New Roman" w:cs="Times New Roman"/>
          <w:bCs/>
          <w:sz w:val="28"/>
          <w:szCs w:val="28"/>
          <w:lang w:eastAsia="de-CH"/>
        </w:rPr>
        <w:br/>
      </w:r>
      <w:r w:rsidR="00412344" w:rsidRPr="00412344">
        <w:rPr>
          <w:rFonts w:eastAsia="Times New Roman" w:cs="Times New Roman"/>
          <w:bCs/>
          <w:color w:val="FF0000"/>
          <w:sz w:val="28"/>
          <w:szCs w:val="28"/>
          <w:lang w:eastAsia="de-CH"/>
        </w:rPr>
        <w:t>12 Stunden am Tag und 6 Tage die Woche. Die Wochenarbeitszeit beträgt 72 Stunden.</w:t>
      </w:r>
      <w:r w:rsidR="002B5723">
        <w:rPr>
          <w:rFonts w:eastAsia="Times New Roman" w:cs="Times New Roman"/>
          <w:bCs/>
          <w:sz w:val="24"/>
          <w:szCs w:val="24"/>
          <w:lang w:eastAsia="de-CH"/>
        </w:rPr>
        <w:br/>
      </w:r>
    </w:p>
    <w:p w:rsidR="002B5723" w:rsidRDefault="002B5723" w:rsidP="00A8243B">
      <w:pPr>
        <w:pStyle w:val="Listenabsatz"/>
        <w:numPr>
          <w:ilvl w:val="0"/>
          <w:numId w:val="1"/>
        </w:numPr>
        <w:rPr>
          <w:b/>
          <w:sz w:val="28"/>
          <w:szCs w:val="28"/>
        </w:rPr>
      </w:pPr>
      <w:r w:rsidRPr="002B5723">
        <w:rPr>
          <w:b/>
          <w:sz w:val="28"/>
          <w:szCs w:val="28"/>
        </w:rPr>
        <w:t>Vorschriften zum Arbeitsvertrag</w:t>
      </w:r>
      <w:r>
        <w:rPr>
          <w:b/>
          <w:sz w:val="28"/>
          <w:szCs w:val="28"/>
        </w:rPr>
        <w:br/>
      </w:r>
    </w:p>
    <w:p w:rsidR="002B5723" w:rsidRDefault="002B5723" w:rsidP="001633FB">
      <w:pPr>
        <w:pStyle w:val="Listenabsatz"/>
        <w:numPr>
          <w:ilvl w:val="0"/>
          <w:numId w:val="5"/>
        </w:numPr>
        <w:rPr>
          <w:sz w:val="28"/>
          <w:szCs w:val="28"/>
        </w:rPr>
      </w:pPr>
      <w:r w:rsidRPr="001633FB">
        <w:rPr>
          <w:sz w:val="28"/>
          <w:szCs w:val="28"/>
        </w:rPr>
        <w:t>Warum gibt es Vorschriften zu den Arbeitsverträgen?</w:t>
      </w:r>
    </w:p>
    <w:p w:rsidR="001772A6" w:rsidRPr="001772A6" w:rsidRDefault="001772A6" w:rsidP="001772A6">
      <w:pPr>
        <w:pStyle w:val="Listenabsatz"/>
        <w:ind w:left="360"/>
        <w:rPr>
          <w:color w:val="FF0000"/>
          <w:sz w:val="28"/>
          <w:szCs w:val="28"/>
        </w:rPr>
      </w:pPr>
      <w:r>
        <w:rPr>
          <w:color w:val="FF0000"/>
          <w:sz w:val="28"/>
          <w:szCs w:val="28"/>
        </w:rPr>
        <w:t>Um keine unsoziale Zustände zu erzeugen und um die Risiken von Arbeitsunfällen zu vermindern.</w:t>
      </w:r>
    </w:p>
    <w:p w:rsidR="00A8243B" w:rsidRDefault="00A8243B" w:rsidP="001633FB">
      <w:pPr>
        <w:pStyle w:val="Listenabsatz"/>
        <w:numPr>
          <w:ilvl w:val="0"/>
          <w:numId w:val="5"/>
        </w:numPr>
        <w:rPr>
          <w:sz w:val="28"/>
          <w:szCs w:val="28"/>
        </w:rPr>
      </w:pPr>
      <w:r w:rsidRPr="001633FB">
        <w:rPr>
          <w:sz w:val="28"/>
          <w:szCs w:val="28"/>
        </w:rPr>
        <w:t>Wer setzt sich aktiv mit dem Arbeitsrecht auseinander?</w:t>
      </w:r>
    </w:p>
    <w:p w:rsidR="001772A6" w:rsidRPr="001772A6" w:rsidRDefault="001772A6" w:rsidP="001772A6">
      <w:pPr>
        <w:pStyle w:val="Listenabsatz"/>
        <w:ind w:left="360"/>
        <w:rPr>
          <w:color w:val="FF0000"/>
          <w:sz w:val="28"/>
          <w:szCs w:val="28"/>
        </w:rPr>
      </w:pPr>
      <w:r>
        <w:rPr>
          <w:color w:val="FF0000"/>
          <w:sz w:val="28"/>
          <w:szCs w:val="28"/>
        </w:rPr>
        <w:t>Arbeitgeberverbände, Gewerkschaft, Politiker/innen, das Volk</w:t>
      </w:r>
    </w:p>
    <w:p w:rsidR="00A533DC" w:rsidRPr="00A533DC" w:rsidRDefault="00A533DC" w:rsidP="000E5488">
      <w:pPr>
        <w:pStyle w:val="Listenabsatz"/>
        <w:rPr>
          <w:color w:val="FF0000"/>
          <w:sz w:val="28"/>
          <w:szCs w:val="28"/>
        </w:rPr>
      </w:pPr>
    </w:p>
    <w:p w:rsidR="00A533DC" w:rsidRPr="00A533DC" w:rsidRDefault="00A533DC" w:rsidP="00A533DC">
      <w:pPr>
        <w:pStyle w:val="Listenabsatz"/>
        <w:ind w:left="360"/>
        <w:rPr>
          <w:color w:val="FF0000"/>
          <w:sz w:val="28"/>
          <w:szCs w:val="28"/>
        </w:rPr>
      </w:pPr>
    </w:p>
    <w:p w:rsidR="00A8243B" w:rsidRPr="001633FB" w:rsidRDefault="00A8243B" w:rsidP="001633FB">
      <w:pPr>
        <w:pStyle w:val="Listenabsatz"/>
        <w:numPr>
          <w:ilvl w:val="0"/>
          <w:numId w:val="5"/>
        </w:numPr>
        <w:rPr>
          <w:sz w:val="28"/>
          <w:szCs w:val="28"/>
        </w:rPr>
      </w:pPr>
      <w:r w:rsidRPr="001633FB">
        <w:rPr>
          <w:sz w:val="28"/>
          <w:szCs w:val="28"/>
        </w:rPr>
        <w:t>Füllen Sie die Lücken der unterstehenden Abbildung!</w:t>
      </w:r>
      <w:r w:rsidR="00756482">
        <w:rPr>
          <w:sz w:val="28"/>
          <w:szCs w:val="28"/>
        </w:rPr>
        <w:br/>
      </w:r>
      <w:r w:rsidR="00756482">
        <w:rPr>
          <w:sz w:val="28"/>
          <w:szCs w:val="28"/>
        </w:rPr>
        <w:br/>
      </w:r>
      <w:r w:rsidR="00756482">
        <w:rPr>
          <w:noProof/>
          <w:sz w:val="28"/>
          <w:szCs w:val="28"/>
          <w:lang w:val="en-US"/>
        </w:rPr>
        <w:lastRenderedPageBreak/>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756482">
        <w:rPr>
          <w:sz w:val="28"/>
          <w:szCs w:val="28"/>
        </w:rPr>
        <w:br/>
      </w:r>
    </w:p>
    <w:p w:rsidR="008E2C2D" w:rsidRDefault="00023E57" w:rsidP="001633FB">
      <w:pPr>
        <w:pStyle w:val="Listenabsatz"/>
        <w:numPr>
          <w:ilvl w:val="0"/>
          <w:numId w:val="1"/>
        </w:numPr>
        <w:rPr>
          <w:sz w:val="28"/>
          <w:szCs w:val="28"/>
        </w:rPr>
      </w:pPr>
      <w:r w:rsidRPr="00023E57">
        <w:rPr>
          <w:b/>
          <w:sz w:val="28"/>
          <w:szCs w:val="28"/>
        </w:rPr>
        <w:t>Der Gesamtarbeitsvertrag</w:t>
      </w:r>
      <w:r w:rsidRPr="00023E57">
        <w:rPr>
          <w:sz w:val="28"/>
          <w:szCs w:val="28"/>
        </w:rPr>
        <w:br/>
        <w:t>Der Ge</w:t>
      </w:r>
      <w:r>
        <w:rPr>
          <w:sz w:val="28"/>
          <w:szCs w:val="28"/>
        </w:rPr>
        <w:t xml:space="preserve">samtarbeitsvertrag (GAV) ist eine schriftliche Vereinbarung zwischen </w:t>
      </w:r>
      <w:r w:rsidR="00D542E0">
        <w:rPr>
          <w:sz w:val="28"/>
          <w:szCs w:val="28"/>
        </w:rPr>
        <w:t xml:space="preserve">ganzen Gruppen von </w:t>
      </w:r>
      <w:proofErr w:type="spellStart"/>
      <w:r w:rsidR="00D542E0">
        <w:rPr>
          <w:sz w:val="28"/>
          <w:szCs w:val="28"/>
        </w:rPr>
        <w:t>Arbeitnehmenden</w:t>
      </w:r>
      <w:proofErr w:type="spellEnd"/>
      <w:r>
        <w:rPr>
          <w:sz w:val="28"/>
          <w:szCs w:val="28"/>
        </w:rPr>
        <w:t xml:space="preserve"> und Arbeitgebern. </w:t>
      </w:r>
      <w:r>
        <w:rPr>
          <w:sz w:val="28"/>
          <w:szCs w:val="28"/>
        </w:rPr>
        <w:br/>
        <w:t>Die Vertragsparteien können sein</w:t>
      </w:r>
      <w:r>
        <w:rPr>
          <w:sz w:val="28"/>
          <w:szCs w:val="28"/>
        </w:rPr>
        <w:br/>
      </w:r>
      <w:r w:rsidR="00D02B84">
        <w:rPr>
          <w:sz w:val="28"/>
          <w:szCs w:val="28"/>
        </w:rPr>
        <w:br/>
      </w:r>
      <w:r w:rsidR="00D02B84">
        <w:rPr>
          <w:sz w:val="28"/>
          <w:szCs w:val="28"/>
        </w:rPr>
        <w:br/>
      </w:r>
      <w:r w:rsidR="00D02B84">
        <w:rPr>
          <w:sz w:val="28"/>
          <w:szCs w:val="28"/>
        </w:rPr>
        <w:br/>
      </w:r>
    </w:p>
    <w:p w:rsidR="008E2C2D" w:rsidRPr="008E2C2D" w:rsidRDefault="008E2C2D" w:rsidP="008E2C2D">
      <w:pPr>
        <w:jc w:val="center"/>
      </w:pPr>
    </w:p>
    <w:p w:rsidR="00023E57" w:rsidRPr="00A81EE4" w:rsidRDefault="00023E57" w:rsidP="00A81EE4">
      <w:pPr>
        <w:rPr>
          <w:sz w:val="28"/>
          <w:szCs w:val="28"/>
        </w:rPr>
      </w:pPr>
      <w:r w:rsidRPr="00A81EE4">
        <w:rPr>
          <w:sz w:val="28"/>
          <w:szCs w:val="28"/>
        </w:rPr>
        <w:br/>
        <w:t>….auf Arbeitgeberseite</w:t>
      </w:r>
      <w:r w:rsidRPr="00A81EE4">
        <w:rPr>
          <w:sz w:val="28"/>
          <w:szCs w:val="28"/>
        </w:rPr>
        <w:tab/>
      </w:r>
      <w:r w:rsidRPr="00A81EE4">
        <w:rPr>
          <w:sz w:val="28"/>
          <w:szCs w:val="28"/>
        </w:rPr>
        <w:tab/>
      </w:r>
      <w:r w:rsidRPr="00A81EE4">
        <w:rPr>
          <w:sz w:val="28"/>
          <w:szCs w:val="28"/>
        </w:rPr>
        <w:tab/>
        <w:t>… auf Arbeitnehmerseite</w:t>
      </w:r>
    </w:p>
    <w:p w:rsidR="00023E57" w:rsidRDefault="00023E57" w:rsidP="00023E57">
      <w:pPr>
        <w:pStyle w:val="Listenabsatz"/>
        <w:ind w:left="360"/>
        <w:rPr>
          <w:sz w:val="28"/>
          <w:szCs w:val="28"/>
        </w:rPr>
      </w:pPr>
    </w:p>
    <w:p w:rsidR="00A52CBC" w:rsidRDefault="00A52CBC" w:rsidP="00023E57">
      <w:pPr>
        <w:pStyle w:val="Listenabsatz"/>
        <w:ind w:left="4950" w:hanging="4590"/>
        <w:rPr>
          <w:sz w:val="24"/>
          <w:szCs w:val="24"/>
        </w:rPr>
      </w:pPr>
      <w:r w:rsidRPr="00124BE2">
        <w:rPr>
          <w:noProof/>
          <w:sz w:val="24"/>
          <w:szCs w:val="24"/>
          <w:highlight w:val="yellow"/>
          <w:lang w:val="en-US"/>
        </w:rPr>
        <mc:AlternateContent>
          <mc:Choice Requires="wps">
            <w:drawing>
              <wp:anchor distT="0" distB="0" distL="114300" distR="114300" simplePos="0" relativeHeight="251659264" behindDoc="0" locked="0" layoutInCell="1" allowOverlap="1" wp14:anchorId="5521E948" wp14:editId="10FF604D">
                <wp:simplePos x="0" y="0"/>
                <wp:positionH relativeFrom="column">
                  <wp:posOffset>1828241</wp:posOffset>
                </wp:positionH>
                <wp:positionV relativeFrom="paragraph">
                  <wp:posOffset>73660</wp:posOffset>
                </wp:positionV>
                <wp:extent cx="1111911" cy="7315"/>
                <wp:effectExtent l="38100" t="76200" r="31115" b="88265"/>
                <wp:wrapNone/>
                <wp:docPr id="6" name="Gerade Verbindung mit Pfeil 6"/>
                <wp:cNvGraphicFramePr/>
                <a:graphic xmlns:a="http://schemas.openxmlformats.org/drawingml/2006/main">
                  <a:graphicData uri="http://schemas.microsoft.com/office/word/2010/wordprocessingShape">
                    <wps:wsp>
                      <wps:cNvCnPr/>
                      <wps:spPr>
                        <a:xfrm flipV="1">
                          <a:off x="0" y="0"/>
                          <a:ext cx="1111911" cy="7315"/>
                        </a:xfrm>
                        <a:prstGeom prst="straightConnector1">
                          <a:avLst/>
                        </a:prstGeom>
                        <a:ln w="254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0779A" id="_x0000_t32" coordsize="21600,21600" o:spt="32" o:oned="t" path="m,l21600,21600e" filled="f">
                <v:path arrowok="t" fillok="f" o:connecttype="none"/>
                <o:lock v:ext="edit" shapetype="t"/>
              </v:shapetype>
              <v:shape id="Gerade Verbindung mit Pfeil 6" o:spid="_x0000_s1026" type="#_x0000_t32" style="position:absolute;margin-left:143.95pt;margin-top:5.8pt;width:87.5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" strokecolor="#5b9bd5 [3204]" strokeweight="2pt">
                <v:stroke startarrow="block" endarrow="block" joinstyle="miter"/>
              </v:shape>
            </w:pict>
          </mc:Fallback>
        </mc:AlternateContent>
      </w:r>
      <w:r w:rsidR="00023E57" w:rsidRPr="00124BE2">
        <w:rPr>
          <w:sz w:val="24"/>
          <w:szCs w:val="24"/>
          <w:highlight w:val="yellow"/>
        </w:rPr>
        <w:t>Arbeitgeberverbände</w:t>
      </w:r>
      <w:r w:rsidR="00023E57" w:rsidRPr="00023E57">
        <w:rPr>
          <w:sz w:val="24"/>
          <w:szCs w:val="24"/>
        </w:rPr>
        <w:tab/>
      </w:r>
      <w:r w:rsidR="00023E57" w:rsidRPr="00023E57">
        <w:rPr>
          <w:sz w:val="24"/>
          <w:szCs w:val="24"/>
        </w:rPr>
        <w:tab/>
      </w:r>
      <w:r w:rsidR="006D490C">
        <w:rPr>
          <w:sz w:val="24"/>
          <w:szCs w:val="24"/>
          <w:highlight w:val="yellow"/>
        </w:rPr>
        <w:t xml:space="preserve">Arbeitnehmerverbände </w:t>
      </w:r>
      <w:r w:rsidR="006D490C">
        <w:rPr>
          <w:rFonts w:cstheme="minorHAnsi"/>
          <w:sz w:val="24"/>
          <w:szCs w:val="24"/>
          <w:highlight w:val="yellow"/>
        </w:rPr>
        <w:t>→</w:t>
      </w:r>
      <w:r w:rsidR="00023E57" w:rsidRPr="00124BE2">
        <w:rPr>
          <w:sz w:val="24"/>
          <w:szCs w:val="24"/>
          <w:highlight w:val="yellow"/>
        </w:rPr>
        <w:t xml:space="preserve"> </w:t>
      </w:r>
      <w:r w:rsidRPr="006D490C">
        <w:rPr>
          <w:color w:val="000000" w:themeColor="text1"/>
          <w:sz w:val="24"/>
          <w:szCs w:val="24"/>
          <w:highlight w:val="yellow"/>
        </w:rPr>
        <w:t>Gewerkschaften</w:t>
      </w:r>
      <w:r w:rsidR="006D490C" w:rsidRPr="006D490C">
        <w:rPr>
          <w:color w:val="000000" w:themeColor="text1"/>
          <w:sz w:val="24"/>
          <w:szCs w:val="24"/>
          <w:highlight w:val="yellow"/>
        </w:rPr>
        <w:t xml:space="preserve"> wie </w:t>
      </w:r>
      <w:proofErr w:type="spellStart"/>
      <w:r w:rsidR="006D490C" w:rsidRPr="006D490C">
        <w:rPr>
          <w:color w:val="000000" w:themeColor="text1"/>
          <w:sz w:val="24"/>
          <w:szCs w:val="24"/>
          <w:highlight w:val="yellow"/>
        </w:rPr>
        <w:t>Unia</w:t>
      </w:r>
      <w:proofErr w:type="spellEnd"/>
      <w:r>
        <w:rPr>
          <w:sz w:val="24"/>
          <w:szCs w:val="24"/>
        </w:rPr>
        <w:br/>
      </w:r>
    </w:p>
    <w:p w:rsidR="00023E57" w:rsidRPr="00475BF5" w:rsidRDefault="00A52CBC" w:rsidP="00124BE2">
      <w:pPr>
        <w:pStyle w:val="Listenabsatz"/>
        <w:ind w:left="142"/>
        <w:rPr>
          <w:sz w:val="28"/>
          <w:szCs w:val="28"/>
        </w:rPr>
      </w:pPr>
      <w:r w:rsidRPr="00475BF5">
        <w:rPr>
          <w:sz w:val="28"/>
          <w:szCs w:val="28"/>
        </w:rPr>
        <w:t>Im GAV werden verbindliche Vorschriften für das</w:t>
      </w:r>
      <w:r w:rsidR="00124BE2" w:rsidRPr="00475BF5">
        <w:rPr>
          <w:sz w:val="28"/>
          <w:szCs w:val="28"/>
        </w:rPr>
        <w:t xml:space="preserve"> Arbeitsverhältnis der Beteiligten aufgestellt.</w:t>
      </w:r>
      <w:r w:rsidR="00023E57" w:rsidRPr="00475BF5">
        <w:rPr>
          <w:sz w:val="28"/>
          <w:szCs w:val="28"/>
        </w:rPr>
        <w:br/>
      </w:r>
    </w:p>
    <w:p w:rsidR="00023E57" w:rsidRPr="00475BF5" w:rsidRDefault="00475BF5" w:rsidP="00124BE2">
      <w:pPr>
        <w:pStyle w:val="Listenabsatz"/>
        <w:ind w:left="142"/>
        <w:rPr>
          <w:sz w:val="28"/>
          <w:szCs w:val="28"/>
        </w:rPr>
      </w:pPr>
      <w:r w:rsidRPr="00475BF5">
        <w:rPr>
          <w:sz w:val="28"/>
          <w:szCs w:val="28"/>
        </w:rPr>
        <w:t>Beispiel für einen Gesamtarbeitsvertrag: die Post</w:t>
      </w:r>
      <w:r w:rsidRPr="00475BF5">
        <w:rPr>
          <w:sz w:val="28"/>
          <w:szCs w:val="28"/>
        </w:rPr>
        <w:br/>
        <w:t xml:space="preserve">Die Post hat mit </w:t>
      </w:r>
      <w:r w:rsidR="006D490C" w:rsidRPr="00475BF5">
        <w:rPr>
          <w:sz w:val="28"/>
          <w:szCs w:val="28"/>
        </w:rPr>
        <w:t>ihren Sozialpartnern</w:t>
      </w:r>
      <w:r w:rsidRPr="00475BF5">
        <w:rPr>
          <w:sz w:val="28"/>
          <w:szCs w:val="28"/>
        </w:rPr>
        <w:t xml:space="preserve">, namentlich den Gewerkschaften </w:t>
      </w:r>
      <w:proofErr w:type="spellStart"/>
      <w:r w:rsidR="00184D10">
        <w:rPr>
          <w:sz w:val="28"/>
          <w:szCs w:val="28"/>
        </w:rPr>
        <w:t>syndicom</w:t>
      </w:r>
      <w:proofErr w:type="spellEnd"/>
      <w:r w:rsidRPr="00475BF5">
        <w:rPr>
          <w:sz w:val="28"/>
          <w:szCs w:val="28"/>
        </w:rPr>
        <w:t xml:space="preserve"> und transfair, einen Gesamtarbeitsvertrag (GAV Post) abgeschlossen. Der GAV gilt für die meisten Mitarbeitenden der Post und wird </w:t>
      </w:r>
      <w:r w:rsidR="006D490C" w:rsidRPr="00475BF5">
        <w:rPr>
          <w:sz w:val="28"/>
          <w:szCs w:val="28"/>
        </w:rPr>
        <w:lastRenderedPageBreak/>
        <w:t>durch einen</w:t>
      </w:r>
      <w:r w:rsidRPr="00475BF5">
        <w:rPr>
          <w:sz w:val="28"/>
          <w:szCs w:val="28"/>
        </w:rPr>
        <w:t xml:space="preserve"> Einzelarbeitsvertrag ergänzt.</w:t>
      </w:r>
      <w:r w:rsidRPr="00475BF5">
        <w:rPr>
          <w:sz w:val="28"/>
          <w:szCs w:val="28"/>
        </w:rPr>
        <w:br/>
      </w:r>
    </w:p>
    <w:p w:rsidR="00D12590" w:rsidRDefault="00184D10" w:rsidP="00184D10">
      <w:pPr>
        <w:pStyle w:val="Listenabsatz"/>
        <w:ind w:left="142"/>
        <w:rPr>
          <w:sz w:val="28"/>
          <w:szCs w:val="28"/>
        </w:rPr>
      </w:pPr>
      <w:r>
        <w:rPr>
          <w:sz w:val="28"/>
          <w:szCs w:val="28"/>
        </w:rPr>
        <w:t xml:space="preserve">Gehen Sie auf die Website </w:t>
      </w:r>
      <w:hyperlink r:id="rId13" w:history="1">
        <w:r w:rsidRPr="003A6211">
          <w:rPr>
            <w:rStyle w:val="Hyperlink"/>
            <w:sz w:val="28"/>
            <w:szCs w:val="28"/>
          </w:rPr>
          <w:t>www.post.ch</w:t>
        </w:r>
      </w:hyperlink>
      <w:r>
        <w:rPr>
          <w:sz w:val="28"/>
          <w:szCs w:val="28"/>
        </w:rPr>
        <w:t xml:space="preserve"> und </w:t>
      </w:r>
      <w:r w:rsidR="0021261A">
        <w:rPr>
          <w:sz w:val="28"/>
          <w:szCs w:val="28"/>
        </w:rPr>
        <w:t>geben Sie in das Suchfeld:</w:t>
      </w:r>
      <w:r>
        <w:rPr>
          <w:sz w:val="28"/>
          <w:szCs w:val="28"/>
        </w:rPr>
        <w:t xml:space="preserve"> GAV Post CH AG</w:t>
      </w:r>
      <w:r w:rsidR="0021261A">
        <w:rPr>
          <w:sz w:val="28"/>
          <w:szCs w:val="28"/>
        </w:rPr>
        <w:t xml:space="preserve"> ein</w:t>
      </w:r>
      <w:r>
        <w:rPr>
          <w:sz w:val="28"/>
          <w:szCs w:val="28"/>
        </w:rPr>
        <w:t>. Blättern Sie den GAV der Post durch und beantworten Sie die folgenden Fragen:</w:t>
      </w:r>
      <w:r w:rsidR="00D12590">
        <w:rPr>
          <w:sz w:val="28"/>
          <w:szCs w:val="28"/>
        </w:rPr>
        <w:br/>
      </w:r>
    </w:p>
    <w:p w:rsidR="00DB3F37" w:rsidRDefault="000E65AC" w:rsidP="00DB3F37">
      <w:pPr>
        <w:pStyle w:val="Listenabsatz"/>
        <w:numPr>
          <w:ilvl w:val="0"/>
          <w:numId w:val="4"/>
        </w:numPr>
        <w:rPr>
          <w:sz w:val="28"/>
          <w:szCs w:val="28"/>
        </w:rPr>
      </w:pPr>
      <w:r>
        <w:rPr>
          <w:sz w:val="28"/>
          <w:szCs w:val="28"/>
        </w:rPr>
        <w:t>Welche drei Kriterien sind für die Lohnhöhe ausschlaggebend?</w:t>
      </w:r>
    </w:p>
    <w:p w:rsidR="005E42C7" w:rsidRPr="005E42C7" w:rsidRDefault="005E42C7" w:rsidP="005E42C7">
      <w:pPr>
        <w:pStyle w:val="Default"/>
        <w:ind w:left="293" w:firstLine="424"/>
        <w:rPr>
          <w:rFonts w:asciiTheme="minorHAnsi" w:hAnsiTheme="minorHAnsi" w:cstheme="minorBidi"/>
          <w:color w:val="FF0000"/>
          <w:sz w:val="28"/>
          <w:szCs w:val="28"/>
          <w:lang w:val="de-CH"/>
        </w:rPr>
      </w:pPr>
      <w:r>
        <w:rPr>
          <w:rFonts w:asciiTheme="minorHAnsi" w:hAnsiTheme="minorHAnsi" w:cstheme="minorBidi"/>
          <w:color w:val="FF0000"/>
          <w:sz w:val="28"/>
          <w:szCs w:val="28"/>
          <w:lang w:val="de-CH"/>
        </w:rPr>
        <w:t xml:space="preserve">Nach Funktion, Leistung und funktionsmässiges </w:t>
      </w:r>
      <w:proofErr w:type="spellStart"/>
      <w:r>
        <w:rPr>
          <w:rFonts w:asciiTheme="minorHAnsi" w:hAnsiTheme="minorHAnsi" w:cstheme="minorBidi"/>
          <w:color w:val="FF0000"/>
          <w:sz w:val="28"/>
          <w:szCs w:val="28"/>
          <w:lang w:val="de-CH"/>
        </w:rPr>
        <w:t>Lohnband</w:t>
      </w:r>
      <w:proofErr w:type="spellEnd"/>
      <w:r>
        <w:rPr>
          <w:rFonts w:asciiTheme="minorHAnsi" w:hAnsiTheme="minorHAnsi" w:cstheme="minorBidi"/>
          <w:color w:val="FF0000"/>
          <w:sz w:val="28"/>
          <w:szCs w:val="28"/>
          <w:lang w:val="de-CH"/>
        </w:rPr>
        <w:t>.</w:t>
      </w:r>
    </w:p>
    <w:p w:rsidR="006350D3" w:rsidRDefault="006350D3" w:rsidP="000E65AC">
      <w:pPr>
        <w:pStyle w:val="Listenabsatz"/>
        <w:numPr>
          <w:ilvl w:val="0"/>
          <w:numId w:val="4"/>
        </w:numPr>
        <w:rPr>
          <w:sz w:val="28"/>
          <w:szCs w:val="28"/>
        </w:rPr>
      </w:pPr>
      <w:r>
        <w:rPr>
          <w:sz w:val="28"/>
          <w:szCs w:val="28"/>
        </w:rPr>
        <w:t>Wie viel</w:t>
      </w:r>
      <w:r w:rsidR="00D542E0">
        <w:rPr>
          <w:sz w:val="28"/>
          <w:szCs w:val="28"/>
        </w:rPr>
        <w:t>e</w:t>
      </w:r>
      <w:r>
        <w:rPr>
          <w:sz w:val="28"/>
          <w:szCs w:val="28"/>
        </w:rPr>
        <w:t xml:space="preserve"> Stunden werden in der Woche gearbeitet?</w:t>
      </w:r>
    </w:p>
    <w:p w:rsidR="005E42C7" w:rsidRPr="005E42C7" w:rsidRDefault="005E42C7" w:rsidP="005E42C7">
      <w:pPr>
        <w:pStyle w:val="Listenabsatz"/>
        <w:ind w:left="717"/>
        <w:rPr>
          <w:color w:val="FF0000"/>
          <w:sz w:val="28"/>
          <w:szCs w:val="28"/>
        </w:rPr>
      </w:pPr>
      <w:r>
        <w:rPr>
          <w:color w:val="FF0000"/>
          <w:sz w:val="28"/>
          <w:szCs w:val="28"/>
        </w:rPr>
        <w:t>42Stunden</w:t>
      </w:r>
    </w:p>
    <w:p w:rsidR="006350D3" w:rsidRDefault="006350D3" w:rsidP="00E26417">
      <w:pPr>
        <w:pStyle w:val="Listenabsatz"/>
        <w:numPr>
          <w:ilvl w:val="0"/>
          <w:numId w:val="4"/>
        </w:numPr>
        <w:rPr>
          <w:sz w:val="28"/>
          <w:szCs w:val="28"/>
        </w:rPr>
      </w:pPr>
      <w:r w:rsidRPr="00E26417">
        <w:rPr>
          <w:sz w:val="28"/>
          <w:szCs w:val="28"/>
        </w:rPr>
        <w:t>Wie viele Tage Ferien erhält man bei der Post?</w:t>
      </w:r>
      <w:r w:rsidR="00E26417">
        <w:rPr>
          <w:sz w:val="28"/>
          <w:szCs w:val="28"/>
        </w:rPr>
        <w:tab/>
      </w:r>
    </w:p>
    <w:p w:rsidR="005E42C7" w:rsidRPr="005E42C7" w:rsidRDefault="005E42C7" w:rsidP="005E42C7">
      <w:pPr>
        <w:pStyle w:val="Listenabsatz"/>
        <w:ind w:left="717"/>
        <w:rPr>
          <w:color w:val="FF0000"/>
          <w:sz w:val="28"/>
          <w:szCs w:val="28"/>
        </w:rPr>
      </w:pPr>
      <w:r w:rsidRPr="005E42C7">
        <w:rPr>
          <w:color w:val="FF0000"/>
          <w:sz w:val="28"/>
          <w:szCs w:val="28"/>
        </w:rPr>
        <w:t>Bis und mit 59 Jahren: 6Wochen</w:t>
      </w:r>
    </w:p>
    <w:p w:rsidR="005E42C7" w:rsidRPr="005E42C7" w:rsidRDefault="005E42C7" w:rsidP="005E42C7">
      <w:pPr>
        <w:pStyle w:val="Listenabsatz"/>
        <w:ind w:left="717"/>
        <w:rPr>
          <w:color w:val="FF0000"/>
          <w:sz w:val="28"/>
          <w:szCs w:val="28"/>
        </w:rPr>
      </w:pPr>
      <w:r w:rsidRPr="005E42C7">
        <w:rPr>
          <w:color w:val="FF0000"/>
          <w:sz w:val="28"/>
          <w:szCs w:val="28"/>
        </w:rPr>
        <w:t>Bis und mit 60 Jahren: 7Wochen</w:t>
      </w:r>
    </w:p>
    <w:p w:rsidR="006350D3" w:rsidRDefault="006350D3" w:rsidP="000E65AC">
      <w:pPr>
        <w:pStyle w:val="Listenabsatz"/>
        <w:numPr>
          <w:ilvl w:val="0"/>
          <w:numId w:val="4"/>
        </w:numPr>
        <w:rPr>
          <w:sz w:val="28"/>
          <w:szCs w:val="28"/>
        </w:rPr>
      </w:pPr>
      <w:r>
        <w:rPr>
          <w:sz w:val="28"/>
          <w:szCs w:val="28"/>
        </w:rPr>
        <w:t>Wie lang dauert der bezahlte Mutterschaftsurlaub?</w:t>
      </w:r>
    </w:p>
    <w:p w:rsidR="005E42C7" w:rsidRDefault="005E42C7" w:rsidP="005E42C7">
      <w:pPr>
        <w:pStyle w:val="Listenabsatz"/>
        <w:rPr>
          <w:sz w:val="28"/>
          <w:szCs w:val="28"/>
        </w:rPr>
      </w:pPr>
      <w:r w:rsidRPr="005E42C7">
        <w:rPr>
          <w:color w:val="FF0000"/>
          <w:sz w:val="28"/>
          <w:szCs w:val="28"/>
        </w:rPr>
        <w:t>18 Wochen</w:t>
      </w:r>
    </w:p>
    <w:p w:rsidR="005E42C7" w:rsidRDefault="0088015F" w:rsidP="0088015F">
      <w:pPr>
        <w:pStyle w:val="Listenabsatz"/>
        <w:numPr>
          <w:ilvl w:val="0"/>
          <w:numId w:val="4"/>
        </w:numPr>
        <w:rPr>
          <w:sz w:val="28"/>
          <w:szCs w:val="28"/>
        </w:rPr>
      </w:pPr>
      <w:r w:rsidRPr="0088015F">
        <w:rPr>
          <w:sz w:val="28"/>
          <w:szCs w:val="28"/>
        </w:rPr>
        <w:t>Welche drei Regelungen gelten für den Vaterschaftsurlaub</w:t>
      </w:r>
      <w:r w:rsidR="006350D3" w:rsidRPr="009A5DC9">
        <w:rPr>
          <w:sz w:val="28"/>
          <w:szCs w:val="28"/>
        </w:rPr>
        <w:t>?</w:t>
      </w:r>
    </w:p>
    <w:p w:rsidR="00D02B84" w:rsidRPr="005E42C7" w:rsidRDefault="005E42C7" w:rsidP="005E42C7">
      <w:pPr>
        <w:pStyle w:val="Listenabsatz"/>
        <w:ind w:left="717"/>
        <w:rPr>
          <w:color w:val="FF0000"/>
          <w:sz w:val="28"/>
          <w:szCs w:val="28"/>
        </w:rPr>
      </w:pPr>
      <w:r w:rsidRPr="005E42C7">
        <w:rPr>
          <w:color w:val="FF0000"/>
          <w:sz w:val="28"/>
          <w:szCs w:val="28"/>
        </w:rPr>
        <w:t>2 Wochen bezahlt, 4 weitere Wochen unbezahlt, innerhalb eines Jahres nach Geburt</w:t>
      </w:r>
      <w:r w:rsidR="006350D3" w:rsidRPr="005E42C7">
        <w:rPr>
          <w:color w:val="FF0000"/>
          <w:sz w:val="28"/>
          <w:szCs w:val="28"/>
        </w:rPr>
        <w:br/>
      </w:r>
    </w:p>
    <w:p w:rsidR="0088015F" w:rsidRDefault="0088015F" w:rsidP="0088015F">
      <w:pPr>
        <w:pStyle w:val="Listenabsatz"/>
        <w:ind w:left="717"/>
        <w:rPr>
          <w:sz w:val="28"/>
          <w:szCs w:val="28"/>
        </w:rPr>
      </w:pPr>
    </w:p>
    <w:p w:rsidR="00D02B84" w:rsidRDefault="009A5DC9" w:rsidP="004444D0">
      <w:pPr>
        <w:pStyle w:val="Listenabsatz"/>
        <w:ind w:left="142"/>
        <w:rPr>
          <w:sz w:val="28"/>
          <w:szCs w:val="28"/>
        </w:rPr>
      </w:pPr>
      <w:r w:rsidRPr="009A5DC9">
        <w:rPr>
          <w:sz w:val="28"/>
          <w:szCs w:val="28"/>
        </w:rPr>
        <w:t>Schauen Sie unter dem folgenden Link, ob ein Gesamtarbeitsvertrag für Ihre Branche besteht. Wenn ja, schnuppern Sie ein wenig rein…</w:t>
      </w:r>
      <w:r w:rsidRPr="009A5DC9">
        <w:rPr>
          <w:sz w:val="28"/>
          <w:szCs w:val="28"/>
        </w:rPr>
        <w:br/>
      </w:r>
      <w:r w:rsidRPr="009A5DC9">
        <w:rPr>
          <w:sz w:val="28"/>
          <w:szCs w:val="28"/>
        </w:rPr>
        <w:br/>
      </w:r>
      <w:hyperlink r:id="rId14" w:history="1">
        <w:r w:rsidR="004444D0" w:rsidRPr="002A4945">
          <w:rPr>
            <w:rStyle w:val="Hyperlink"/>
            <w:sz w:val="28"/>
            <w:szCs w:val="28"/>
          </w:rPr>
          <w:t>https://www.seco.admin.ch/seco/de/home/Arbeit/Personenfreizugigkeit_Arbeitsbeziehungen/Gesamtarbeitsvertraege_Normalarbeitsvertraege.html</w:t>
        </w:r>
      </w:hyperlink>
      <w:r w:rsidR="00D02B84">
        <w:rPr>
          <w:sz w:val="28"/>
          <w:szCs w:val="28"/>
        </w:rPr>
        <w:br/>
      </w:r>
    </w:p>
    <w:p w:rsidR="004444D0" w:rsidRDefault="00D02B84" w:rsidP="004444D0">
      <w:pPr>
        <w:pStyle w:val="Listenabsatz"/>
        <w:ind w:left="142"/>
        <w:rPr>
          <w:sz w:val="28"/>
          <w:szCs w:val="28"/>
        </w:rPr>
      </w:pPr>
      <w:r>
        <w:rPr>
          <w:sz w:val="28"/>
          <w:szCs w:val="28"/>
        </w:rPr>
        <w:t>Sie lesen in Ihrem Lehrbuch die Seiten zu</w:t>
      </w:r>
      <w:r w:rsidR="00E26417">
        <w:rPr>
          <w:sz w:val="28"/>
          <w:szCs w:val="28"/>
        </w:rPr>
        <w:t xml:space="preserve"> den</w:t>
      </w:r>
      <w:r>
        <w:rPr>
          <w:sz w:val="28"/>
          <w:szCs w:val="28"/>
        </w:rPr>
        <w:t xml:space="preserve"> </w:t>
      </w:r>
      <w:r w:rsidR="00E26417">
        <w:rPr>
          <w:sz w:val="28"/>
          <w:szCs w:val="28"/>
        </w:rPr>
        <w:t>Themen</w:t>
      </w:r>
      <w:r>
        <w:rPr>
          <w:sz w:val="28"/>
          <w:szCs w:val="28"/>
        </w:rPr>
        <w:t xml:space="preserve"> GAV, NAV und das Arbeitsgesetz</w:t>
      </w:r>
      <w:r w:rsidR="0011094A">
        <w:rPr>
          <w:sz w:val="28"/>
          <w:szCs w:val="28"/>
        </w:rPr>
        <w:br/>
      </w:r>
    </w:p>
    <w:p w:rsidR="004444D0" w:rsidRDefault="004444D0" w:rsidP="00D02B84">
      <w:pPr>
        <w:pStyle w:val="Listenabsatz"/>
        <w:ind w:left="357"/>
        <w:rPr>
          <w:sz w:val="28"/>
          <w:szCs w:val="28"/>
        </w:rPr>
      </w:pPr>
    </w:p>
    <w:p w:rsidR="004444D0" w:rsidRDefault="004444D0" w:rsidP="00D02B84">
      <w:pPr>
        <w:pStyle w:val="Listenabsatz"/>
        <w:ind w:left="357"/>
        <w:rPr>
          <w:sz w:val="28"/>
          <w:szCs w:val="28"/>
        </w:rPr>
      </w:pPr>
    </w:p>
    <w:p w:rsidR="00C6319A" w:rsidRDefault="00C6319A" w:rsidP="00D02B84">
      <w:pPr>
        <w:pStyle w:val="Listenabsatz"/>
        <w:ind w:left="357"/>
        <w:rPr>
          <w:sz w:val="28"/>
          <w:szCs w:val="28"/>
        </w:rPr>
      </w:pPr>
    </w:p>
    <w:p w:rsidR="00C6319A" w:rsidRDefault="00C6319A" w:rsidP="00D02B84">
      <w:pPr>
        <w:pStyle w:val="Listenabsatz"/>
        <w:ind w:left="357"/>
        <w:rPr>
          <w:sz w:val="28"/>
          <w:szCs w:val="28"/>
        </w:rPr>
      </w:pPr>
    </w:p>
    <w:p w:rsidR="00C6319A" w:rsidRDefault="00C6319A" w:rsidP="00D02B84">
      <w:pPr>
        <w:pStyle w:val="Listenabsatz"/>
        <w:ind w:left="357"/>
        <w:rPr>
          <w:sz w:val="28"/>
          <w:szCs w:val="28"/>
        </w:rPr>
      </w:pPr>
    </w:p>
    <w:p w:rsidR="004444D0" w:rsidRDefault="004444D0" w:rsidP="00D02B84">
      <w:pPr>
        <w:pStyle w:val="Listenabsatz"/>
        <w:ind w:left="357"/>
        <w:rPr>
          <w:sz w:val="28"/>
          <w:szCs w:val="28"/>
        </w:rPr>
      </w:pPr>
    </w:p>
    <w:p w:rsidR="008740E8" w:rsidRDefault="008740E8" w:rsidP="00D02B84">
      <w:pPr>
        <w:pStyle w:val="Listenabsatz"/>
        <w:ind w:left="357"/>
        <w:rPr>
          <w:sz w:val="28"/>
          <w:szCs w:val="28"/>
        </w:rPr>
      </w:pPr>
    </w:p>
    <w:p w:rsidR="00D02B84" w:rsidRDefault="0011094A" w:rsidP="00D02B84">
      <w:pPr>
        <w:pStyle w:val="Listenabsatz"/>
        <w:ind w:left="357"/>
        <w:rPr>
          <w:sz w:val="28"/>
          <w:szCs w:val="28"/>
        </w:rPr>
      </w:pPr>
      <w:r w:rsidRPr="0011094A">
        <w:rPr>
          <w:sz w:val="28"/>
          <w:szCs w:val="28"/>
          <w:u w:val="single"/>
        </w:rPr>
        <w:t>Übung/Rechtsgrundlage für das Arbeitsverhältnis</w:t>
      </w:r>
    </w:p>
    <w:p w:rsidR="00D02B84" w:rsidRDefault="00D02B84" w:rsidP="00D02B84">
      <w:pPr>
        <w:pStyle w:val="Listenabsatz"/>
        <w:ind w:left="357"/>
        <w:rPr>
          <w:sz w:val="28"/>
          <w:szCs w:val="28"/>
        </w:rPr>
      </w:pPr>
    </w:p>
    <w:p w:rsidR="0011094A" w:rsidRDefault="0011094A" w:rsidP="00D02B84">
      <w:pPr>
        <w:pStyle w:val="Listenabsatz"/>
        <w:ind w:left="357"/>
        <w:rPr>
          <w:sz w:val="28"/>
          <w:szCs w:val="28"/>
        </w:rPr>
      </w:pPr>
      <w:r>
        <w:rPr>
          <w:sz w:val="28"/>
          <w:szCs w:val="28"/>
        </w:rPr>
        <w:t>Zeichnen Sie ein Kreuz, wenn die Aussage richtig ist.</w:t>
      </w:r>
      <w:r w:rsidR="004444D0">
        <w:rPr>
          <w:sz w:val="28"/>
          <w:szCs w:val="28"/>
        </w:rPr>
        <w:t xml:space="preserve"> </w:t>
      </w:r>
      <w:r w:rsidR="00D542E0">
        <w:rPr>
          <w:sz w:val="28"/>
          <w:szCs w:val="28"/>
        </w:rPr>
        <w:t>K</w:t>
      </w:r>
      <w:r>
        <w:rPr>
          <w:sz w:val="28"/>
          <w:szCs w:val="28"/>
        </w:rPr>
        <w:t>orrigieren</w:t>
      </w:r>
      <w:r w:rsidR="00D542E0">
        <w:rPr>
          <w:sz w:val="28"/>
          <w:szCs w:val="28"/>
        </w:rPr>
        <w:t xml:space="preserve"> Sie</w:t>
      </w:r>
      <w:r>
        <w:rPr>
          <w:sz w:val="28"/>
          <w:szCs w:val="28"/>
        </w:rPr>
        <w:t xml:space="preserve"> die falschen Aussagen</w:t>
      </w:r>
      <w:r>
        <w:rPr>
          <w:sz w:val="28"/>
          <w:szCs w:val="28"/>
        </w:rPr>
        <w:br/>
      </w:r>
    </w:p>
    <w:tbl>
      <w:tblPr>
        <w:tblStyle w:val="Tabellenraster"/>
        <w:tblW w:w="0" w:type="auto"/>
        <w:tblInd w:w="357" w:type="dxa"/>
        <w:tblLook w:val="04A0" w:firstRow="1" w:lastRow="0" w:firstColumn="1" w:lastColumn="0" w:noHBand="0" w:noVBand="1"/>
      </w:tblPr>
      <w:tblGrid>
        <w:gridCol w:w="8002"/>
        <w:gridCol w:w="703"/>
      </w:tblGrid>
      <w:tr w:rsidR="0011094A" w:rsidTr="0011094A">
        <w:tc>
          <w:tcPr>
            <w:tcW w:w="8002" w:type="dxa"/>
          </w:tcPr>
          <w:p w:rsidR="0011094A" w:rsidRDefault="0011094A" w:rsidP="0011094A">
            <w:pPr>
              <w:pStyle w:val="Listenabsatz"/>
              <w:numPr>
                <w:ilvl w:val="0"/>
                <w:numId w:val="11"/>
              </w:numPr>
              <w:rPr>
                <w:sz w:val="28"/>
                <w:szCs w:val="28"/>
              </w:rPr>
            </w:pPr>
            <w:r>
              <w:rPr>
                <w:sz w:val="28"/>
                <w:szCs w:val="28"/>
              </w:rPr>
              <w:t>Mindestvorschriften für Arbeits- und Ruhezeiten oder Schutzvorschriften für Jugendliche Arbeitskräfte sind typische Regelung aus dem Arbeitsgesetz.</w:t>
            </w:r>
            <w:r>
              <w:rPr>
                <w:sz w:val="28"/>
                <w:szCs w:val="28"/>
              </w:rPr>
              <w:br/>
            </w:r>
          </w:p>
        </w:tc>
        <w:tc>
          <w:tcPr>
            <w:tcW w:w="703" w:type="dxa"/>
          </w:tcPr>
          <w:p w:rsidR="0011094A" w:rsidRDefault="00C6319A" w:rsidP="00D02B84">
            <w:pPr>
              <w:pStyle w:val="Listenabsatz"/>
              <w:ind w:left="0"/>
              <w:rPr>
                <w:sz w:val="28"/>
                <w:szCs w:val="28"/>
              </w:rPr>
            </w:pPr>
            <w:r>
              <w:rPr>
                <w:sz w:val="28"/>
                <w:szCs w:val="28"/>
              </w:rPr>
              <w:t>R</w:t>
            </w:r>
          </w:p>
        </w:tc>
      </w:tr>
      <w:tr w:rsidR="0011094A" w:rsidTr="0011094A">
        <w:tc>
          <w:tcPr>
            <w:tcW w:w="8002" w:type="dxa"/>
          </w:tcPr>
          <w:p w:rsidR="0011094A" w:rsidRDefault="0011094A" w:rsidP="0011094A">
            <w:pPr>
              <w:pStyle w:val="Listenabsatz"/>
              <w:numPr>
                <w:ilvl w:val="0"/>
                <w:numId w:val="11"/>
              </w:numPr>
              <w:rPr>
                <w:sz w:val="28"/>
                <w:szCs w:val="28"/>
              </w:rPr>
            </w:pPr>
            <w:r>
              <w:rPr>
                <w:sz w:val="28"/>
                <w:szCs w:val="28"/>
              </w:rPr>
              <w:t>Die Festlegung von z.B. 2 080 Stunden bzw. 40 Stunden/Woche ist ein typischer Inhaltspunkt eines Gesamtarbeitsvertrages.</w:t>
            </w:r>
            <w:r>
              <w:rPr>
                <w:sz w:val="28"/>
                <w:szCs w:val="28"/>
              </w:rPr>
              <w:br/>
            </w:r>
          </w:p>
        </w:tc>
        <w:tc>
          <w:tcPr>
            <w:tcW w:w="703" w:type="dxa"/>
          </w:tcPr>
          <w:p w:rsidR="0011094A" w:rsidRDefault="00C6319A" w:rsidP="00D02B84">
            <w:pPr>
              <w:pStyle w:val="Listenabsatz"/>
              <w:ind w:left="0"/>
              <w:rPr>
                <w:sz w:val="28"/>
                <w:szCs w:val="28"/>
              </w:rPr>
            </w:pPr>
            <w:r>
              <w:rPr>
                <w:sz w:val="28"/>
                <w:szCs w:val="28"/>
              </w:rPr>
              <w:t>R</w:t>
            </w:r>
          </w:p>
        </w:tc>
      </w:tr>
      <w:tr w:rsidR="0011094A" w:rsidTr="0011094A">
        <w:tc>
          <w:tcPr>
            <w:tcW w:w="8002" w:type="dxa"/>
          </w:tcPr>
          <w:p w:rsidR="0011094A" w:rsidRDefault="0011094A" w:rsidP="0011094A">
            <w:pPr>
              <w:pStyle w:val="Listenabsatz"/>
              <w:numPr>
                <w:ilvl w:val="0"/>
                <w:numId w:val="11"/>
              </w:numPr>
              <w:rPr>
                <w:sz w:val="28"/>
                <w:szCs w:val="28"/>
              </w:rPr>
            </w:pPr>
            <w:r>
              <w:rPr>
                <w:sz w:val="28"/>
                <w:szCs w:val="28"/>
              </w:rPr>
              <w:t xml:space="preserve">Wenn der </w:t>
            </w:r>
            <w:r w:rsidRPr="00C6319A">
              <w:rPr>
                <w:strike/>
                <w:color w:val="FF0000"/>
                <w:sz w:val="28"/>
                <w:szCs w:val="28"/>
              </w:rPr>
              <w:t>Gesamtarbeitsvertrag</w:t>
            </w:r>
            <w:r>
              <w:rPr>
                <w:sz w:val="28"/>
                <w:szCs w:val="28"/>
              </w:rPr>
              <w:t xml:space="preserve"> einer bestimmten Branche vom Bundesrat für allgemeinverbindlich erklärt wurde, gilt er auch für solche Unternehmungen, die keinem Branchenverband angehören.</w:t>
            </w:r>
            <w:r>
              <w:rPr>
                <w:sz w:val="28"/>
                <w:szCs w:val="28"/>
              </w:rPr>
              <w:br/>
            </w:r>
            <w:r w:rsidR="00C6319A" w:rsidRPr="00C6319A">
              <w:rPr>
                <w:color w:val="FF0000"/>
                <w:sz w:val="28"/>
                <w:szCs w:val="28"/>
              </w:rPr>
              <w:t>Normalarbeitsvertrag</w:t>
            </w:r>
          </w:p>
        </w:tc>
        <w:tc>
          <w:tcPr>
            <w:tcW w:w="703" w:type="dxa"/>
          </w:tcPr>
          <w:p w:rsidR="0011094A" w:rsidRDefault="0011094A" w:rsidP="00D02B84">
            <w:pPr>
              <w:pStyle w:val="Listenabsatz"/>
              <w:ind w:left="0"/>
              <w:rPr>
                <w:sz w:val="28"/>
                <w:szCs w:val="28"/>
              </w:rPr>
            </w:pPr>
          </w:p>
        </w:tc>
      </w:tr>
      <w:tr w:rsidR="0011094A" w:rsidTr="0011094A">
        <w:tc>
          <w:tcPr>
            <w:tcW w:w="8002" w:type="dxa"/>
          </w:tcPr>
          <w:p w:rsidR="0011094A" w:rsidRDefault="0011094A" w:rsidP="0011094A">
            <w:pPr>
              <w:pStyle w:val="Listenabsatz"/>
              <w:numPr>
                <w:ilvl w:val="0"/>
                <w:numId w:val="11"/>
              </w:numPr>
              <w:rPr>
                <w:sz w:val="28"/>
                <w:szCs w:val="28"/>
              </w:rPr>
            </w:pPr>
            <w:r w:rsidRPr="00C6319A">
              <w:rPr>
                <w:strike/>
                <w:color w:val="FF0000"/>
                <w:sz w:val="28"/>
                <w:szCs w:val="28"/>
              </w:rPr>
              <w:t>Arbeitgeber</w:t>
            </w:r>
            <w:r>
              <w:rPr>
                <w:sz w:val="28"/>
                <w:szCs w:val="28"/>
              </w:rPr>
              <w:t>verbände bezeichnet man auch als Gewerkschaften.</w:t>
            </w:r>
            <w:r>
              <w:rPr>
                <w:sz w:val="28"/>
                <w:szCs w:val="28"/>
              </w:rPr>
              <w:br/>
            </w:r>
            <w:r w:rsidR="00C6319A" w:rsidRPr="00C6319A">
              <w:rPr>
                <w:color w:val="FF0000"/>
                <w:sz w:val="28"/>
                <w:szCs w:val="28"/>
              </w:rPr>
              <w:t>Arbeitnehmerverbände</w:t>
            </w:r>
          </w:p>
        </w:tc>
        <w:tc>
          <w:tcPr>
            <w:tcW w:w="703" w:type="dxa"/>
          </w:tcPr>
          <w:p w:rsidR="0011094A" w:rsidRDefault="0011094A" w:rsidP="00D02B84">
            <w:pPr>
              <w:pStyle w:val="Listenabsatz"/>
              <w:ind w:left="0"/>
              <w:rPr>
                <w:sz w:val="28"/>
                <w:szCs w:val="28"/>
              </w:rPr>
            </w:pPr>
          </w:p>
        </w:tc>
      </w:tr>
      <w:tr w:rsidR="0011094A" w:rsidTr="0011094A">
        <w:tc>
          <w:tcPr>
            <w:tcW w:w="8002" w:type="dxa"/>
          </w:tcPr>
          <w:p w:rsidR="0011094A" w:rsidRDefault="004444D0" w:rsidP="0011094A">
            <w:pPr>
              <w:pStyle w:val="Listenabsatz"/>
              <w:numPr>
                <w:ilvl w:val="0"/>
                <w:numId w:val="11"/>
              </w:numPr>
              <w:rPr>
                <w:sz w:val="28"/>
                <w:szCs w:val="28"/>
              </w:rPr>
            </w:pPr>
            <w:proofErr w:type="spellStart"/>
            <w:r>
              <w:rPr>
                <w:sz w:val="28"/>
                <w:szCs w:val="28"/>
              </w:rPr>
              <w:t>Swissmem</w:t>
            </w:r>
            <w:proofErr w:type="spellEnd"/>
            <w:r w:rsidR="00D542E0">
              <w:rPr>
                <w:sz w:val="28"/>
                <w:szCs w:val="28"/>
              </w:rPr>
              <w:t xml:space="preserve"> </w:t>
            </w:r>
            <w:r w:rsidR="0011094A">
              <w:rPr>
                <w:sz w:val="28"/>
                <w:szCs w:val="28"/>
              </w:rPr>
              <w:t>vertritt im Gesamtarbeitsvertrag die Interessen der Arbeitgeberseite.</w:t>
            </w:r>
            <w:r w:rsidR="0011094A">
              <w:rPr>
                <w:sz w:val="28"/>
                <w:szCs w:val="28"/>
              </w:rPr>
              <w:br/>
            </w:r>
          </w:p>
        </w:tc>
        <w:tc>
          <w:tcPr>
            <w:tcW w:w="703" w:type="dxa"/>
          </w:tcPr>
          <w:p w:rsidR="0011094A" w:rsidRDefault="00C6319A" w:rsidP="00D02B84">
            <w:pPr>
              <w:pStyle w:val="Listenabsatz"/>
              <w:ind w:left="0"/>
              <w:rPr>
                <w:sz w:val="28"/>
                <w:szCs w:val="28"/>
              </w:rPr>
            </w:pPr>
            <w:r>
              <w:rPr>
                <w:sz w:val="28"/>
                <w:szCs w:val="28"/>
              </w:rPr>
              <w:t>R</w:t>
            </w:r>
          </w:p>
        </w:tc>
      </w:tr>
      <w:tr w:rsidR="0011094A" w:rsidTr="0011094A">
        <w:tc>
          <w:tcPr>
            <w:tcW w:w="8002" w:type="dxa"/>
          </w:tcPr>
          <w:p w:rsidR="0011094A" w:rsidRDefault="0011094A" w:rsidP="0011094A">
            <w:pPr>
              <w:pStyle w:val="Listenabsatz"/>
              <w:numPr>
                <w:ilvl w:val="0"/>
                <w:numId w:val="11"/>
              </w:numPr>
              <w:rPr>
                <w:sz w:val="28"/>
                <w:szCs w:val="28"/>
              </w:rPr>
            </w:pPr>
            <w:r>
              <w:rPr>
                <w:sz w:val="28"/>
                <w:szCs w:val="28"/>
              </w:rPr>
              <w:t>Gesamtarbeitsverträge sind Verträge zwischen Arbeitgeber- und Arbeitnehmerverbänden</w:t>
            </w:r>
          </w:p>
        </w:tc>
        <w:tc>
          <w:tcPr>
            <w:tcW w:w="703" w:type="dxa"/>
          </w:tcPr>
          <w:p w:rsidR="0011094A" w:rsidRDefault="00C6319A" w:rsidP="00D02B84">
            <w:pPr>
              <w:pStyle w:val="Listenabsatz"/>
              <w:ind w:left="0"/>
              <w:rPr>
                <w:sz w:val="28"/>
                <w:szCs w:val="28"/>
              </w:rPr>
            </w:pPr>
            <w:r>
              <w:rPr>
                <w:sz w:val="28"/>
                <w:szCs w:val="28"/>
              </w:rPr>
              <w:t>R</w:t>
            </w:r>
          </w:p>
        </w:tc>
      </w:tr>
    </w:tbl>
    <w:p w:rsidR="0011094A" w:rsidRDefault="0011094A" w:rsidP="00D02B84">
      <w:pPr>
        <w:pStyle w:val="Listenabsatz"/>
        <w:ind w:left="357"/>
        <w:rPr>
          <w:sz w:val="28"/>
          <w:szCs w:val="28"/>
        </w:rPr>
      </w:pPr>
    </w:p>
    <w:p w:rsidR="001B7949" w:rsidRDefault="0011094A" w:rsidP="00D02B84">
      <w:pPr>
        <w:pStyle w:val="Listenabsatz"/>
        <w:ind w:left="357"/>
        <w:rPr>
          <w:sz w:val="28"/>
          <w:szCs w:val="28"/>
        </w:rPr>
      </w:pPr>
      <w:r w:rsidRPr="0011094A">
        <w:rPr>
          <w:sz w:val="28"/>
          <w:szCs w:val="28"/>
          <w:u w:val="single"/>
        </w:rPr>
        <w:t>Frage</w:t>
      </w:r>
      <w:r w:rsidRPr="0011094A">
        <w:rPr>
          <w:sz w:val="28"/>
          <w:szCs w:val="28"/>
          <w:u w:val="single"/>
        </w:rPr>
        <w:br/>
      </w:r>
      <w:r>
        <w:rPr>
          <w:sz w:val="28"/>
          <w:szCs w:val="28"/>
        </w:rPr>
        <w:br/>
        <w:t>Darf ein Gesamtarbeitsvertrag Vereinbarungen enthalten, die von den gesetzlichen Bestimmungen (z.B. des OR) abweichen? Siehe OR 358</w:t>
      </w:r>
      <w:r>
        <w:rPr>
          <w:sz w:val="28"/>
          <w:szCs w:val="28"/>
        </w:rPr>
        <w:br/>
        <w:t>→</w:t>
      </w:r>
      <w:r w:rsidR="00897F36" w:rsidRPr="00897F36">
        <w:rPr>
          <w:color w:val="00B0F0"/>
          <w:sz w:val="28"/>
          <w:szCs w:val="28"/>
        </w:rPr>
        <w:t>Nicht wenn sie gegen absolute zwingend Bestimmungen verstossen, sondern höchstens wenn es ergänzend Bestimmungen betrifft oder solche, die zugunsten des Arbeitsnehmers abgeändert werden dürfen</w:t>
      </w:r>
      <w:r>
        <w:rPr>
          <w:sz w:val="28"/>
          <w:szCs w:val="28"/>
        </w:rPr>
        <w:br/>
      </w:r>
      <w:r>
        <w:rPr>
          <w:sz w:val="28"/>
          <w:szCs w:val="28"/>
        </w:rPr>
        <w:br/>
      </w:r>
      <w:bookmarkStart w:id="0" w:name="_GoBack"/>
      <w:bookmarkEnd w:id="0"/>
      <w:r>
        <w:rPr>
          <w:sz w:val="28"/>
          <w:szCs w:val="28"/>
        </w:rPr>
        <w:br/>
      </w:r>
    </w:p>
    <w:sectPr w:rsidR="001B794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E09" w:rsidRDefault="00184E09" w:rsidP="0092615C">
      <w:pPr>
        <w:spacing w:after="0" w:line="240" w:lineRule="auto"/>
      </w:pPr>
      <w:r>
        <w:separator/>
      </w:r>
    </w:p>
  </w:endnote>
  <w:endnote w:type="continuationSeparator" w:id="0">
    <w:p w:rsidR="00184E09" w:rsidRDefault="00184E09" w:rsidP="0092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LT Com 45 Light">
    <w:altName w:val="Frutiger LT Com 45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5C" w:rsidRPr="007504ED" w:rsidRDefault="0092615C" w:rsidP="0092615C">
    <w:pPr>
      <w:pStyle w:val="Fuzeile"/>
      <w:pBdr>
        <w:top w:val="single" w:sz="4" w:space="1" w:color="auto"/>
      </w:pBdr>
      <w:rPr>
        <w:rFonts w:cstheme="minorHAnsi"/>
        <w:sz w:val="18"/>
      </w:rPr>
    </w:pPr>
    <w:r w:rsidRPr="007504ED">
      <w:rPr>
        <w:rFonts w:cstheme="minorHAnsi"/>
        <w:sz w:val="18"/>
      </w:rPr>
      <w:t>B</w:t>
    </w:r>
    <w:r>
      <w:rPr>
        <w:rFonts w:cstheme="minorHAnsi"/>
        <w:sz w:val="18"/>
      </w:rPr>
      <w:t xml:space="preserve">onaparte Sylvie </w:t>
    </w:r>
    <w:r w:rsidR="00A1555B">
      <w:rPr>
        <w:rFonts w:cstheme="minorHAnsi"/>
        <w:sz w:val="18"/>
      </w:rPr>
      <w:t xml:space="preserve">/ Michael </w:t>
    </w:r>
    <w:proofErr w:type="spellStart"/>
    <w:r w:rsidR="00A1555B">
      <w:rPr>
        <w:rFonts w:cstheme="minorHAnsi"/>
        <w:sz w:val="18"/>
      </w:rPr>
      <w:t>Gass</w:t>
    </w:r>
    <w:proofErr w:type="spellEnd"/>
    <w:r w:rsidR="00A1555B">
      <w:rPr>
        <w:rFonts w:cstheme="minorHAnsi"/>
        <w:sz w:val="18"/>
      </w:rPr>
      <w:t xml:space="preserve"> </w:t>
    </w:r>
    <w:r w:rsidR="00A1555B">
      <w:rPr>
        <w:rFonts w:cstheme="minorHAnsi"/>
        <w:sz w:val="18"/>
      </w:rPr>
      <w:tab/>
    </w:r>
    <w:r w:rsidR="0037644A">
      <w:rPr>
        <w:rFonts w:cstheme="minorHAnsi"/>
        <w:sz w:val="18"/>
      </w:rPr>
      <w:t>Februar 2018</w:t>
    </w:r>
    <w:r w:rsidRPr="007504ED">
      <w:rPr>
        <w:rFonts w:cstheme="minorHAnsi"/>
        <w:sz w:val="18"/>
      </w:rPr>
      <w:tab/>
    </w:r>
    <w:r w:rsidRPr="007504ED">
      <w:rPr>
        <w:rFonts w:cstheme="minorHAnsi"/>
        <w:sz w:val="18"/>
      </w:rPr>
      <w:fldChar w:fldCharType="begin"/>
    </w:r>
    <w:r w:rsidRPr="007504ED">
      <w:rPr>
        <w:rFonts w:cstheme="minorHAnsi"/>
        <w:sz w:val="18"/>
      </w:rPr>
      <w:instrText xml:space="preserve"> PAGE   \* MERGEFORMAT </w:instrText>
    </w:r>
    <w:r w:rsidRPr="007504ED">
      <w:rPr>
        <w:rFonts w:cstheme="minorHAnsi"/>
        <w:sz w:val="18"/>
      </w:rPr>
      <w:fldChar w:fldCharType="separate"/>
    </w:r>
    <w:r w:rsidR="00897F36">
      <w:rPr>
        <w:rFonts w:cstheme="minorHAnsi"/>
        <w:noProof/>
        <w:sz w:val="18"/>
      </w:rPr>
      <w:t>4</w:t>
    </w:r>
    <w:r w:rsidRPr="007504ED">
      <w:rPr>
        <w:rFonts w:cstheme="minorHAnsi"/>
        <w:sz w:val="18"/>
      </w:rPr>
      <w:fldChar w:fldCharType="end"/>
    </w:r>
    <w:r w:rsidRPr="007504ED">
      <w:rPr>
        <w:rFonts w:cstheme="minorHAnsi"/>
        <w:sz w:val="18"/>
      </w:rPr>
      <w:t>/</w:t>
    </w:r>
    <w:r w:rsidRPr="007504ED">
      <w:rPr>
        <w:rFonts w:cstheme="minorHAnsi"/>
      </w:rPr>
      <w:fldChar w:fldCharType="begin"/>
    </w:r>
    <w:r w:rsidRPr="007504ED">
      <w:rPr>
        <w:rFonts w:cstheme="minorHAnsi"/>
      </w:rPr>
      <w:instrText xml:space="preserve"> NUMPAGES   \* MERGEFORMAT </w:instrText>
    </w:r>
    <w:r w:rsidRPr="007504ED">
      <w:rPr>
        <w:rFonts w:cstheme="minorHAnsi"/>
      </w:rPr>
      <w:fldChar w:fldCharType="separate"/>
    </w:r>
    <w:r w:rsidR="00897F36" w:rsidRPr="00897F36">
      <w:rPr>
        <w:rFonts w:cstheme="minorHAnsi"/>
        <w:noProof/>
        <w:sz w:val="18"/>
      </w:rPr>
      <w:t>6</w:t>
    </w:r>
    <w:r w:rsidRPr="007504ED">
      <w:rPr>
        <w:rFonts w:cstheme="minorHAnsi"/>
        <w:noProof/>
        <w:sz w:val="18"/>
      </w:rPr>
      <w:fldChar w:fldCharType="end"/>
    </w:r>
  </w:p>
  <w:p w:rsidR="0092615C" w:rsidRDefault="0092615C" w:rsidP="0092615C">
    <w:pPr>
      <w:pStyle w:val="Fuzeile"/>
    </w:pPr>
  </w:p>
  <w:p w:rsidR="0092615C" w:rsidRDefault="00926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E09" w:rsidRDefault="00184E09" w:rsidP="0092615C">
      <w:pPr>
        <w:spacing w:after="0" w:line="240" w:lineRule="auto"/>
      </w:pPr>
      <w:r>
        <w:separator/>
      </w:r>
    </w:p>
  </w:footnote>
  <w:footnote w:type="continuationSeparator" w:id="0">
    <w:p w:rsidR="00184E09" w:rsidRDefault="00184E09" w:rsidP="00926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5C" w:rsidRPr="000359D1" w:rsidRDefault="0092615C" w:rsidP="0092615C">
    <w:pPr>
      <w:pStyle w:val="Kopfzeile1"/>
      <w:tabs>
        <w:tab w:val="clear" w:pos="9781"/>
        <w:tab w:val="right" w:pos="9072"/>
      </w:tabs>
    </w:pPr>
    <w:r>
      <w:t>BBB</w:t>
    </w:r>
    <w:r w:rsidRPr="000359D1">
      <w:tab/>
    </w:r>
    <w:r>
      <w:t>Wirtschaft und Recht</w:t>
    </w:r>
    <w:r w:rsidRPr="000359D1">
      <w:tab/>
    </w:r>
    <w:r w:rsidR="00023E57">
      <w:t>3</w:t>
    </w:r>
    <w:r>
      <w:t>. Lehrjahr</w:t>
    </w:r>
  </w:p>
  <w:p w:rsidR="0092615C" w:rsidRDefault="0092615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045"/>
    <w:multiLevelType w:val="hybridMultilevel"/>
    <w:tmpl w:val="B0809540"/>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CCF0A72"/>
    <w:multiLevelType w:val="hybridMultilevel"/>
    <w:tmpl w:val="3CAABDE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484991"/>
    <w:multiLevelType w:val="hybridMultilevel"/>
    <w:tmpl w:val="D5662B66"/>
    <w:lvl w:ilvl="0" w:tplc="11487916">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5702D8"/>
    <w:multiLevelType w:val="hybridMultilevel"/>
    <w:tmpl w:val="812872D0"/>
    <w:lvl w:ilvl="0" w:tplc="6624F4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28484F"/>
    <w:multiLevelType w:val="hybridMultilevel"/>
    <w:tmpl w:val="10DE811E"/>
    <w:lvl w:ilvl="0" w:tplc="EA8A3600">
      <w:start w:val="1"/>
      <w:numFmt w:val="decimal"/>
      <w:lvlText w:val="%1.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48855EF1"/>
    <w:multiLevelType w:val="multilevel"/>
    <w:tmpl w:val="FD1EFB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8425B0"/>
    <w:multiLevelType w:val="hybridMultilevel"/>
    <w:tmpl w:val="E2520662"/>
    <w:lvl w:ilvl="0" w:tplc="08070017">
      <w:start w:val="1"/>
      <w:numFmt w:val="lowerLetter"/>
      <w:lvlText w:val="%1)"/>
      <w:lvlJc w:val="left"/>
      <w:pPr>
        <w:ind w:left="717" w:hanging="360"/>
      </w:pPr>
    </w:lvl>
    <w:lvl w:ilvl="1" w:tplc="08070019">
      <w:start w:val="1"/>
      <w:numFmt w:val="lowerLetter"/>
      <w:lvlText w:val="%2."/>
      <w:lvlJc w:val="left"/>
      <w:pPr>
        <w:ind w:left="1437" w:hanging="360"/>
      </w:pPr>
    </w:lvl>
    <w:lvl w:ilvl="2" w:tplc="0807001B" w:tentative="1">
      <w:start w:val="1"/>
      <w:numFmt w:val="lowerRoman"/>
      <w:lvlText w:val="%3."/>
      <w:lvlJc w:val="right"/>
      <w:pPr>
        <w:ind w:left="2157" w:hanging="180"/>
      </w:pPr>
    </w:lvl>
    <w:lvl w:ilvl="3" w:tplc="0807000F" w:tentative="1">
      <w:start w:val="1"/>
      <w:numFmt w:val="decimal"/>
      <w:lvlText w:val="%4."/>
      <w:lvlJc w:val="left"/>
      <w:pPr>
        <w:ind w:left="2877" w:hanging="360"/>
      </w:pPr>
    </w:lvl>
    <w:lvl w:ilvl="4" w:tplc="08070019" w:tentative="1">
      <w:start w:val="1"/>
      <w:numFmt w:val="lowerLetter"/>
      <w:lvlText w:val="%5."/>
      <w:lvlJc w:val="left"/>
      <w:pPr>
        <w:ind w:left="3597" w:hanging="360"/>
      </w:pPr>
    </w:lvl>
    <w:lvl w:ilvl="5" w:tplc="0807001B" w:tentative="1">
      <w:start w:val="1"/>
      <w:numFmt w:val="lowerRoman"/>
      <w:lvlText w:val="%6."/>
      <w:lvlJc w:val="right"/>
      <w:pPr>
        <w:ind w:left="4317" w:hanging="180"/>
      </w:pPr>
    </w:lvl>
    <w:lvl w:ilvl="6" w:tplc="0807000F" w:tentative="1">
      <w:start w:val="1"/>
      <w:numFmt w:val="decimal"/>
      <w:lvlText w:val="%7."/>
      <w:lvlJc w:val="left"/>
      <w:pPr>
        <w:ind w:left="5037" w:hanging="360"/>
      </w:pPr>
    </w:lvl>
    <w:lvl w:ilvl="7" w:tplc="08070019" w:tentative="1">
      <w:start w:val="1"/>
      <w:numFmt w:val="lowerLetter"/>
      <w:lvlText w:val="%8."/>
      <w:lvlJc w:val="left"/>
      <w:pPr>
        <w:ind w:left="5757" w:hanging="360"/>
      </w:pPr>
    </w:lvl>
    <w:lvl w:ilvl="8" w:tplc="0807001B" w:tentative="1">
      <w:start w:val="1"/>
      <w:numFmt w:val="lowerRoman"/>
      <w:lvlText w:val="%9."/>
      <w:lvlJc w:val="right"/>
      <w:pPr>
        <w:ind w:left="6477" w:hanging="180"/>
      </w:pPr>
    </w:lvl>
  </w:abstractNum>
  <w:abstractNum w:abstractNumId="7" w15:restartNumberingAfterBreak="0">
    <w:nsid w:val="551E1F6A"/>
    <w:multiLevelType w:val="hybridMultilevel"/>
    <w:tmpl w:val="8E0834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589F1096"/>
    <w:multiLevelType w:val="hybridMultilevel"/>
    <w:tmpl w:val="9EB4EF2E"/>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5A6B7FA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043650"/>
    <w:multiLevelType w:val="hybridMultilevel"/>
    <w:tmpl w:val="1F9AC17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2A32072"/>
    <w:multiLevelType w:val="multilevel"/>
    <w:tmpl w:val="54BC43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0"/>
  </w:num>
  <w:num w:numId="4">
    <w:abstractNumId w:val="6"/>
  </w:num>
  <w:num w:numId="5">
    <w:abstractNumId w:val="8"/>
  </w:num>
  <w:num w:numId="6">
    <w:abstractNumId w:val="2"/>
  </w:num>
  <w:num w:numId="7">
    <w:abstractNumId w:val="1"/>
  </w:num>
  <w:num w:numId="8">
    <w:abstractNumId w:val="11"/>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4A"/>
    <w:rsid w:val="0001788B"/>
    <w:rsid w:val="00023E57"/>
    <w:rsid w:val="000A7CDF"/>
    <w:rsid w:val="000E5488"/>
    <w:rsid w:val="000E65AC"/>
    <w:rsid w:val="000F24F3"/>
    <w:rsid w:val="0010634A"/>
    <w:rsid w:val="0011094A"/>
    <w:rsid w:val="00124BE2"/>
    <w:rsid w:val="001633FB"/>
    <w:rsid w:val="001772A6"/>
    <w:rsid w:val="00184D10"/>
    <w:rsid w:val="00184E09"/>
    <w:rsid w:val="001B7949"/>
    <w:rsid w:val="0021261A"/>
    <w:rsid w:val="00240610"/>
    <w:rsid w:val="002B5723"/>
    <w:rsid w:val="00312D6B"/>
    <w:rsid w:val="0037644A"/>
    <w:rsid w:val="0038638B"/>
    <w:rsid w:val="003A5B00"/>
    <w:rsid w:val="003F25FB"/>
    <w:rsid w:val="00412344"/>
    <w:rsid w:val="004444D0"/>
    <w:rsid w:val="00447026"/>
    <w:rsid w:val="00475BF5"/>
    <w:rsid w:val="004B7BE1"/>
    <w:rsid w:val="005E42C7"/>
    <w:rsid w:val="006350D3"/>
    <w:rsid w:val="006D490C"/>
    <w:rsid w:val="006D791E"/>
    <w:rsid w:val="00756482"/>
    <w:rsid w:val="00756E96"/>
    <w:rsid w:val="00857893"/>
    <w:rsid w:val="008740E8"/>
    <w:rsid w:val="0088015F"/>
    <w:rsid w:val="00897F36"/>
    <w:rsid w:val="008E2C2D"/>
    <w:rsid w:val="00915A77"/>
    <w:rsid w:val="0092615C"/>
    <w:rsid w:val="00966971"/>
    <w:rsid w:val="00995516"/>
    <w:rsid w:val="009A5DC9"/>
    <w:rsid w:val="009F008D"/>
    <w:rsid w:val="00A06C75"/>
    <w:rsid w:val="00A1555B"/>
    <w:rsid w:val="00A52CBC"/>
    <w:rsid w:val="00A533DC"/>
    <w:rsid w:val="00A7022F"/>
    <w:rsid w:val="00A81EE4"/>
    <w:rsid w:val="00A8243B"/>
    <w:rsid w:val="00B43581"/>
    <w:rsid w:val="00B851EC"/>
    <w:rsid w:val="00B9408F"/>
    <w:rsid w:val="00C61E67"/>
    <w:rsid w:val="00C6319A"/>
    <w:rsid w:val="00CA2AC3"/>
    <w:rsid w:val="00CB063B"/>
    <w:rsid w:val="00CF7C60"/>
    <w:rsid w:val="00D02B84"/>
    <w:rsid w:val="00D12590"/>
    <w:rsid w:val="00D16C31"/>
    <w:rsid w:val="00D53581"/>
    <w:rsid w:val="00D542E0"/>
    <w:rsid w:val="00DB3F37"/>
    <w:rsid w:val="00DE7383"/>
    <w:rsid w:val="00E02595"/>
    <w:rsid w:val="00E15BC4"/>
    <w:rsid w:val="00E22387"/>
    <w:rsid w:val="00E26417"/>
    <w:rsid w:val="00E41E32"/>
    <w:rsid w:val="00E838E2"/>
    <w:rsid w:val="00F30ABE"/>
    <w:rsid w:val="00F523F2"/>
    <w:rsid w:val="00F564DD"/>
    <w:rsid w:val="00F77814"/>
    <w:rsid w:val="00FE6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01156-2E54-4530-8FE5-C64DD025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
    <w:name w:val="titel"/>
    <w:basedOn w:val="Standard"/>
    <w:rsid w:val="0010634A"/>
    <w:pPr>
      <w:spacing w:before="100" w:beforeAutospacing="1" w:after="200" w:line="400" w:lineRule="atLeast"/>
    </w:pPr>
    <w:rPr>
      <w:rFonts w:ascii="Trebuchet MS" w:eastAsia="Times New Roman" w:hAnsi="Trebuchet MS" w:cs="Times New Roman"/>
      <w:b/>
      <w:bCs/>
      <w:color w:val="4691CE"/>
      <w:sz w:val="24"/>
      <w:szCs w:val="24"/>
      <w:lang w:eastAsia="de-CH"/>
    </w:rPr>
  </w:style>
  <w:style w:type="paragraph" w:styleId="StandardWeb">
    <w:name w:val="Normal (Web)"/>
    <w:basedOn w:val="Standard"/>
    <w:uiPriority w:val="99"/>
    <w:semiHidden/>
    <w:unhideWhenUsed/>
    <w:rsid w:val="0010634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untertitel3">
    <w:name w:val="untertitel3"/>
    <w:basedOn w:val="Absatz-Standardschriftart"/>
    <w:rsid w:val="0010634A"/>
    <w:rPr>
      <w:b/>
      <w:bCs/>
    </w:rPr>
  </w:style>
  <w:style w:type="character" w:styleId="Fett">
    <w:name w:val="Strong"/>
    <w:basedOn w:val="Absatz-Standardschriftart"/>
    <w:uiPriority w:val="22"/>
    <w:qFormat/>
    <w:rsid w:val="0010634A"/>
    <w:rPr>
      <w:b/>
      <w:bCs/>
    </w:rPr>
  </w:style>
  <w:style w:type="paragraph" w:styleId="Kopfzeile">
    <w:name w:val="header"/>
    <w:basedOn w:val="Standard"/>
    <w:link w:val="KopfzeileZchn"/>
    <w:uiPriority w:val="99"/>
    <w:unhideWhenUsed/>
    <w:rsid w:val="009261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15C"/>
  </w:style>
  <w:style w:type="paragraph" w:styleId="Fuzeile">
    <w:name w:val="footer"/>
    <w:basedOn w:val="Standard"/>
    <w:link w:val="FuzeileZchn"/>
    <w:uiPriority w:val="99"/>
    <w:unhideWhenUsed/>
    <w:rsid w:val="009261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15C"/>
  </w:style>
  <w:style w:type="paragraph" w:customStyle="1" w:styleId="Kopfzeile1">
    <w:name w:val="Kopfzeile1"/>
    <w:basedOn w:val="Standard"/>
    <w:qFormat/>
    <w:rsid w:val="0092615C"/>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0A7CDF"/>
    <w:pPr>
      <w:ind w:left="720"/>
      <w:contextualSpacing/>
    </w:pPr>
  </w:style>
  <w:style w:type="character" w:styleId="Hyperlink">
    <w:name w:val="Hyperlink"/>
    <w:basedOn w:val="Absatz-Standardschriftart"/>
    <w:uiPriority w:val="99"/>
    <w:unhideWhenUsed/>
    <w:rsid w:val="00475BF5"/>
    <w:rPr>
      <w:color w:val="0563C1" w:themeColor="hyperlink"/>
      <w:u w:val="single"/>
    </w:rPr>
  </w:style>
  <w:style w:type="character" w:styleId="BesuchterHyperlink">
    <w:name w:val="FollowedHyperlink"/>
    <w:basedOn w:val="Absatz-Standardschriftart"/>
    <w:uiPriority w:val="99"/>
    <w:semiHidden/>
    <w:unhideWhenUsed/>
    <w:rsid w:val="00475BF5"/>
    <w:rPr>
      <w:color w:val="954F72" w:themeColor="followedHyperlink"/>
      <w:u w:val="single"/>
    </w:rPr>
  </w:style>
  <w:style w:type="table" w:styleId="Tabellenraster">
    <w:name w:val="Table Grid"/>
    <w:basedOn w:val="NormaleTabelle"/>
    <w:uiPriority w:val="39"/>
    <w:rsid w:val="00110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444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44D0"/>
    <w:rPr>
      <w:rFonts w:ascii="Tahoma" w:hAnsi="Tahoma" w:cs="Tahoma"/>
      <w:sz w:val="16"/>
      <w:szCs w:val="16"/>
    </w:rPr>
  </w:style>
  <w:style w:type="paragraph" w:customStyle="1" w:styleId="Default">
    <w:name w:val="Default"/>
    <w:rsid w:val="00DB3F37"/>
    <w:pPr>
      <w:autoSpaceDE w:val="0"/>
      <w:autoSpaceDN w:val="0"/>
      <w:adjustRightInd w:val="0"/>
      <w:spacing w:after="0" w:line="240" w:lineRule="auto"/>
    </w:pPr>
    <w:rPr>
      <w:rFonts w:ascii="Frutiger LT Com 45 Light" w:hAnsi="Frutiger LT Com 45 Light" w:cs="Frutiger LT Com 45 Ligh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pos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seco.admin.ch/seco/de/home/Arbeit/Personenfreizugigkeit_Arbeitsbeziehungen/Gesamtarbeitsvertraege_Normalarbeitsvertraeg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C499A-6265-42F5-9253-D52C358612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F1B850AC-2BD4-4135-9B65-AC8ADC25D584}">
      <dgm:prSet phldrT="[Text]"/>
      <dgm:spPr/>
      <dgm:t>
        <a:bodyPr/>
        <a:lstStyle/>
        <a:p>
          <a:r>
            <a:rPr lang="de-CH"/>
            <a:t>Gesetzliche Vorschriften</a:t>
          </a:r>
        </a:p>
      </dgm:t>
    </dgm:pt>
    <dgm:pt modelId="{07AF2A5F-4BE2-44F8-81FC-45F75E3D1514}" type="parTrans" cxnId="{F3F88BB0-A92A-4FD9-8518-AD019FD9A8B4}">
      <dgm:prSet/>
      <dgm:spPr/>
      <dgm:t>
        <a:bodyPr/>
        <a:lstStyle/>
        <a:p>
          <a:endParaRPr lang="de-CH"/>
        </a:p>
      </dgm:t>
    </dgm:pt>
    <dgm:pt modelId="{4DED853D-E1B5-4389-8497-F6A2D9D8A90B}" type="sibTrans" cxnId="{F3F88BB0-A92A-4FD9-8518-AD019FD9A8B4}">
      <dgm:prSet/>
      <dgm:spPr/>
      <dgm:t>
        <a:bodyPr/>
        <a:lstStyle/>
        <a:p>
          <a:endParaRPr lang="de-CH"/>
        </a:p>
      </dgm:t>
    </dgm:pt>
    <dgm:pt modelId="{788F8259-B31B-4875-8C4D-38533D648476}">
      <dgm:prSet phldrT="[Text]"/>
      <dgm:spPr/>
      <dgm:t>
        <a:bodyPr/>
        <a:lstStyle/>
        <a:p>
          <a:r>
            <a:rPr lang="de-CH"/>
            <a:t>OR</a:t>
          </a:r>
        </a:p>
      </dgm:t>
    </dgm:pt>
    <dgm:pt modelId="{04D61FC4-AE51-42E3-8189-62640E0A9B0A}" type="parTrans" cxnId="{16ED9891-EEC0-487B-A73D-C24F9AB9EF86}">
      <dgm:prSet/>
      <dgm:spPr/>
      <dgm:t>
        <a:bodyPr/>
        <a:lstStyle/>
        <a:p>
          <a:endParaRPr lang="de-CH"/>
        </a:p>
      </dgm:t>
    </dgm:pt>
    <dgm:pt modelId="{4F44B344-048A-4657-8BA2-7D24133197D2}" type="sibTrans" cxnId="{16ED9891-EEC0-487B-A73D-C24F9AB9EF86}">
      <dgm:prSet/>
      <dgm:spPr/>
      <dgm:t>
        <a:bodyPr/>
        <a:lstStyle/>
        <a:p>
          <a:endParaRPr lang="de-CH"/>
        </a:p>
      </dgm:t>
    </dgm:pt>
    <dgm:pt modelId="{61B9DBF0-7259-4729-BDA8-9573C3616921}">
      <dgm:prSet phldrT="[Text]"/>
      <dgm:spPr/>
      <dgm:t>
        <a:bodyPr/>
        <a:lstStyle/>
        <a:p>
          <a:r>
            <a:rPr lang="de-CH"/>
            <a:t>Arbeitsgesetz (ArG)</a:t>
          </a:r>
        </a:p>
      </dgm:t>
    </dgm:pt>
    <dgm:pt modelId="{34D61D5A-EAFB-4AE7-A645-CE864424A266}" type="parTrans" cxnId="{AED4C6C9-55B0-49B8-82D5-5F6FB739A833}">
      <dgm:prSet/>
      <dgm:spPr/>
      <dgm:t>
        <a:bodyPr/>
        <a:lstStyle/>
        <a:p>
          <a:endParaRPr lang="de-CH"/>
        </a:p>
      </dgm:t>
    </dgm:pt>
    <dgm:pt modelId="{753638CB-3531-4CA2-85BB-B6C2547E4000}" type="sibTrans" cxnId="{AED4C6C9-55B0-49B8-82D5-5F6FB739A833}">
      <dgm:prSet/>
      <dgm:spPr/>
      <dgm:t>
        <a:bodyPr/>
        <a:lstStyle/>
        <a:p>
          <a:endParaRPr lang="de-CH"/>
        </a:p>
      </dgm:t>
    </dgm:pt>
    <dgm:pt modelId="{8240DF9F-66F5-4288-8DA0-E7D0C0E78ADF}">
      <dgm:prSet phldrT="[Text]"/>
      <dgm:spPr/>
      <dgm:t>
        <a:bodyPr/>
        <a:lstStyle/>
        <a:p>
          <a:r>
            <a:rPr lang="de-CH"/>
            <a:t>Einzelarbeitsvertrag</a:t>
          </a:r>
        </a:p>
      </dgm:t>
    </dgm:pt>
    <dgm:pt modelId="{7E92E025-D8CA-4DA5-AAEA-0DB6B9D37D22}" type="parTrans" cxnId="{42F21F0B-C00B-4DD2-98BB-3932FBC18CB3}">
      <dgm:prSet/>
      <dgm:spPr/>
      <dgm:t>
        <a:bodyPr/>
        <a:lstStyle/>
        <a:p>
          <a:endParaRPr lang="de-CH"/>
        </a:p>
      </dgm:t>
    </dgm:pt>
    <dgm:pt modelId="{574CA8AF-C72F-4842-BCEA-5E72A808C921}" type="sibTrans" cxnId="{42F21F0B-C00B-4DD2-98BB-3932FBC18CB3}">
      <dgm:prSet/>
      <dgm:spPr/>
      <dgm:t>
        <a:bodyPr/>
        <a:lstStyle/>
        <a:p>
          <a:endParaRPr lang="de-CH"/>
        </a:p>
      </dgm:t>
    </dgm:pt>
    <dgm:pt modelId="{EF1717F7-AFE7-4E60-B5A4-0CD943EE7DC5}">
      <dgm:prSet/>
      <dgm:spPr/>
      <dgm:t>
        <a:bodyPr/>
        <a:lstStyle/>
        <a:p>
          <a:r>
            <a:rPr lang="de-CH"/>
            <a:t>Allgemenie Bestimmung</a:t>
          </a:r>
        </a:p>
        <a:p>
          <a:r>
            <a:rPr lang="de-CH"/>
            <a:t>( 1. Abteilung )</a:t>
          </a:r>
        </a:p>
      </dgm:t>
    </dgm:pt>
    <dgm:pt modelId="{4837EE1A-AEF4-4516-894F-6EFF5C687EE8}" type="parTrans" cxnId="{F3C9A422-0882-4937-9E31-C9E206546EDC}">
      <dgm:prSet/>
      <dgm:spPr/>
      <dgm:t>
        <a:bodyPr/>
        <a:lstStyle/>
        <a:p>
          <a:endParaRPr lang="de-CH"/>
        </a:p>
      </dgm:t>
    </dgm:pt>
    <dgm:pt modelId="{0F1F8DF8-7C93-4BF3-979A-8D3FA6981C1F}" type="sibTrans" cxnId="{F3C9A422-0882-4937-9E31-C9E206546EDC}">
      <dgm:prSet/>
      <dgm:spPr/>
      <dgm:t>
        <a:bodyPr/>
        <a:lstStyle/>
        <a:p>
          <a:endParaRPr lang="de-CH"/>
        </a:p>
      </dgm:t>
    </dgm:pt>
    <dgm:pt modelId="{20549706-801F-45B2-B8EC-DC9F05C4E4B7}">
      <dgm:prSet/>
      <dgm:spPr/>
      <dgm:t>
        <a:bodyPr/>
        <a:lstStyle/>
        <a:p>
          <a:r>
            <a:rPr lang="de-CH"/>
            <a:t>Einzelne Vertragsverhältnisse </a:t>
          </a:r>
        </a:p>
        <a:p>
          <a:r>
            <a:rPr lang="de-CH"/>
            <a:t>(2.</a:t>
          </a:r>
          <a:r>
            <a:rPr lang="de-CH" baseline="0"/>
            <a:t> Abteilung )</a:t>
          </a:r>
          <a:endParaRPr lang="de-CH"/>
        </a:p>
      </dgm:t>
    </dgm:pt>
    <dgm:pt modelId="{BE0292B6-2F8A-4122-8297-21BC007A30D2}" type="parTrans" cxnId="{D28BCDE6-3B8C-4802-96F0-5E6E40EE036D}">
      <dgm:prSet/>
      <dgm:spPr/>
      <dgm:t>
        <a:bodyPr/>
        <a:lstStyle/>
        <a:p>
          <a:endParaRPr lang="de-CH"/>
        </a:p>
      </dgm:t>
    </dgm:pt>
    <dgm:pt modelId="{B3F50F14-459F-4B28-B78B-B703D6814350}" type="sibTrans" cxnId="{D28BCDE6-3B8C-4802-96F0-5E6E40EE036D}">
      <dgm:prSet/>
      <dgm:spPr/>
      <dgm:t>
        <a:bodyPr/>
        <a:lstStyle/>
        <a:p>
          <a:endParaRPr lang="de-CH"/>
        </a:p>
      </dgm:t>
    </dgm:pt>
    <dgm:pt modelId="{CEF89F8C-28E5-4907-A23E-C82A3AABAF88}">
      <dgm:prSet/>
      <dgm:spPr/>
      <dgm:t>
        <a:bodyPr/>
        <a:lstStyle/>
        <a:p>
          <a:r>
            <a:rPr lang="de-CH"/>
            <a:t>Firmeninterne Ordnung/ Betreibsreglement</a:t>
          </a:r>
        </a:p>
      </dgm:t>
    </dgm:pt>
    <dgm:pt modelId="{583D6524-A859-4BA1-AB68-A53A2F34BC6B}" type="parTrans" cxnId="{355AB4E4-5E37-4DCF-ABDD-C9B30BF4A6C0}">
      <dgm:prSet/>
      <dgm:spPr/>
      <dgm:t>
        <a:bodyPr/>
        <a:lstStyle/>
        <a:p>
          <a:endParaRPr lang="de-CH"/>
        </a:p>
      </dgm:t>
    </dgm:pt>
    <dgm:pt modelId="{B5DE7FDD-CE2F-41C7-8B5D-14C3B93E3888}" type="sibTrans" cxnId="{355AB4E4-5E37-4DCF-ABDD-C9B30BF4A6C0}">
      <dgm:prSet/>
      <dgm:spPr/>
      <dgm:t>
        <a:bodyPr/>
        <a:lstStyle/>
        <a:p>
          <a:endParaRPr lang="de-CH"/>
        </a:p>
      </dgm:t>
    </dgm:pt>
    <dgm:pt modelId="{39208370-8200-4A41-A278-88C2332F081D}">
      <dgm:prSet/>
      <dgm:spPr/>
      <dgm:t>
        <a:bodyPr/>
        <a:lstStyle/>
        <a:p>
          <a:r>
            <a:rPr lang="de-CH"/>
            <a:t>Gesamtarbeitsvertrag (GAV)</a:t>
          </a:r>
        </a:p>
      </dgm:t>
    </dgm:pt>
    <dgm:pt modelId="{72A5C138-61EF-4477-9332-81D0DDEF6809}" type="sibTrans" cxnId="{23B4A60F-01BF-4E09-B3EA-0B83C95B3F67}">
      <dgm:prSet/>
      <dgm:spPr/>
      <dgm:t>
        <a:bodyPr/>
        <a:lstStyle/>
        <a:p>
          <a:endParaRPr lang="de-CH"/>
        </a:p>
      </dgm:t>
    </dgm:pt>
    <dgm:pt modelId="{AD31F82D-D016-4DD7-9B8B-1B183AF4337C}" type="parTrans" cxnId="{23B4A60F-01BF-4E09-B3EA-0B83C95B3F67}">
      <dgm:prSet/>
      <dgm:spPr/>
      <dgm:t>
        <a:bodyPr/>
        <a:lstStyle/>
        <a:p>
          <a:endParaRPr lang="de-CH"/>
        </a:p>
      </dgm:t>
    </dgm:pt>
    <dgm:pt modelId="{C02865E3-64EE-483E-8B33-D1E33670FA9B}">
      <dgm:prSet/>
      <dgm:spPr/>
      <dgm:t>
        <a:bodyPr/>
        <a:lstStyle/>
        <a:p>
          <a:r>
            <a:rPr lang="de-DE"/>
            <a:t>Verträge auf Arbeitsleistung OR...-....</a:t>
          </a:r>
        </a:p>
      </dgm:t>
    </dgm:pt>
    <dgm:pt modelId="{E6805531-425B-43BD-97E5-6B8CDC6DDAF3}" type="parTrans" cxnId="{E112D5A3-0A0A-40AA-96D2-2981F874AB14}">
      <dgm:prSet/>
      <dgm:spPr/>
      <dgm:t>
        <a:bodyPr/>
        <a:lstStyle/>
        <a:p>
          <a:endParaRPr lang="de-DE"/>
        </a:p>
      </dgm:t>
    </dgm:pt>
    <dgm:pt modelId="{1E3274EA-6276-4887-9A1D-133EC7D44DB8}" type="sibTrans" cxnId="{E112D5A3-0A0A-40AA-96D2-2981F874AB14}">
      <dgm:prSet/>
      <dgm:spPr/>
      <dgm:t>
        <a:bodyPr/>
        <a:lstStyle/>
        <a:p>
          <a:endParaRPr lang="de-DE"/>
        </a:p>
      </dgm:t>
    </dgm:pt>
    <dgm:pt modelId="{5CEEC3D2-CB68-4C93-83DC-ABE0F2F1E66E}" type="pres">
      <dgm:prSet presAssocID="{C93C499A-6265-42F5-9253-D52C35861282}" presName="hierChild1" presStyleCnt="0">
        <dgm:presLayoutVars>
          <dgm:orgChart val="1"/>
          <dgm:chPref val="1"/>
          <dgm:dir/>
          <dgm:animOne val="branch"/>
          <dgm:animLvl val="lvl"/>
          <dgm:resizeHandles/>
        </dgm:presLayoutVars>
      </dgm:prSet>
      <dgm:spPr/>
      <dgm:t>
        <a:bodyPr/>
        <a:lstStyle/>
        <a:p>
          <a:endParaRPr lang="en-US"/>
        </a:p>
      </dgm:t>
    </dgm:pt>
    <dgm:pt modelId="{B5A84DBC-5518-493B-AF0E-BD4C2662EF7A}" type="pres">
      <dgm:prSet presAssocID="{F1B850AC-2BD4-4135-9B65-AC8ADC25D584}" presName="hierRoot1" presStyleCnt="0">
        <dgm:presLayoutVars>
          <dgm:hierBranch val="init"/>
        </dgm:presLayoutVars>
      </dgm:prSet>
      <dgm:spPr/>
    </dgm:pt>
    <dgm:pt modelId="{B3DB8F99-C293-48ED-8C37-E156AAB81B4B}" type="pres">
      <dgm:prSet presAssocID="{F1B850AC-2BD4-4135-9B65-AC8ADC25D584}" presName="rootComposite1" presStyleCnt="0"/>
      <dgm:spPr/>
    </dgm:pt>
    <dgm:pt modelId="{0FD61C41-4599-4F01-9A4A-65123355E632}" type="pres">
      <dgm:prSet presAssocID="{F1B850AC-2BD4-4135-9B65-AC8ADC25D584}" presName="rootText1" presStyleLbl="node0" presStyleIdx="0" presStyleCnt="1">
        <dgm:presLayoutVars>
          <dgm:chPref val="3"/>
        </dgm:presLayoutVars>
      </dgm:prSet>
      <dgm:spPr/>
      <dgm:t>
        <a:bodyPr/>
        <a:lstStyle/>
        <a:p>
          <a:endParaRPr lang="en-US"/>
        </a:p>
      </dgm:t>
    </dgm:pt>
    <dgm:pt modelId="{19DBA38B-7729-439C-A20A-00DCCDD0DED3}" type="pres">
      <dgm:prSet presAssocID="{F1B850AC-2BD4-4135-9B65-AC8ADC25D584}" presName="rootConnector1" presStyleLbl="node1" presStyleIdx="0" presStyleCnt="0"/>
      <dgm:spPr/>
      <dgm:t>
        <a:bodyPr/>
        <a:lstStyle/>
        <a:p>
          <a:endParaRPr lang="en-US"/>
        </a:p>
      </dgm:t>
    </dgm:pt>
    <dgm:pt modelId="{9D0E4A0A-70C5-4C0A-80AA-8AA7B127A69F}" type="pres">
      <dgm:prSet presAssocID="{F1B850AC-2BD4-4135-9B65-AC8ADC25D584}" presName="hierChild2" presStyleCnt="0"/>
      <dgm:spPr/>
    </dgm:pt>
    <dgm:pt modelId="{C2964A63-3BA4-422A-B29B-FB8821F5C8B2}" type="pres">
      <dgm:prSet presAssocID="{04D61FC4-AE51-42E3-8189-62640E0A9B0A}" presName="Name37" presStyleLbl="parChTrans1D2" presStyleIdx="0" presStyleCnt="5"/>
      <dgm:spPr/>
      <dgm:t>
        <a:bodyPr/>
        <a:lstStyle/>
        <a:p>
          <a:endParaRPr lang="en-US"/>
        </a:p>
      </dgm:t>
    </dgm:pt>
    <dgm:pt modelId="{B1A9EBA9-AF4C-45C1-934D-2EF14C013D6B}" type="pres">
      <dgm:prSet presAssocID="{788F8259-B31B-4875-8C4D-38533D648476}" presName="hierRoot2" presStyleCnt="0">
        <dgm:presLayoutVars>
          <dgm:hierBranch val="init"/>
        </dgm:presLayoutVars>
      </dgm:prSet>
      <dgm:spPr/>
    </dgm:pt>
    <dgm:pt modelId="{6F0CF35E-DFA0-4597-8A21-AD39BA7024DF}" type="pres">
      <dgm:prSet presAssocID="{788F8259-B31B-4875-8C4D-38533D648476}" presName="rootComposite" presStyleCnt="0"/>
      <dgm:spPr/>
    </dgm:pt>
    <dgm:pt modelId="{8F4CBF8D-BA6A-484F-B6D5-CFC2284776A5}" type="pres">
      <dgm:prSet presAssocID="{788F8259-B31B-4875-8C4D-38533D648476}" presName="rootText" presStyleLbl="node2" presStyleIdx="0" presStyleCnt="5">
        <dgm:presLayoutVars>
          <dgm:chPref val="3"/>
        </dgm:presLayoutVars>
      </dgm:prSet>
      <dgm:spPr/>
      <dgm:t>
        <a:bodyPr/>
        <a:lstStyle/>
        <a:p>
          <a:endParaRPr lang="en-US"/>
        </a:p>
      </dgm:t>
    </dgm:pt>
    <dgm:pt modelId="{12BB54C2-C727-41EA-8118-9072A79F520E}" type="pres">
      <dgm:prSet presAssocID="{788F8259-B31B-4875-8C4D-38533D648476}" presName="rootConnector" presStyleLbl="node2" presStyleIdx="0" presStyleCnt="5"/>
      <dgm:spPr/>
      <dgm:t>
        <a:bodyPr/>
        <a:lstStyle/>
        <a:p>
          <a:endParaRPr lang="en-US"/>
        </a:p>
      </dgm:t>
    </dgm:pt>
    <dgm:pt modelId="{1EEE96B5-98B7-4972-8714-44C8D3854982}" type="pres">
      <dgm:prSet presAssocID="{788F8259-B31B-4875-8C4D-38533D648476}" presName="hierChild4" presStyleCnt="0"/>
      <dgm:spPr/>
    </dgm:pt>
    <dgm:pt modelId="{671A3AD4-8026-451A-A37F-DDB14574D09D}" type="pres">
      <dgm:prSet presAssocID="{4837EE1A-AEF4-4516-894F-6EFF5C687EE8}" presName="Name37" presStyleLbl="parChTrans1D3" presStyleIdx="0" presStyleCnt="2"/>
      <dgm:spPr/>
      <dgm:t>
        <a:bodyPr/>
        <a:lstStyle/>
        <a:p>
          <a:endParaRPr lang="en-US"/>
        </a:p>
      </dgm:t>
    </dgm:pt>
    <dgm:pt modelId="{B2936360-EA78-47EE-A543-96851436EDE3}" type="pres">
      <dgm:prSet presAssocID="{EF1717F7-AFE7-4E60-B5A4-0CD943EE7DC5}" presName="hierRoot2" presStyleCnt="0">
        <dgm:presLayoutVars>
          <dgm:hierBranch val="init"/>
        </dgm:presLayoutVars>
      </dgm:prSet>
      <dgm:spPr/>
    </dgm:pt>
    <dgm:pt modelId="{50C4585E-ED45-49DB-A80F-A282C4CB54BE}" type="pres">
      <dgm:prSet presAssocID="{EF1717F7-AFE7-4E60-B5A4-0CD943EE7DC5}" presName="rootComposite" presStyleCnt="0"/>
      <dgm:spPr/>
    </dgm:pt>
    <dgm:pt modelId="{DCD5515C-A55F-4AFD-A46E-8F9FB5EBB9F0}" type="pres">
      <dgm:prSet presAssocID="{EF1717F7-AFE7-4E60-B5A4-0CD943EE7DC5}" presName="rootText" presStyleLbl="node3" presStyleIdx="0" presStyleCnt="2" custScaleX="103723" custLinFactNeighborX="2688">
        <dgm:presLayoutVars>
          <dgm:chPref val="3"/>
        </dgm:presLayoutVars>
      </dgm:prSet>
      <dgm:spPr/>
      <dgm:t>
        <a:bodyPr/>
        <a:lstStyle/>
        <a:p>
          <a:endParaRPr lang="en-US"/>
        </a:p>
      </dgm:t>
    </dgm:pt>
    <dgm:pt modelId="{E263A4EC-4601-4CAD-A975-F4AA438EAD74}" type="pres">
      <dgm:prSet presAssocID="{EF1717F7-AFE7-4E60-B5A4-0CD943EE7DC5}" presName="rootConnector" presStyleLbl="node3" presStyleIdx="0" presStyleCnt="2"/>
      <dgm:spPr/>
      <dgm:t>
        <a:bodyPr/>
        <a:lstStyle/>
        <a:p>
          <a:endParaRPr lang="en-US"/>
        </a:p>
      </dgm:t>
    </dgm:pt>
    <dgm:pt modelId="{A720D434-B72C-4198-ABD7-2D44486B2A3B}" type="pres">
      <dgm:prSet presAssocID="{EF1717F7-AFE7-4E60-B5A4-0CD943EE7DC5}" presName="hierChild4" presStyleCnt="0"/>
      <dgm:spPr/>
    </dgm:pt>
    <dgm:pt modelId="{CFA5F251-E77D-4F89-9DEE-6CE8D0B65CAE}" type="pres">
      <dgm:prSet presAssocID="{EF1717F7-AFE7-4E60-B5A4-0CD943EE7DC5}" presName="hierChild5" presStyleCnt="0"/>
      <dgm:spPr/>
    </dgm:pt>
    <dgm:pt modelId="{A93EC725-0823-420E-8BCB-387952B7C255}" type="pres">
      <dgm:prSet presAssocID="{BE0292B6-2F8A-4122-8297-21BC007A30D2}" presName="Name37" presStyleLbl="parChTrans1D3" presStyleIdx="1" presStyleCnt="2"/>
      <dgm:spPr/>
      <dgm:t>
        <a:bodyPr/>
        <a:lstStyle/>
        <a:p>
          <a:endParaRPr lang="en-US"/>
        </a:p>
      </dgm:t>
    </dgm:pt>
    <dgm:pt modelId="{79ED94CA-D3C8-4383-9E13-F529D091B868}" type="pres">
      <dgm:prSet presAssocID="{20549706-801F-45B2-B8EC-DC9F05C4E4B7}" presName="hierRoot2" presStyleCnt="0">
        <dgm:presLayoutVars>
          <dgm:hierBranch val="init"/>
        </dgm:presLayoutVars>
      </dgm:prSet>
      <dgm:spPr/>
    </dgm:pt>
    <dgm:pt modelId="{5F3682DC-E275-4E00-ADDA-45250AD91170}" type="pres">
      <dgm:prSet presAssocID="{20549706-801F-45B2-B8EC-DC9F05C4E4B7}" presName="rootComposite" presStyleCnt="0"/>
      <dgm:spPr/>
    </dgm:pt>
    <dgm:pt modelId="{5F36F521-B706-453E-AB2B-52605BD844FB}" type="pres">
      <dgm:prSet presAssocID="{20549706-801F-45B2-B8EC-DC9F05C4E4B7}" presName="rootText" presStyleLbl="node3" presStyleIdx="1" presStyleCnt="2">
        <dgm:presLayoutVars>
          <dgm:chPref val="3"/>
        </dgm:presLayoutVars>
      </dgm:prSet>
      <dgm:spPr/>
      <dgm:t>
        <a:bodyPr/>
        <a:lstStyle/>
        <a:p>
          <a:endParaRPr lang="en-US"/>
        </a:p>
      </dgm:t>
    </dgm:pt>
    <dgm:pt modelId="{3E94A09F-2B3D-4CDB-A717-045432E16989}" type="pres">
      <dgm:prSet presAssocID="{20549706-801F-45B2-B8EC-DC9F05C4E4B7}" presName="rootConnector" presStyleLbl="node3" presStyleIdx="1" presStyleCnt="2"/>
      <dgm:spPr/>
      <dgm:t>
        <a:bodyPr/>
        <a:lstStyle/>
        <a:p>
          <a:endParaRPr lang="en-US"/>
        </a:p>
      </dgm:t>
    </dgm:pt>
    <dgm:pt modelId="{B67270FC-1E8F-47D8-8905-D845C396658E}" type="pres">
      <dgm:prSet presAssocID="{20549706-801F-45B2-B8EC-DC9F05C4E4B7}" presName="hierChild4" presStyleCnt="0"/>
      <dgm:spPr/>
    </dgm:pt>
    <dgm:pt modelId="{E6D1C574-FDDD-4923-8B0F-249D3703916B}" type="pres">
      <dgm:prSet presAssocID="{E6805531-425B-43BD-97E5-6B8CDC6DDAF3}" presName="Name37" presStyleLbl="parChTrans1D4" presStyleIdx="0" presStyleCnt="1"/>
      <dgm:spPr/>
      <dgm:t>
        <a:bodyPr/>
        <a:lstStyle/>
        <a:p>
          <a:endParaRPr lang="en-US"/>
        </a:p>
      </dgm:t>
    </dgm:pt>
    <dgm:pt modelId="{AFC2D0EC-FAB3-4B5A-AA53-B9278649F3FC}" type="pres">
      <dgm:prSet presAssocID="{C02865E3-64EE-483E-8B33-D1E33670FA9B}" presName="hierRoot2" presStyleCnt="0">
        <dgm:presLayoutVars>
          <dgm:hierBranch val="init"/>
        </dgm:presLayoutVars>
      </dgm:prSet>
      <dgm:spPr/>
    </dgm:pt>
    <dgm:pt modelId="{DEF5E0F8-8B77-4202-844D-0E3B7B0093AB}" type="pres">
      <dgm:prSet presAssocID="{C02865E3-64EE-483E-8B33-D1E33670FA9B}" presName="rootComposite" presStyleCnt="0"/>
      <dgm:spPr/>
    </dgm:pt>
    <dgm:pt modelId="{36F4C8D1-7340-49E9-AD03-333E416686F5}" type="pres">
      <dgm:prSet presAssocID="{C02865E3-64EE-483E-8B33-D1E33670FA9B}" presName="rootText" presStyleLbl="node4" presStyleIdx="0" presStyleCnt="1">
        <dgm:presLayoutVars>
          <dgm:chPref val="3"/>
        </dgm:presLayoutVars>
      </dgm:prSet>
      <dgm:spPr/>
      <dgm:t>
        <a:bodyPr/>
        <a:lstStyle/>
        <a:p>
          <a:endParaRPr lang="en-US"/>
        </a:p>
      </dgm:t>
    </dgm:pt>
    <dgm:pt modelId="{11371F1F-2F21-42B0-88C7-B10559F2D4BA}" type="pres">
      <dgm:prSet presAssocID="{C02865E3-64EE-483E-8B33-D1E33670FA9B}" presName="rootConnector" presStyleLbl="node4" presStyleIdx="0" presStyleCnt="1"/>
      <dgm:spPr/>
      <dgm:t>
        <a:bodyPr/>
        <a:lstStyle/>
        <a:p>
          <a:endParaRPr lang="en-US"/>
        </a:p>
      </dgm:t>
    </dgm:pt>
    <dgm:pt modelId="{02C01AF6-4818-4853-B6E8-B9A1F60F73AF}" type="pres">
      <dgm:prSet presAssocID="{C02865E3-64EE-483E-8B33-D1E33670FA9B}" presName="hierChild4" presStyleCnt="0"/>
      <dgm:spPr/>
    </dgm:pt>
    <dgm:pt modelId="{0DEB88A1-FFC2-48A2-A556-76429F844C04}" type="pres">
      <dgm:prSet presAssocID="{C02865E3-64EE-483E-8B33-D1E33670FA9B}" presName="hierChild5" presStyleCnt="0"/>
      <dgm:spPr/>
    </dgm:pt>
    <dgm:pt modelId="{FB7A36AA-4507-4EEB-AF85-9C976D878C01}" type="pres">
      <dgm:prSet presAssocID="{20549706-801F-45B2-B8EC-DC9F05C4E4B7}" presName="hierChild5" presStyleCnt="0"/>
      <dgm:spPr/>
    </dgm:pt>
    <dgm:pt modelId="{417C3F46-EF5A-4BF7-BDA8-63D3D22EB568}" type="pres">
      <dgm:prSet presAssocID="{788F8259-B31B-4875-8C4D-38533D648476}" presName="hierChild5" presStyleCnt="0"/>
      <dgm:spPr/>
    </dgm:pt>
    <dgm:pt modelId="{34FA3B13-DE08-45D9-9948-21BA86B958D1}" type="pres">
      <dgm:prSet presAssocID="{34D61D5A-EAFB-4AE7-A645-CE864424A266}" presName="Name37" presStyleLbl="parChTrans1D2" presStyleIdx="1" presStyleCnt="5"/>
      <dgm:spPr/>
      <dgm:t>
        <a:bodyPr/>
        <a:lstStyle/>
        <a:p>
          <a:endParaRPr lang="en-US"/>
        </a:p>
      </dgm:t>
    </dgm:pt>
    <dgm:pt modelId="{100B7060-7E4A-40EF-9069-079647DF3B76}" type="pres">
      <dgm:prSet presAssocID="{61B9DBF0-7259-4729-BDA8-9573C3616921}" presName="hierRoot2" presStyleCnt="0">
        <dgm:presLayoutVars>
          <dgm:hierBranch val="init"/>
        </dgm:presLayoutVars>
      </dgm:prSet>
      <dgm:spPr/>
    </dgm:pt>
    <dgm:pt modelId="{85CAD91A-1768-45A7-B0A1-BD5FF998BD6E}" type="pres">
      <dgm:prSet presAssocID="{61B9DBF0-7259-4729-BDA8-9573C3616921}" presName="rootComposite" presStyleCnt="0"/>
      <dgm:spPr/>
    </dgm:pt>
    <dgm:pt modelId="{93DFCE37-3609-4436-9D7D-C13E37A1466B}" type="pres">
      <dgm:prSet presAssocID="{61B9DBF0-7259-4729-BDA8-9573C3616921}" presName="rootText" presStyleLbl="node2" presStyleIdx="1" presStyleCnt="5">
        <dgm:presLayoutVars>
          <dgm:chPref val="3"/>
        </dgm:presLayoutVars>
      </dgm:prSet>
      <dgm:spPr/>
      <dgm:t>
        <a:bodyPr/>
        <a:lstStyle/>
        <a:p>
          <a:endParaRPr lang="en-US"/>
        </a:p>
      </dgm:t>
    </dgm:pt>
    <dgm:pt modelId="{24249BF1-F45B-4831-AEF5-3C31727ECCD9}" type="pres">
      <dgm:prSet presAssocID="{61B9DBF0-7259-4729-BDA8-9573C3616921}" presName="rootConnector" presStyleLbl="node2" presStyleIdx="1" presStyleCnt="5"/>
      <dgm:spPr/>
      <dgm:t>
        <a:bodyPr/>
        <a:lstStyle/>
        <a:p>
          <a:endParaRPr lang="en-US"/>
        </a:p>
      </dgm:t>
    </dgm:pt>
    <dgm:pt modelId="{A9E752DD-65DD-4918-ABF1-8B5413DCBDB0}" type="pres">
      <dgm:prSet presAssocID="{61B9DBF0-7259-4729-BDA8-9573C3616921}" presName="hierChild4" presStyleCnt="0"/>
      <dgm:spPr/>
    </dgm:pt>
    <dgm:pt modelId="{C8146C53-52A4-44BB-ACF1-3BC6DE4AEC70}" type="pres">
      <dgm:prSet presAssocID="{61B9DBF0-7259-4729-BDA8-9573C3616921}" presName="hierChild5" presStyleCnt="0"/>
      <dgm:spPr/>
    </dgm:pt>
    <dgm:pt modelId="{93D4EF19-AACD-4FD5-AEC3-FBDB9DA9D265}" type="pres">
      <dgm:prSet presAssocID="{AD31F82D-D016-4DD7-9B8B-1B183AF4337C}" presName="Name37" presStyleLbl="parChTrans1D2" presStyleIdx="2" presStyleCnt="5"/>
      <dgm:spPr/>
      <dgm:t>
        <a:bodyPr/>
        <a:lstStyle/>
        <a:p>
          <a:endParaRPr lang="en-US"/>
        </a:p>
      </dgm:t>
    </dgm:pt>
    <dgm:pt modelId="{3BE011F5-55BA-4910-BC9F-9194B18C341D}" type="pres">
      <dgm:prSet presAssocID="{39208370-8200-4A41-A278-88C2332F081D}" presName="hierRoot2" presStyleCnt="0">
        <dgm:presLayoutVars>
          <dgm:hierBranch val="init"/>
        </dgm:presLayoutVars>
      </dgm:prSet>
      <dgm:spPr/>
    </dgm:pt>
    <dgm:pt modelId="{A211805C-F8BD-4D38-9C88-5B5380C99413}" type="pres">
      <dgm:prSet presAssocID="{39208370-8200-4A41-A278-88C2332F081D}" presName="rootComposite" presStyleCnt="0"/>
      <dgm:spPr/>
    </dgm:pt>
    <dgm:pt modelId="{9C0D4300-5420-4D2A-B648-1D61465D0444}" type="pres">
      <dgm:prSet presAssocID="{39208370-8200-4A41-A278-88C2332F081D}" presName="rootText" presStyleLbl="node2" presStyleIdx="2" presStyleCnt="5">
        <dgm:presLayoutVars>
          <dgm:chPref val="3"/>
        </dgm:presLayoutVars>
      </dgm:prSet>
      <dgm:spPr/>
      <dgm:t>
        <a:bodyPr/>
        <a:lstStyle/>
        <a:p>
          <a:endParaRPr lang="en-US"/>
        </a:p>
      </dgm:t>
    </dgm:pt>
    <dgm:pt modelId="{262C56D4-7EB2-4C72-AA2F-CC58648C8F8E}" type="pres">
      <dgm:prSet presAssocID="{39208370-8200-4A41-A278-88C2332F081D}" presName="rootConnector" presStyleLbl="node2" presStyleIdx="2" presStyleCnt="5"/>
      <dgm:spPr/>
      <dgm:t>
        <a:bodyPr/>
        <a:lstStyle/>
        <a:p>
          <a:endParaRPr lang="en-US"/>
        </a:p>
      </dgm:t>
    </dgm:pt>
    <dgm:pt modelId="{B23980A0-7C42-4349-BA85-5B6DA10B94AF}" type="pres">
      <dgm:prSet presAssocID="{39208370-8200-4A41-A278-88C2332F081D}" presName="hierChild4" presStyleCnt="0"/>
      <dgm:spPr/>
    </dgm:pt>
    <dgm:pt modelId="{778FCE6B-2676-438C-8B3C-E1E898297FEE}" type="pres">
      <dgm:prSet presAssocID="{39208370-8200-4A41-A278-88C2332F081D}" presName="hierChild5" presStyleCnt="0"/>
      <dgm:spPr/>
    </dgm:pt>
    <dgm:pt modelId="{296E389C-0AD6-4300-A877-2784E26F815D}" type="pres">
      <dgm:prSet presAssocID="{7E92E025-D8CA-4DA5-AAEA-0DB6B9D37D22}" presName="Name37" presStyleLbl="parChTrans1D2" presStyleIdx="3" presStyleCnt="5"/>
      <dgm:spPr/>
      <dgm:t>
        <a:bodyPr/>
        <a:lstStyle/>
        <a:p>
          <a:endParaRPr lang="en-US"/>
        </a:p>
      </dgm:t>
    </dgm:pt>
    <dgm:pt modelId="{EC1FC36E-C345-4413-A418-874E598638BE}" type="pres">
      <dgm:prSet presAssocID="{8240DF9F-66F5-4288-8DA0-E7D0C0E78ADF}" presName="hierRoot2" presStyleCnt="0">
        <dgm:presLayoutVars>
          <dgm:hierBranch val="init"/>
        </dgm:presLayoutVars>
      </dgm:prSet>
      <dgm:spPr/>
    </dgm:pt>
    <dgm:pt modelId="{BCACECF0-AABE-4648-BF98-085043B2419D}" type="pres">
      <dgm:prSet presAssocID="{8240DF9F-66F5-4288-8DA0-E7D0C0E78ADF}" presName="rootComposite" presStyleCnt="0"/>
      <dgm:spPr/>
    </dgm:pt>
    <dgm:pt modelId="{BA26162D-3833-451B-9D51-750372199D27}" type="pres">
      <dgm:prSet presAssocID="{8240DF9F-66F5-4288-8DA0-E7D0C0E78ADF}" presName="rootText" presStyleLbl="node2" presStyleIdx="3" presStyleCnt="5">
        <dgm:presLayoutVars>
          <dgm:chPref val="3"/>
        </dgm:presLayoutVars>
      </dgm:prSet>
      <dgm:spPr/>
      <dgm:t>
        <a:bodyPr/>
        <a:lstStyle/>
        <a:p>
          <a:endParaRPr lang="en-US"/>
        </a:p>
      </dgm:t>
    </dgm:pt>
    <dgm:pt modelId="{D658A7AD-2C78-4F25-B7B3-1D4A0B026E18}" type="pres">
      <dgm:prSet presAssocID="{8240DF9F-66F5-4288-8DA0-E7D0C0E78ADF}" presName="rootConnector" presStyleLbl="node2" presStyleIdx="3" presStyleCnt="5"/>
      <dgm:spPr/>
      <dgm:t>
        <a:bodyPr/>
        <a:lstStyle/>
        <a:p>
          <a:endParaRPr lang="en-US"/>
        </a:p>
      </dgm:t>
    </dgm:pt>
    <dgm:pt modelId="{54E27720-470B-4D11-AD78-294C2316FA43}" type="pres">
      <dgm:prSet presAssocID="{8240DF9F-66F5-4288-8DA0-E7D0C0E78ADF}" presName="hierChild4" presStyleCnt="0"/>
      <dgm:spPr/>
    </dgm:pt>
    <dgm:pt modelId="{D4842874-5C2E-49F8-8E16-A02589424748}" type="pres">
      <dgm:prSet presAssocID="{8240DF9F-66F5-4288-8DA0-E7D0C0E78ADF}" presName="hierChild5" presStyleCnt="0"/>
      <dgm:spPr/>
    </dgm:pt>
    <dgm:pt modelId="{AC6D2430-DDEC-4EED-AFBB-FDC369ADF94E}" type="pres">
      <dgm:prSet presAssocID="{583D6524-A859-4BA1-AB68-A53A2F34BC6B}" presName="Name37" presStyleLbl="parChTrans1D2" presStyleIdx="4" presStyleCnt="5"/>
      <dgm:spPr/>
      <dgm:t>
        <a:bodyPr/>
        <a:lstStyle/>
        <a:p>
          <a:endParaRPr lang="en-US"/>
        </a:p>
      </dgm:t>
    </dgm:pt>
    <dgm:pt modelId="{73A0692C-3C92-47B0-A31D-0F0CAA120F86}" type="pres">
      <dgm:prSet presAssocID="{CEF89F8C-28E5-4907-A23E-C82A3AABAF88}" presName="hierRoot2" presStyleCnt="0">
        <dgm:presLayoutVars>
          <dgm:hierBranch val="init"/>
        </dgm:presLayoutVars>
      </dgm:prSet>
      <dgm:spPr/>
    </dgm:pt>
    <dgm:pt modelId="{664DA372-C885-492E-AB6C-C6E297A7C31F}" type="pres">
      <dgm:prSet presAssocID="{CEF89F8C-28E5-4907-A23E-C82A3AABAF88}" presName="rootComposite" presStyleCnt="0"/>
      <dgm:spPr/>
    </dgm:pt>
    <dgm:pt modelId="{3AFE13E4-6C86-449D-A0E2-853061FF4021}" type="pres">
      <dgm:prSet presAssocID="{CEF89F8C-28E5-4907-A23E-C82A3AABAF88}" presName="rootText" presStyleLbl="node2" presStyleIdx="4" presStyleCnt="5">
        <dgm:presLayoutVars>
          <dgm:chPref val="3"/>
        </dgm:presLayoutVars>
      </dgm:prSet>
      <dgm:spPr/>
      <dgm:t>
        <a:bodyPr/>
        <a:lstStyle/>
        <a:p>
          <a:endParaRPr lang="en-US"/>
        </a:p>
      </dgm:t>
    </dgm:pt>
    <dgm:pt modelId="{ACD765F4-150B-4C35-B217-5E0769C144BA}" type="pres">
      <dgm:prSet presAssocID="{CEF89F8C-28E5-4907-A23E-C82A3AABAF88}" presName="rootConnector" presStyleLbl="node2" presStyleIdx="4" presStyleCnt="5"/>
      <dgm:spPr/>
      <dgm:t>
        <a:bodyPr/>
        <a:lstStyle/>
        <a:p>
          <a:endParaRPr lang="en-US"/>
        </a:p>
      </dgm:t>
    </dgm:pt>
    <dgm:pt modelId="{E7008D4B-3252-4145-B04B-D0587E99BCAE}" type="pres">
      <dgm:prSet presAssocID="{CEF89F8C-28E5-4907-A23E-C82A3AABAF88}" presName="hierChild4" presStyleCnt="0"/>
      <dgm:spPr/>
    </dgm:pt>
    <dgm:pt modelId="{1E5212F5-FF76-491D-95C8-8BDE0E60B8FE}" type="pres">
      <dgm:prSet presAssocID="{CEF89F8C-28E5-4907-A23E-C82A3AABAF88}" presName="hierChild5" presStyleCnt="0"/>
      <dgm:spPr/>
    </dgm:pt>
    <dgm:pt modelId="{35DDF00A-697C-49CC-B308-093B6EDB86E2}" type="pres">
      <dgm:prSet presAssocID="{F1B850AC-2BD4-4135-9B65-AC8ADC25D584}" presName="hierChild3" presStyleCnt="0"/>
      <dgm:spPr/>
    </dgm:pt>
  </dgm:ptLst>
  <dgm:cxnLst>
    <dgm:cxn modelId="{504A052B-476A-4FA9-9CAF-9801F927A0AD}" type="presOf" srcId="{8240DF9F-66F5-4288-8DA0-E7D0C0E78ADF}" destId="{BA26162D-3833-451B-9D51-750372199D27}" srcOrd="0" destOrd="0" presId="urn:microsoft.com/office/officeart/2005/8/layout/orgChart1"/>
    <dgm:cxn modelId="{C57891F6-F149-4D34-B6E6-BF6FEA3764FA}" type="presOf" srcId="{4837EE1A-AEF4-4516-894F-6EFF5C687EE8}" destId="{671A3AD4-8026-451A-A37F-DDB14574D09D}" srcOrd="0" destOrd="0" presId="urn:microsoft.com/office/officeart/2005/8/layout/orgChart1"/>
    <dgm:cxn modelId="{F3F88BB0-A92A-4FD9-8518-AD019FD9A8B4}" srcId="{C93C499A-6265-42F5-9253-D52C35861282}" destId="{F1B850AC-2BD4-4135-9B65-AC8ADC25D584}" srcOrd="0" destOrd="0" parTransId="{07AF2A5F-4BE2-44F8-81FC-45F75E3D1514}" sibTransId="{4DED853D-E1B5-4389-8497-F6A2D9D8A90B}"/>
    <dgm:cxn modelId="{9AC86345-C88E-4FE2-A98A-F40678C36D49}" type="presOf" srcId="{EF1717F7-AFE7-4E60-B5A4-0CD943EE7DC5}" destId="{DCD5515C-A55F-4AFD-A46E-8F9FB5EBB9F0}" srcOrd="0" destOrd="0" presId="urn:microsoft.com/office/officeart/2005/8/layout/orgChart1"/>
    <dgm:cxn modelId="{1E2FD4D7-36F8-4663-82C5-15417888F6B6}" type="presOf" srcId="{583D6524-A859-4BA1-AB68-A53A2F34BC6B}" destId="{AC6D2430-DDEC-4EED-AFBB-FDC369ADF94E}" srcOrd="0" destOrd="0" presId="urn:microsoft.com/office/officeart/2005/8/layout/orgChart1"/>
    <dgm:cxn modelId="{34B91F82-3C6B-47D4-A9E8-19FA5A0C6112}" type="presOf" srcId="{EF1717F7-AFE7-4E60-B5A4-0CD943EE7DC5}" destId="{E263A4EC-4601-4CAD-A975-F4AA438EAD74}" srcOrd="1" destOrd="0" presId="urn:microsoft.com/office/officeart/2005/8/layout/orgChart1"/>
    <dgm:cxn modelId="{8F901B62-EE1E-4714-A243-755472DCB732}" type="presOf" srcId="{E6805531-425B-43BD-97E5-6B8CDC6DDAF3}" destId="{E6D1C574-FDDD-4923-8B0F-249D3703916B}" srcOrd="0" destOrd="0" presId="urn:microsoft.com/office/officeart/2005/8/layout/orgChart1"/>
    <dgm:cxn modelId="{1F84FDD6-9D69-4E53-A1F2-FF872818F8F6}" type="presOf" srcId="{C93C499A-6265-42F5-9253-D52C35861282}" destId="{5CEEC3D2-CB68-4C93-83DC-ABE0F2F1E66E}" srcOrd="0" destOrd="0" presId="urn:microsoft.com/office/officeart/2005/8/layout/orgChart1"/>
    <dgm:cxn modelId="{FB25E543-0703-47B3-A6CB-47BDB5037944}" type="presOf" srcId="{20549706-801F-45B2-B8EC-DC9F05C4E4B7}" destId="{5F36F521-B706-453E-AB2B-52605BD844FB}" srcOrd="0" destOrd="0" presId="urn:microsoft.com/office/officeart/2005/8/layout/orgChart1"/>
    <dgm:cxn modelId="{3759CBD9-EE9B-4277-91C8-E202C4665F5E}" type="presOf" srcId="{34D61D5A-EAFB-4AE7-A645-CE864424A266}" destId="{34FA3B13-DE08-45D9-9948-21BA86B958D1}" srcOrd="0" destOrd="0" presId="urn:microsoft.com/office/officeart/2005/8/layout/orgChart1"/>
    <dgm:cxn modelId="{91B3A554-1D34-473E-B26A-FD9719C75942}" type="presOf" srcId="{8240DF9F-66F5-4288-8DA0-E7D0C0E78ADF}" destId="{D658A7AD-2C78-4F25-B7B3-1D4A0B026E18}" srcOrd="1" destOrd="0" presId="urn:microsoft.com/office/officeart/2005/8/layout/orgChart1"/>
    <dgm:cxn modelId="{DADA3960-37DC-4943-8DF1-524692DBDE22}" type="presOf" srcId="{788F8259-B31B-4875-8C4D-38533D648476}" destId="{12BB54C2-C727-41EA-8118-9072A79F520E}" srcOrd="1" destOrd="0" presId="urn:microsoft.com/office/officeart/2005/8/layout/orgChart1"/>
    <dgm:cxn modelId="{E112D5A3-0A0A-40AA-96D2-2981F874AB14}" srcId="{20549706-801F-45B2-B8EC-DC9F05C4E4B7}" destId="{C02865E3-64EE-483E-8B33-D1E33670FA9B}" srcOrd="0" destOrd="0" parTransId="{E6805531-425B-43BD-97E5-6B8CDC6DDAF3}" sibTransId="{1E3274EA-6276-4887-9A1D-133EC7D44DB8}"/>
    <dgm:cxn modelId="{528A467F-736E-4EC3-B0DF-1FF51FD2BD4A}" type="presOf" srcId="{04D61FC4-AE51-42E3-8189-62640E0A9B0A}" destId="{C2964A63-3BA4-422A-B29B-FB8821F5C8B2}" srcOrd="0" destOrd="0" presId="urn:microsoft.com/office/officeart/2005/8/layout/orgChart1"/>
    <dgm:cxn modelId="{16ED9891-EEC0-487B-A73D-C24F9AB9EF86}" srcId="{F1B850AC-2BD4-4135-9B65-AC8ADC25D584}" destId="{788F8259-B31B-4875-8C4D-38533D648476}" srcOrd="0" destOrd="0" parTransId="{04D61FC4-AE51-42E3-8189-62640E0A9B0A}" sibTransId="{4F44B344-048A-4657-8BA2-7D24133197D2}"/>
    <dgm:cxn modelId="{B9EAE6A3-CDDD-4694-BE01-BC55BDD430C0}" type="presOf" srcId="{20549706-801F-45B2-B8EC-DC9F05C4E4B7}" destId="{3E94A09F-2B3D-4CDB-A717-045432E16989}" srcOrd="1" destOrd="0" presId="urn:microsoft.com/office/officeart/2005/8/layout/orgChart1"/>
    <dgm:cxn modelId="{08EFD2B7-FC5B-4809-BE6B-168922A8D151}" type="presOf" srcId="{39208370-8200-4A41-A278-88C2332F081D}" destId="{9C0D4300-5420-4D2A-B648-1D61465D0444}" srcOrd="0" destOrd="0" presId="urn:microsoft.com/office/officeart/2005/8/layout/orgChart1"/>
    <dgm:cxn modelId="{8F447B26-AA50-4C13-BD07-28B7BBD699B3}" type="presOf" srcId="{F1B850AC-2BD4-4135-9B65-AC8ADC25D584}" destId="{19DBA38B-7729-439C-A20A-00DCCDD0DED3}" srcOrd="1" destOrd="0" presId="urn:microsoft.com/office/officeart/2005/8/layout/orgChart1"/>
    <dgm:cxn modelId="{A74C7041-350B-4685-B1BB-0D6C249232BC}" type="presOf" srcId="{61B9DBF0-7259-4729-BDA8-9573C3616921}" destId="{93DFCE37-3609-4436-9D7D-C13E37A1466B}" srcOrd="0" destOrd="0" presId="urn:microsoft.com/office/officeart/2005/8/layout/orgChart1"/>
    <dgm:cxn modelId="{355AB4E4-5E37-4DCF-ABDD-C9B30BF4A6C0}" srcId="{F1B850AC-2BD4-4135-9B65-AC8ADC25D584}" destId="{CEF89F8C-28E5-4907-A23E-C82A3AABAF88}" srcOrd="4" destOrd="0" parTransId="{583D6524-A859-4BA1-AB68-A53A2F34BC6B}" sibTransId="{B5DE7FDD-CE2F-41C7-8B5D-14C3B93E3888}"/>
    <dgm:cxn modelId="{23B4A60F-01BF-4E09-B3EA-0B83C95B3F67}" srcId="{F1B850AC-2BD4-4135-9B65-AC8ADC25D584}" destId="{39208370-8200-4A41-A278-88C2332F081D}" srcOrd="2" destOrd="0" parTransId="{AD31F82D-D016-4DD7-9B8B-1B183AF4337C}" sibTransId="{72A5C138-61EF-4477-9332-81D0DDEF6809}"/>
    <dgm:cxn modelId="{42F21F0B-C00B-4DD2-98BB-3932FBC18CB3}" srcId="{F1B850AC-2BD4-4135-9B65-AC8ADC25D584}" destId="{8240DF9F-66F5-4288-8DA0-E7D0C0E78ADF}" srcOrd="3" destOrd="0" parTransId="{7E92E025-D8CA-4DA5-AAEA-0DB6B9D37D22}" sibTransId="{574CA8AF-C72F-4842-BCEA-5E72A808C921}"/>
    <dgm:cxn modelId="{E2525F1D-C725-45AA-8049-3236E6C7AE82}" type="presOf" srcId="{C02865E3-64EE-483E-8B33-D1E33670FA9B}" destId="{11371F1F-2F21-42B0-88C7-B10559F2D4BA}" srcOrd="1" destOrd="0" presId="urn:microsoft.com/office/officeart/2005/8/layout/orgChart1"/>
    <dgm:cxn modelId="{96F1C9AF-D950-4BB0-8DC4-C1B4F65DDAE5}" type="presOf" srcId="{CEF89F8C-28E5-4907-A23E-C82A3AABAF88}" destId="{3AFE13E4-6C86-449D-A0E2-853061FF4021}" srcOrd="0" destOrd="0" presId="urn:microsoft.com/office/officeart/2005/8/layout/orgChart1"/>
    <dgm:cxn modelId="{8381613B-8122-42C3-BCDD-DF423DB0BF63}" type="presOf" srcId="{F1B850AC-2BD4-4135-9B65-AC8ADC25D584}" destId="{0FD61C41-4599-4F01-9A4A-65123355E632}" srcOrd="0" destOrd="0" presId="urn:microsoft.com/office/officeart/2005/8/layout/orgChart1"/>
    <dgm:cxn modelId="{FBAA52DC-9D74-4E2E-B2F6-6A4884FE5C73}" type="presOf" srcId="{AD31F82D-D016-4DD7-9B8B-1B183AF4337C}" destId="{93D4EF19-AACD-4FD5-AEC3-FBDB9DA9D265}" srcOrd="0" destOrd="0" presId="urn:microsoft.com/office/officeart/2005/8/layout/orgChart1"/>
    <dgm:cxn modelId="{AED4C6C9-55B0-49B8-82D5-5F6FB739A833}" srcId="{F1B850AC-2BD4-4135-9B65-AC8ADC25D584}" destId="{61B9DBF0-7259-4729-BDA8-9573C3616921}" srcOrd="1" destOrd="0" parTransId="{34D61D5A-EAFB-4AE7-A645-CE864424A266}" sibTransId="{753638CB-3531-4CA2-85BB-B6C2547E4000}"/>
    <dgm:cxn modelId="{C97D344E-FE66-4377-B177-292593FAE0F3}" type="presOf" srcId="{7E92E025-D8CA-4DA5-AAEA-0DB6B9D37D22}" destId="{296E389C-0AD6-4300-A877-2784E26F815D}" srcOrd="0" destOrd="0" presId="urn:microsoft.com/office/officeart/2005/8/layout/orgChart1"/>
    <dgm:cxn modelId="{F3C9A422-0882-4937-9E31-C9E206546EDC}" srcId="{788F8259-B31B-4875-8C4D-38533D648476}" destId="{EF1717F7-AFE7-4E60-B5A4-0CD943EE7DC5}" srcOrd="0" destOrd="0" parTransId="{4837EE1A-AEF4-4516-894F-6EFF5C687EE8}" sibTransId="{0F1F8DF8-7C93-4BF3-979A-8D3FA6981C1F}"/>
    <dgm:cxn modelId="{A35CA651-E4B7-4AA5-BF12-91C7B74D4E22}" type="presOf" srcId="{C02865E3-64EE-483E-8B33-D1E33670FA9B}" destId="{36F4C8D1-7340-49E9-AD03-333E416686F5}" srcOrd="0" destOrd="0" presId="urn:microsoft.com/office/officeart/2005/8/layout/orgChart1"/>
    <dgm:cxn modelId="{79C8870D-0655-4ABE-BDD2-CAECD9165CC2}" type="presOf" srcId="{BE0292B6-2F8A-4122-8297-21BC007A30D2}" destId="{A93EC725-0823-420E-8BCB-387952B7C255}" srcOrd="0" destOrd="0" presId="urn:microsoft.com/office/officeart/2005/8/layout/orgChart1"/>
    <dgm:cxn modelId="{64EF24F6-B2CC-4BE8-B1DC-C6AAE40E9B10}" type="presOf" srcId="{61B9DBF0-7259-4729-BDA8-9573C3616921}" destId="{24249BF1-F45B-4831-AEF5-3C31727ECCD9}" srcOrd="1" destOrd="0" presId="urn:microsoft.com/office/officeart/2005/8/layout/orgChart1"/>
    <dgm:cxn modelId="{A33F2C7B-AD1C-430A-8E3C-2DE5912904F6}" type="presOf" srcId="{39208370-8200-4A41-A278-88C2332F081D}" destId="{262C56D4-7EB2-4C72-AA2F-CC58648C8F8E}" srcOrd="1" destOrd="0" presId="urn:microsoft.com/office/officeart/2005/8/layout/orgChart1"/>
    <dgm:cxn modelId="{29D77C82-EE3D-4F61-A42C-E7F20E1D0034}" type="presOf" srcId="{788F8259-B31B-4875-8C4D-38533D648476}" destId="{8F4CBF8D-BA6A-484F-B6D5-CFC2284776A5}" srcOrd="0" destOrd="0" presId="urn:microsoft.com/office/officeart/2005/8/layout/orgChart1"/>
    <dgm:cxn modelId="{859EE728-6749-493A-A54C-62E76B98786F}" type="presOf" srcId="{CEF89F8C-28E5-4907-A23E-C82A3AABAF88}" destId="{ACD765F4-150B-4C35-B217-5E0769C144BA}" srcOrd="1" destOrd="0" presId="urn:microsoft.com/office/officeart/2005/8/layout/orgChart1"/>
    <dgm:cxn modelId="{D28BCDE6-3B8C-4802-96F0-5E6E40EE036D}" srcId="{788F8259-B31B-4875-8C4D-38533D648476}" destId="{20549706-801F-45B2-B8EC-DC9F05C4E4B7}" srcOrd="1" destOrd="0" parTransId="{BE0292B6-2F8A-4122-8297-21BC007A30D2}" sibTransId="{B3F50F14-459F-4B28-B78B-B703D6814350}"/>
    <dgm:cxn modelId="{DACE00AF-B66A-41EF-864D-57048F825C1A}" type="presParOf" srcId="{5CEEC3D2-CB68-4C93-83DC-ABE0F2F1E66E}" destId="{B5A84DBC-5518-493B-AF0E-BD4C2662EF7A}" srcOrd="0" destOrd="0" presId="urn:microsoft.com/office/officeart/2005/8/layout/orgChart1"/>
    <dgm:cxn modelId="{996C4842-1378-4A1D-A0BB-EA103BA2B5BD}" type="presParOf" srcId="{B5A84DBC-5518-493B-AF0E-BD4C2662EF7A}" destId="{B3DB8F99-C293-48ED-8C37-E156AAB81B4B}" srcOrd="0" destOrd="0" presId="urn:microsoft.com/office/officeart/2005/8/layout/orgChart1"/>
    <dgm:cxn modelId="{6243C9C2-DE92-49EB-92D6-3F0D4DDC4C15}" type="presParOf" srcId="{B3DB8F99-C293-48ED-8C37-E156AAB81B4B}" destId="{0FD61C41-4599-4F01-9A4A-65123355E632}" srcOrd="0" destOrd="0" presId="urn:microsoft.com/office/officeart/2005/8/layout/orgChart1"/>
    <dgm:cxn modelId="{A46732D7-7C6F-4522-9EF1-91B0CCF1579D}" type="presParOf" srcId="{B3DB8F99-C293-48ED-8C37-E156AAB81B4B}" destId="{19DBA38B-7729-439C-A20A-00DCCDD0DED3}" srcOrd="1" destOrd="0" presId="urn:microsoft.com/office/officeart/2005/8/layout/orgChart1"/>
    <dgm:cxn modelId="{321F5DA3-CC8F-4F2A-86C3-83FC51F8CE55}" type="presParOf" srcId="{B5A84DBC-5518-493B-AF0E-BD4C2662EF7A}" destId="{9D0E4A0A-70C5-4C0A-80AA-8AA7B127A69F}" srcOrd="1" destOrd="0" presId="urn:microsoft.com/office/officeart/2005/8/layout/orgChart1"/>
    <dgm:cxn modelId="{CCE8E4ED-C5AC-4AAF-B231-6C734AC7943E}" type="presParOf" srcId="{9D0E4A0A-70C5-4C0A-80AA-8AA7B127A69F}" destId="{C2964A63-3BA4-422A-B29B-FB8821F5C8B2}" srcOrd="0" destOrd="0" presId="urn:microsoft.com/office/officeart/2005/8/layout/orgChart1"/>
    <dgm:cxn modelId="{44F8DFB6-87BB-4C42-A180-00684DBD2033}" type="presParOf" srcId="{9D0E4A0A-70C5-4C0A-80AA-8AA7B127A69F}" destId="{B1A9EBA9-AF4C-45C1-934D-2EF14C013D6B}" srcOrd="1" destOrd="0" presId="urn:microsoft.com/office/officeart/2005/8/layout/orgChart1"/>
    <dgm:cxn modelId="{00FC9F1F-61FF-4D2A-A614-2140D6DD5024}" type="presParOf" srcId="{B1A9EBA9-AF4C-45C1-934D-2EF14C013D6B}" destId="{6F0CF35E-DFA0-4597-8A21-AD39BA7024DF}" srcOrd="0" destOrd="0" presId="urn:microsoft.com/office/officeart/2005/8/layout/orgChart1"/>
    <dgm:cxn modelId="{38969A2C-2B83-4E3E-B83F-9ADDE6330315}" type="presParOf" srcId="{6F0CF35E-DFA0-4597-8A21-AD39BA7024DF}" destId="{8F4CBF8D-BA6A-484F-B6D5-CFC2284776A5}" srcOrd="0" destOrd="0" presId="urn:microsoft.com/office/officeart/2005/8/layout/orgChart1"/>
    <dgm:cxn modelId="{3819631C-1956-443A-A488-E54EA0873955}" type="presParOf" srcId="{6F0CF35E-DFA0-4597-8A21-AD39BA7024DF}" destId="{12BB54C2-C727-41EA-8118-9072A79F520E}" srcOrd="1" destOrd="0" presId="urn:microsoft.com/office/officeart/2005/8/layout/orgChart1"/>
    <dgm:cxn modelId="{7E8A02A0-1AC0-43D9-8E98-01B47155ACB6}" type="presParOf" srcId="{B1A9EBA9-AF4C-45C1-934D-2EF14C013D6B}" destId="{1EEE96B5-98B7-4972-8714-44C8D3854982}" srcOrd="1" destOrd="0" presId="urn:microsoft.com/office/officeart/2005/8/layout/orgChart1"/>
    <dgm:cxn modelId="{8F48F463-28DD-4BB4-B844-E4ADCC237019}" type="presParOf" srcId="{1EEE96B5-98B7-4972-8714-44C8D3854982}" destId="{671A3AD4-8026-451A-A37F-DDB14574D09D}" srcOrd="0" destOrd="0" presId="urn:microsoft.com/office/officeart/2005/8/layout/orgChart1"/>
    <dgm:cxn modelId="{ED52BBD5-BB96-4353-8098-A43B280D8EFD}" type="presParOf" srcId="{1EEE96B5-98B7-4972-8714-44C8D3854982}" destId="{B2936360-EA78-47EE-A543-96851436EDE3}" srcOrd="1" destOrd="0" presId="urn:microsoft.com/office/officeart/2005/8/layout/orgChart1"/>
    <dgm:cxn modelId="{64802943-5877-400F-8444-3493645E5719}" type="presParOf" srcId="{B2936360-EA78-47EE-A543-96851436EDE3}" destId="{50C4585E-ED45-49DB-A80F-A282C4CB54BE}" srcOrd="0" destOrd="0" presId="urn:microsoft.com/office/officeart/2005/8/layout/orgChart1"/>
    <dgm:cxn modelId="{2AD463BA-A5C4-47FC-94AE-62A860D14A91}" type="presParOf" srcId="{50C4585E-ED45-49DB-A80F-A282C4CB54BE}" destId="{DCD5515C-A55F-4AFD-A46E-8F9FB5EBB9F0}" srcOrd="0" destOrd="0" presId="urn:microsoft.com/office/officeart/2005/8/layout/orgChart1"/>
    <dgm:cxn modelId="{FD076ACA-3FC1-4DC8-B0A4-3881EB568D16}" type="presParOf" srcId="{50C4585E-ED45-49DB-A80F-A282C4CB54BE}" destId="{E263A4EC-4601-4CAD-A975-F4AA438EAD74}" srcOrd="1" destOrd="0" presId="urn:microsoft.com/office/officeart/2005/8/layout/orgChart1"/>
    <dgm:cxn modelId="{889196B3-54C7-4CBC-A591-CA1ACBCBA18E}" type="presParOf" srcId="{B2936360-EA78-47EE-A543-96851436EDE3}" destId="{A720D434-B72C-4198-ABD7-2D44486B2A3B}" srcOrd="1" destOrd="0" presId="urn:microsoft.com/office/officeart/2005/8/layout/orgChart1"/>
    <dgm:cxn modelId="{400179BA-7BBE-4AF1-9B42-7762FB89BB42}" type="presParOf" srcId="{B2936360-EA78-47EE-A543-96851436EDE3}" destId="{CFA5F251-E77D-4F89-9DEE-6CE8D0B65CAE}" srcOrd="2" destOrd="0" presId="urn:microsoft.com/office/officeart/2005/8/layout/orgChart1"/>
    <dgm:cxn modelId="{EBBCD332-A0DE-4D40-8741-B9C68E83A238}" type="presParOf" srcId="{1EEE96B5-98B7-4972-8714-44C8D3854982}" destId="{A93EC725-0823-420E-8BCB-387952B7C255}" srcOrd="2" destOrd="0" presId="urn:microsoft.com/office/officeart/2005/8/layout/orgChart1"/>
    <dgm:cxn modelId="{2B71FAEA-91F4-490D-9D2E-5904B3DAC657}" type="presParOf" srcId="{1EEE96B5-98B7-4972-8714-44C8D3854982}" destId="{79ED94CA-D3C8-4383-9E13-F529D091B868}" srcOrd="3" destOrd="0" presId="urn:microsoft.com/office/officeart/2005/8/layout/orgChart1"/>
    <dgm:cxn modelId="{3420183A-6720-4881-A378-B2F09CABBBC1}" type="presParOf" srcId="{79ED94CA-D3C8-4383-9E13-F529D091B868}" destId="{5F3682DC-E275-4E00-ADDA-45250AD91170}" srcOrd="0" destOrd="0" presId="urn:microsoft.com/office/officeart/2005/8/layout/orgChart1"/>
    <dgm:cxn modelId="{5B050183-97A1-482F-AA7A-D2595FD09471}" type="presParOf" srcId="{5F3682DC-E275-4E00-ADDA-45250AD91170}" destId="{5F36F521-B706-453E-AB2B-52605BD844FB}" srcOrd="0" destOrd="0" presId="urn:microsoft.com/office/officeart/2005/8/layout/orgChart1"/>
    <dgm:cxn modelId="{72017CE5-8DB3-4FF0-97E7-6A7AB77CE171}" type="presParOf" srcId="{5F3682DC-E275-4E00-ADDA-45250AD91170}" destId="{3E94A09F-2B3D-4CDB-A717-045432E16989}" srcOrd="1" destOrd="0" presId="urn:microsoft.com/office/officeart/2005/8/layout/orgChart1"/>
    <dgm:cxn modelId="{1AE92221-6FE9-46CB-B1FC-2ECAB86DE8C1}" type="presParOf" srcId="{79ED94CA-D3C8-4383-9E13-F529D091B868}" destId="{B67270FC-1E8F-47D8-8905-D845C396658E}" srcOrd="1" destOrd="0" presId="urn:microsoft.com/office/officeart/2005/8/layout/orgChart1"/>
    <dgm:cxn modelId="{2633654E-E7A1-4AE4-AED3-73752CD1B8A6}" type="presParOf" srcId="{B67270FC-1E8F-47D8-8905-D845C396658E}" destId="{E6D1C574-FDDD-4923-8B0F-249D3703916B}" srcOrd="0" destOrd="0" presId="urn:microsoft.com/office/officeart/2005/8/layout/orgChart1"/>
    <dgm:cxn modelId="{067D2AC7-18B7-4F63-9A06-9B3284C119EC}" type="presParOf" srcId="{B67270FC-1E8F-47D8-8905-D845C396658E}" destId="{AFC2D0EC-FAB3-4B5A-AA53-B9278649F3FC}" srcOrd="1" destOrd="0" presId="urn:microsoft.com/office/officeart/2005/8/layout/orgChart1"/>
    <dgm:cxn modelId="{59F76F6B-5E70-4626-8BA9-B7083BE322F2}" type="presParOf" srcId="{AFC2D0EC-FAB3-4B5A-AA53-B9278649F3FC}" destId="{DEF5E0F8-8B77-4202-844D-0E3B7B0093AB}" srcOrd="0" destOrd="0" presId="urn:microsoft.com/office/officeart/2005/8/layout/orgChart1"/>
    <dgm:cxn modelId="{3F7FAAB1-E6E9-45FF-B731-EED81857A050}" type="presParOf" srcId="{DEF5E0F8-8B77-4202-844D-0E3B7B0093AB}" destId="{36F4C8D1-7340-49E9-AD03-333E416686F5}" srcOrd="0" destOrd="0" presId="urn:microsoft.com/office/officeart/2005/8/layout/orgChart1"/>
    <dgm:cxn modelId="{F06E8B3E-55E3-48EE-848D-F0B7E2F1B1B3}" type="presParOf" srcId="{DEF5E0F8-8B77-4202-844D-0E3B7B0093AB}" destId="{11371F1F-2F21-42B0-88C7-B10559F2D4BA}" srcOrd="1" destOrd="0" presId="urn:microsoft.com/office/officeart/2005/8/layout/orgChart1"/>
    <dgm:cxn modelId="{A2898A25-DE14-444B-A688-B7BFED3D8CFA}" type="presParOf" srcId="{AFC2D0EC-FAB3-4B5A-AA53-B9278649F3FC}" destId="{02C01AF6-4818-4853-B6E8-B9A1F60F73AF}" srcOrd="1" destOrd="0" presId="urn:microsoft.com/office/officeart/2005/8/layout/orgChart1"/>
    <dgm:cxn modelId="{EEA86E02-8971-4A52-AAAE-7855292A84A2}" type="presParOf" srcId="{AFC2D0EC-FAB3-4B5A-AA53-B9278649F3FC}" destId="{0DEB88A1-FFC2-48A2-A556-76429F844C04}" srcOrd="2" destOrd="0" presId="urn:microsoft.com/office/officeart/2005/8/layout/orgChart1"/>
    <dgm:cxn modelId="{44E84369-BEF9-45A0-8941-0E204CD6C256}" type="presParOf" srcId="{79ED94CA-D3C8-4383-9E13-F529D091B868}" destId="{FB7A36AA-4507-4EEB-AF85-9C976D878C01}" srcOrd="2" destOrd="0" presId="urn:microsoft.com/office/officeart/2005/8/layout/orgChart1"/>
    <dgm:cxn modelId="{595548BB-4F4C-48C3-B6CD-6BF249C2030A}" type="presParOf" srcId="{B1A9EBA9-AF4C-45C1-934D-2EF14C013D6B}" destId="{417C3F46-EF5A-4BF7-BDA8-63D3D22EB568}" srcOrd="2" destOrd="0" presId="urn:microsoft.com/office/officeart/2005/8/layout/orgChart1"/>
    <dgm:cxn modelId="{1847AB72-58A7-45CF-A747-3619D019260C}" type="presParOf" srcId="{9D0E4A0A-70C5-4C0A-80AA-8AA7B127A69F}" destId="{34FA3B13-DE08-45D9-9948-21BA86B958D1}" srcOrd="2" destOrd="0" presId="urn:microsoft.com/office/officeart/2005/8/layout/orgChart1"/>
    <dgm:cxn modelId="{FC19CE12-3EE4-4C1E-BD25-844C4C73B919}" type="presParOf" srcId="{9D0E4A0A-70C5-4C0A-80AA-8AA7B127A69F}" destId="{100B7060-7E4A-40EF-9069-079647DF3B76}" srcOrd="3" destOrd="0" presId="urn:microsoft.com/office/officeart/2005/8/layout/orgChart1"/>
    <dgm:cxn modelId="{E876EC1B-E46B-434D-BAC4-73FF3E657ACA}" type="presParOf" srcId="{100B7060-7E4A-40EF-9069-079647DF3B76}" destId="{85CAD91A-1768-45A7-B0A1-BD5FF998BD6E}" srcOrd="0" destOrd="0" presId="urn:microsoft.com/office/officeart/2005/8/layout/orgChart1"/>
    <dgm:cxn modelId="{98FA8D82-F4BC-4067-8A00-9126E8334C11}" type="presParOf" srcId="{85CAD91A-1768-45A7-B0A1-BD5FF998BD6E}" destId="{93DFCE37-3609-4436-9D7D-C13E37A1466B}" srcOrd="0" destOrd="0" presId="urn:microsoft.com/office/officeart/2005/8/layout/orgChart1"/>
    <dgm:cxn modelId="{22C74F26-5A07-4408-907C-723521255633}" type="presParOf" srcId="{85CAD91A-1768-45A7-B0A1-BD5FF998BD6E}" destId="{24249BF1-F45B-4831-AEF5-3C31727ECCD9}" srcOrd="1" destOrd="0" presId="urn:microsoft.com/office/officeart/2005/8/layout/orgChart1"/>
    <dgm:cxn modelId="{CAD894FC-C8BB-4B91-8DF9-7DCA0CE1ACF5}" type="presParOf" srcId="{100B7060-7E4A-40EF-9069-079647DF3B76}" destId="{A9E752DD-65DD-4918-ABF1-8B5413DCBDB0}" srcOrd="1" destOrd="0" presId="urn:microsoft.com/office/officeart/2005/8/layout/orgChart1"/>
    <dgm:cxn modelId="{47886C18-4334-426C-AA7B-C2550DCF5FAA}" type="presParOf" srcId="{100B7060-7E4A-40EF-9069-079647DF3B76}" destId="{C8146C53-52A4-44BB-ACF1-3BC6DE4AEC70}" srcOrd="2" destOrd="0" presId="urn:microsoft.com/office/officeart/2005/8/layout/orgChart1"/>
    <dgm:cxn modelId="{C46F6C63-94AD-4CF7-9989-BAAF242161C3}" type="presParOf" srcId="{9D0E4A0A-70C5-4C0A-80AA-8AA7B127A69F}" destId="{93D4EF19-AACD-4FD5-AEC3-FBDB9DA9D265}" srcOrd="4" destOrd="0" presId="urn:microsoft.com/office/officeart/2005/8/layout/orgChart1"/>
    <dgm:cxn modelId="{8449BFCF-0658-489D-AFDD-4A33FB2002AF}" type="presParOf" srcId="{9D0E4A0A-70C5-4C0A-80AA-8AA7B127A69F}" destId="{3BE011F5-55BA-4910-BC9F-9194B18C341D}" srcOrd="5" destOrd="0" presId="urn:microsoft.com/office/officeart/2005/8/layout/orgChart1"/>
    <dgm:cxn modelId="{A425E8B2-77D0-46E5-AFF6-BED2DDE34343}" type="presParOf" srcId="{3BE011F5-55BA-4910-BC9F-9194B18C341D}" destId="{A211805C-F8BD-4D38-9C88-5B5380C99413}" srcOrd="0" destOrd="0" presId="urn:microsoft.com/office/officeart/2005/8/layout/orgChart1"/>
    <dgm:cxn modelId="{15DA4DE5-2EDB-4E7F-9410-6F6D0699B5A7}" type="presParOf" srcId="{A211805C-F8BD-4D38-9C88-5B5380C99413}" destId="{9C0D4300-5420-4D2A-B648-1D61465D0444}" srcOrd="0" destOrd="0" presId="urn:microsoft.com/office/officeart/2005/8/layout/orgChart1"/>
    <dgm:cxn modelId="{7F11982E-216F-470E-A75B-99D7AB67E069}" type="presParOf" srcId="{A211805C-F8BD-4D38-9C88-5B5380C99413}" destId="{262C56D4-7EB2-4C72-AA2F-CC58648C8F8E}" srcOrd="1" destOrd="0" presId="urn:microsoft.com/office/officeart/2005/8/layout/orgChart1"/>
    <dgm:cxn modelId="{4FF3A6F9-D565-4CA5-9241-277572691EA8}" type="presParOf" srcId="{3BE011F5-55BA-4910-BC9F-9194B18C341D}" destId="{B23980A0-7C42-4349-BA85-5B6DA10B94AF}" srcOrd="1" destOrd="0" presId="urn:microsoft.com/office/officeart/2005/8/layout/orgChart1"/>
    <dgm:cxn modelId="{C3F5E1DD-08A7-4783-92DE-FC6616262204}" type="presParOf" srcId="{3BE011F5-55BA-4910-BC9F-9194B18C341D}" destId="{778FCE6B-2676-438C-8B3C-E1E898297FEE}" srcOrd="2" destOrd="0" presId="urn:microsoft.com/office/officeart/2005/8/layout/orgChart1"/>
    <dgm:cxn modelId="{66DD1899-7BE0-4867-8848-11769399F0A4}" type="presParOf" srcId="{9D0E4A0A-70C5-4C0A-80AA-8AA7B127A69F}" destId="{296E389C-0AD6-4300-A877-2784E26F815D}" srcOrd="6" destOrd="0" presId="urn:microsoft.com/office/officeart/2005/8/layout/orgChart1"/>
    <dgm:cxn modelId="{2C1A6610-DA25-4391-8E3B-1F558EBF5364}" type="presParOf" srcId="{9D0E4A0A-70C5-4C0A-80AA-8AA7B127A69F}" destId="{EC1FC36E-C345-4413-A418-874E598638BE}" srcOrd="7" destOrd="0" presId="urn:microsoft.com/office/officeart/2005/8/layout/orgChart1"/>
    <dgm:cxn modelId="{74B9B11D-349B-4619-B67D-113DC8F306EA}" type="presParOf" srcId="{EC1FC36E-C345-4413-A418-874E598638BE}" destId="{BCACECF0-AABE-4648-BF98-085043B2419D}" srcOrd="0" destOrd="0" presId="urn:microsoft.com/office/officeart/2005/8/layout/orgChart1"/>
    <dgm:cxn modelId="{2F2EEB95-988D-43A8-ABC8-35438FA30CB2}" type="presParOf" srcId="{BCACECF0-AABE-4648-BF98-085043B2419D}" destId="{BA26162D-3833-451B-9D51-750372199D27}" srcOrd="0" destOrd="0" presId="urn:microsoft.com/office/officeart/2005/8/layout/orgChart1"/>
    <dgm:cxn modelId="{354B24C9-D4D2-47FC-918E-7945591531C5}" type="presParOf" srcId="{BCACECF0-AABE-4648-BF98-085043B2419D}" destId="{D658A7AD-2C78-4F25-B7B3-1D4A0B026E18}" srcOrd="1" destOrd="0" presId="urn:microsoft.com/office/officeart/2005/8/layout/orgChart1"/>
    <dgm:cxn modelId="{544DE0B9-0838-415D-B90F-7878D13D3F55}" type="presParOf" srcId="{EC1FC36E-C345-4413-A418-874E598638BE}" destId="{54E27720-470B-4D11-AD78-294C2316FA43}" srcOrd="1" destOrd="0" presId="urn:microsoft.com/office/officeart/2005/8/layout/orgChart1"/>
    <dgm:cxn modelId="{1B3871D2-2623-49D5-9F62-8E57BC9A85A3}" type="presParOf" srcId="{EC1FC36E-C345-4413-A418-874E598638BE}" destId="{D4842874-5C2E-49F8-8E16-A02589424748}" srcOrd="2" destOrd="0" presId="urn:microsoft.com/office/officeart/2005/8/layout/orgChart1"/>
    <dgm:cxn modelId="{88C315A0-89C3-4E2B-8DD0-391509CF23DA}" type="presParOf" srcId="{9D0E4A0A-70C5-4C0A-80AA-8AA7B127A69F}" destId="{AC6D2430-DDEC-4EED-AFBB-FDC369ADF94E}" srcOrd="8" destOrd="0" presId="urn:microsoft.com/office/officeart/2005/8/layout/orgChart1"/>
    <dgm:cxn modelId="{80F6ED17-A77E-4966-B920-2958C98422D2}" type="presParOf" srcId="{9D0E4A0A-70C5-4C0A-80AA-8AA7B127A69F}" destId="{73A0692C-3C92-47B0-A31D-0F0CAA120F86}" srcOrd="9" destOrd="0" presId="urn:microsoft.com/office/officeart/2005/8/layout/orgChart1"/>
    <dgm:cxn modelId="{8887681B-5A25-4510-8D7B-B462E9F3C986}" type="presParOf" srcId="{73A0692C-3C92-47B0-A31D-0F0CAA120F86}" destId="{664DA372-C885-492E-AB6C-C6E297A7C31F}" srcOrd="0" destOrd="0" presId="urn:microsoft.com/office/officeart/2005/8/layout/orgChart1"/>
    <dgm:cxn modelId="{7FF9D863-6BA9-4086-89AA-6A313C07A0EC}" type="presParOf" srcId="{664DA372-C885-492E-AB6C-C6E297A7C31F}" destId="{3AFE13E4-6C86-449D-A0E2-853061FF4021}" srcOrd="0" destOrd="0" presId="urn:microsoft.com/office/officeart/2005/8/layout/orgChart1"/>
    <dgm:cxn modelId="{5C452331-CE51-4535-AF53-96D7AEACB4FF}" type="presParOf" srcId="{664DA372-C885-492E-AB6C-C6E297A7C31F}" destId="{ACD765F4-150B-4C35-B217-5E0769C144BA}" srcOrd="1" destOrd="0" presId="urn:microsoft.com/office/officeart/2005/8/layout/orgChart1"/>
    <dgm:cxn modelId="{D23AD2BA-0E87-4A51-84AD-50E0785F1D2B}" type="presParOf" srcId="{73A0692C-3C92-47B0-A31D-0F0CAA120F86}" destId="{E7008D4B-3252-4145-B04B-D0587E99BCAE}" srcOrd="1" destOrd="0" presId="urn:microsoft.com/office/officeart/2005/8/layout/orgChart1"/>
    <dgm:cxn modelId="{5F8AF29C-D071-4720-A8A4-A00FCDE73128}" type="presParOf" srcId="{73A0692C-3C92-47B0-A31D-0F0CAA120F86}" destId="{1E5212F5-FF76-491D-95C8-8BDE0E60B8FE}" srcOrd="2" destOrd="0" presId="urn:microsoft.com/office/officeart/2005/8/layout/orgChart1"/>
    <dgm:cxn modelId="{C1BE6759-FAFB-4701-9A6A-366CC7208FD9}" type="presParOf" srcId="{B5A84DBC-5518-493B-AF0E-BD4C2662EF7A}" destId="{35DDF00A-697C-49CC-B308-093B6EDB86E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D2430-DDEC-4EED-AFBB-FDC369ADF94E}">
      <dsp:nvSpPr>
        <dsp:cNvPr id="0" name=""/>
        <dsp:cNvSpPr/>
      </dsp:nvSpPr>
      <dsp:spPr>
        <a:xfrm>
          <a:off x="3007625" y="909046"/>
          <a:ext cx="2052259" cy="178088"/>
        </a:xfrm>
        <a:custGeom>
          <a:avLst/>
          <a:gdLst/>
          <a:ahLst/>
          <a:cxnLst/>
          <a:rect l="0" t="0" r="0" b="0"/>
          <a:pathLst>
            <a:path>
              <a:moveTo>
                <a:pt x="0" y="0"/>
              </a:moveTo>
              <a:lnTo>
                <a:pt x="0" y="89044"/>
              </a:lnTo>
              <a:lnTo>
                <a:pt x="2052259" y="89044"/>
              </a:lnTo>
              <a:lnTo>
                <a:pt x="2052259" y="178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E389C-0AD6-4300-A877-2784E26F815D}">
      <dsp:nvSpPr>
        <dsp:cNvPr id="0" name=""/>
        <dsp:cNvSpPr/>
      </dsp:nvSpPr>
      <dsp:spPr>
        <a:xfrm>
          <a:off x="3007625" y="909046"/>
          <a:ext cx="1026129" cy="178088"/>
        </a:xfrm>
        <a:custGeom>
          <a:avLst/>
          <a:gdLst/>
          <a:ahLst/>
          <a:cxnLst/>
          <a:rect l="0" t="0" r="0" b="0"/>
          <a:pathLst>
            <a:path>
              <a:moveTo>
                <a:pt x="0" y="0"/>
              </a:moveTo>
              <a:lnTo>
                <a:pt x="0" y="89044"/>
              </a:lnTo>
              <a:lnTo>
                <a:pt x="1026129" y="89044"/>
              </a:lnTo>
              <a:lnTo>
                <a:pt x="1026129" y="178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4EF19-AACD-4FD5-AEC3-FBDB9DA9D265}">
      <dsp:nvSpPr>
        <dsp:cNvPr id="0" name=""/>
        <dsp:cNvSpPr/>
      </dsp:nvSpPr>
      <dsp:spPr>
        <a:xfrm>
          <a:off x="2961905" y="909046"/>
          <a:ext cx="91440" cy="178088"/>
        </a:xfrm>
        <a:custGeom>
          <a:avLst/>
          <a:gdLst/>
          <a:ahLst/>
          <a:cxnLst/>
          <a:rect l="0" t="0" r="0" b="0"/>
          <a:pathLst>
            <a:path>
              <a:moveTo>
                <a:pt x="45720" y="0"/>
              </a:moveTo>
              <a:lnTo>
                <a:pt x="45720" y="178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A3B13-DE08-45D9-9948-21BA86B958D1}">
      <dsp:nvSpPr>
        <dsp:cNvPr id="0" name=""/>
        <dsp:cNvSpPr/>
      </dsp:nvSpPr>
      <dsp:spPr>
        <a:xfrm>
          <a:off x="1981495" y="909046"/>
          <a:ext cx="1026129" cy="178088"/>
        </a:xfrm>
        <a:custGeom>
          <a:avLst/>
          <a:gdLst/>
          <a:ahLst/>
          <a:cxnLst/>
          <a:rect l="0" t="0" r="0" b="0"/>
          <a:pathLst>
            <a:path>
              <a:moveTo>
                <a:pt x="1026129" y="0"/>
              </a:moveTo>
              <a:lnTo>
                <a:pt x="1026129" y="89044"/>
              </a:lnTo>
              <a:lnTo>
                <a:pt x="0" y="89044"/>
              </a:lnTo>
              <a:lnTo>
                <a:pt x="0" y="178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1C574-FDDD-4923-8B0F-249D3703916B}">
      <dsp:nvSpPr>
        <dsp:cNvPr id="0" name=""/>
        <dsp:cNvSpPr/>
      </dsp:nvSpPr>
      <dsp:spPr>
        <a:xfrm>
          <a:off x="1145000" y="2113264"/>
          <a:ext cx="127206" cy="390098"/>
        </a:xfrm>
        <a:custGeom>
          <a:avLst/>
          <a:gdLst/>
          <a:ahLst/>
          <a:cxnLst/>
          <a:rect l="0" t="0" r="0" b="0"/>
          <a:pathLst>
            <a:path>
              <a:moveTo>
                <a:pt x="0" y="0"/>
              </a:moveTo>
              <a:lnTo>
                <a:pt x="0" y="390098"/>
              </a:lnTo>
              <a:lnTo>
                <a:pt x="127206" y="390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EC725-0823-420E-8BCB-387952B7C255}">
      <dsp:nvSpPr>
        <dsp:cNvPr id="0" name=""/>
        <dsp:cNvSpPr/>
      </dsp:nvSpPr>
      <dsp:spPr>
        <a:xfrm>
          <a:off x="955365" y="1511155"/>
          <a:ext cx="528851" cy="178088"/>
        </a:xfrm>
        <a:custGeom>
          <a:avLst/>
          <a:gdLst/>
          <a:ahLst/>
          <a:cxnLst/>
          <a:rect l="0" t="0" r="0" b="0"/>
          <a:pathLst>
            <a:path>
              <a:moveTo>
                <a:pt x="0" y="0"/>
              </a:moveTo>
              <a:lnTo>
                <a:pt x="0" y="89044"/>
              </a:lnTo>
              <a:lnTo>
                <a:pt x="528851" y="89044"/>
              </a:lnTo>
              <a:lnTo>
                <a:pt x="528851" y="178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A3AD4-8026-451A-A37F-DDB14574D09D}">
      <dsp:nvSpPr>
        <dsp:cNvPr id="0" name=""/>
        <dsp:cNvSpPr/>
      </dsp:nvSpPr>
      <dsp:spPr>
        <a:xfrm>
          <a:off x="465096" y="1511155"/>
          <a:ext cx="490269" cy="178088"/>
        </a:xfrm>
        <a:custGeom>
          <a:avLst/>
          <a:gdLst/>
          <a:ahLst/>
          <a:cxnLst/>
          <a:rect l="0" t="0" r="0" b="0"/>
          <a:pathLst>
            <a:path>
              <a:moveTo>
                <a:pt x="490269" y="0"/>
              </a:moveTo>
              <a:lnTo>
                <a:pt x="490269" y="89044"/>
              </a:lnTo>
              <a:lnTo>
                <a:pt x="0" y="89044"/>
              </a:lnTo>
              <a:lnTo>
                <a:pt x="0" y="178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64A63-3BA4-422A-B29B-FB8821F5C8B2}">
      <dsp:nvSpPr>
        <dsp:cNvPr id="0" name=""/>
        <dsp:cNvSpPr/>
      </dsp:nvSpPr>
      <dsp:spPr>
        <a:xfrm>
          <a:off x="955365" y="909046"/>
          <a:ext cx="2052259" cy="178088"/>
        </a:xfrm>
        <a:custGeom>
          <a:avLst/>
          <a:gdLst/>
          <a:ahLst/>
          <a:cxnLst/>
          <a:rect l="0" t="0" r="0" b="0"/>
          <a:pathLst>
            <a:path>
              <a:moveTo>
                <a:pt x="2052259" y="0"/>
              </a:moveTo>
              <a:lnTo>
                <a:pt x="2052259" y="89044"/>
              </a:lnTo>
              <a:lnTo>
                <a:pt x="0" y="89044"/>
              </a:lnTo>
              <a:lnTo>
                <a:pt x="0" y="178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61C41-4599-4F01-9A4A-65123355E632}">
      <dsp:nvSpPr>
        <dsp:cNvPr id="0" name=""/>
        <dsp:cNvSpPr/>
      </dsp:nvSpPr>
      <dsp:spPr>
        <a:xfrm>
          <a:off x="2583604" y="48502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Gesetzliche Vorschriften</a:t>
          </a:r>
        </a:p>
      </dsp:txBody>
      <dsp:txXfrm>
        <a:off x="2583604" y="485025"/>
        <a:ext cx="848041" cy="424020"/>
      </dsp:txXfrm>
    </dsp:sp>
    <dsp:sp modelId="{8F4CBF8D-BA6A-484F-B6D5-CFC2284776A5}">
      <dsp:nvSpPr>
        <dsp:cNvPr id="0" name=""/>
        <dsp:cNvSpPr/>
      </dsp:nvSpPr>
      <dsp:spPr>
        <a:xfrm>
          <a:off x="531345" y="108713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OR</a:t>
          </a:r>
        </a:p>
      </dsp:txBody>
      <dsp:txXfrm>
        <a:off x="531345" y="1087135"/>
        <a:ext cx="848041" cy="424020"/>
      </dsp:txXfrm>
    </dsp:sp>
    <dsp:sp modelId="{DCD5515C-A55F-4AFD-A46E-8F9FB5EBB9F0}">
      <dsp:nvSpPr>
        <dsp:cNvPr id="0" name=""/>
        <dsp:cNvSpPr/>
      </dsp:nvSpPr>
      <dsp:spPr>
        <a:xfrm>
          <a:off x="25289" y="1689244"/>
          <a:ext cx="879613"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Allgemenie Bestimmung</a:t>
          </a:r>
        </a:p>
        <a:p>
          <a:pPr lvl="0" algn="ctr" defTabSz="311150">
            <a:lnSpc>
              <a:spcPct val="90000"/>
            </a:lnSpc>
            <a:spcBef>
              <a:spcPct val="0"/>
            </a:spcBef>
            <a:spcAft>
              <a:spcPct val="35000"/>
            </a:spcAft>
          </a:pPr>
          <a:r>
            <a:rPr lang="de-CH" sz="700" kern="1200"/>
            <a:t>( 1. Abteilung )</a:t>
          </a:r>
        </a:p>
      </dsp:txBody>
      <dsp:txXfrm>
        <a:off x="25289" y="1689244"/>
        <a:ext cx="879613" cy="424020"/>
      </dsp:txXfrm>
    </dsp:sp>
    <dsp:sp modelId="{5F36F521-B706-453E-AB2B-52605BD844FB}">
      <dsp:nvSpPr>
        <dsp:cNvPr id="0" name=""/>
        <dsp:cNvSpPr/>
      </dsp:nvSpPr>
      <dsp:spPr>
        <a:xfrm>
          <a:off x="1060196" y="1689244"/>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Einzelne Vertragsverhältnisse </a:t>
          </a:r>
        </a:p>
        <a:p>
          <a:pPr lvl="0" algn="ctr" defTabSz="311150">
            <a:lnSpc>
              <a:spcPct val="90000"/>
            </a:lnSpc>
            <a:spcBef>
              <a:spcPct val="0"/>
            </a:spcBef>
            <a:spcAft>
              <a:spcPct val="35000"/>
            </a:spcAft>
          </a:pPr>
          <a:r>
            <a:rPr lang="de-CH" sz="700" kern="1200"/>
            <a:t>(2.</a:t>
          </a:r>
          <a:r>
            <a:rPr lang="de-CH" sz="700" kern="1200" baseline="0"/>
            <a:t> Abteilung )</a:t>
          </a:r>
          <a:endParaRPr lang="de-CH" sz="700" kern="1200"/>
        </a:p>
      </dsp:txBody>
      <dsp:txXfrm>
        <a:off x="1060196" y="1689244"/>
        <a:ext cx="848041" cy="424020"/>
      </dsp:txXfrm>
    </dsp:sp>
    <dsp:sp modelId="{36F4C8D1-7340-49E9-AD03-333E416686F5}">
      <dsp:nvSpPr>
        <dsp:cNvPr id="0" name=""/>
        <dsp:cNvSpPr/>
      </dsp:nvSpPr>
      <dsp:spPr>
        <a:xfrm>
          <a:off x="1272206" y="2291353"/>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DE" sz="700" kern="1200"/>
            <a:t>Verträge auf Arbeitsleistung OR...-....</a:t>
          </a:r>
        </a:p>
      </dsp:txBody>
      <dsp:txXfrm>
        <a:off x="1272206" y="2291353"/>
        <a:ext cx="848041" cy="424020"/>
      </dsp:txXfrm>
    </dsp:sp>
    <dsp:sp modelId="{93DFCE37-3609-4436-9D7D-C13E37A1466B}">
      <dsp:nvSpPr>
        <dsp:cNvPr id="0" name=""/>
        <dsp:cNvSpPr/>
      </dsp:nvSpPr>
      <dsp:spPr>
        <a:xfrm>
          <a:off x="1557475" y="108713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Arbeitsgesetz (ArG)</a:t>
          </a:r>
        </a:p>
      </dsp:txBody>
      <dsp:txXfrm>
        <a:off x="1557475" y="1087135"/>
        <a:ext cx="848041" cy="424020"/>
      </dsp:txXfrm>
    </dsp:sp>
    <dsp:sp modelId="{9C0D4300-5420-4D2A-B648-1D61465D0444}">
      <dsp:nvSpPr>
        <dsp:cNvPr id="0" name=""/>
        <dsp:cNvSpPr/>
      </dsp:nvSpPr>
      <dsp:spPr>
        <a:xfrm>
          <a:off x="2583604" y="108713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Gesamtarbeitsvertrag (GAV)</a:t>
          </a:r>
        </a:p>
      </dsp:txBody>
      <dsp:txXfrm>
        <a:off x="2583604" y="1087135"/>
        <a:ext cx="848041" cy="424020"/>
      </dsp:txXfrm>
    </dsp:sp>
    <dsp:sp modelId="{BA26162D-3833-451B-9D51-750372199D27}">
      <dsp:nvSpPr>
        <dsp:cNvPr id="0" name=""/>
        <dsp:cNvSpPr/>
      </dsp:nvSpPr>
      <dsp:spPr>
        <a:xfrm>
          <a:off x="3609734" y="108713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Einzelarbeitsvertrag</a:t>
          </a:r>
        </a:p>
      </dsp:txBody>
      <dsp:txXfrm>
        <a:off x="3609734" y="1087135"/>
        <a:ext cx="848041" cy="424020"/>
      </dsp:txXfrm>
    </dsp:sp>
    <dsp:sp modelId="{3AFE13E4-6C86-449D-A0E2-853061FF4021}">
      <dsp:nvSpPr>
        <dsp:cNvPr id="0" name=""/>
        <dsp:cNvSpPr/>
      </dsp:nvSpPr>
      <dsp:spPr>
        <a:xfrm>
          <a:off x="4635864" y="1087135"/>
          <a:ext cx="848041" cy="424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de-CH" sz="700" kern="1200"/>
            <a:t>Firmeninterne Ordnung/ Betreibsreglement</a:t>
          </a:r>
        </a:p>
      </dsp:txBody>
      <dsp:txXfrm>
        <a:off x="4635864" y="1087135"/>
        <a:ext cx="848041" cy="4240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77A28-CF41-4651-B7E8-C1E741B04B03}">
  <we:reference id="wa103053905" version="1.3.1.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5830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9</cp:revision>
  <dcterms:created xsi:type="dcterms:W3CDTF">2018-03-07T10:10:00Z</dcterms:created>
  <dcterms:modified xsi:type="dcterms:W3CDTF">2018-03-28T09:32:00Z</dcterms:modified>
</cp:coreProperties>
</file>