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5B" w:rsidRDefault="007575C6">
      <w:pPr>
        <w:spacing w:before="240"/>
        <w:ind w:left="284"/>
      </w:pPr>
      <w:r>
        <w:rPr>
          <w:noProof/>
          <w:lang w:val="en-US" w:eastAsia="zh-CN"/>
        </w:rPr>
        <w:drawing>
          <wp:inline distT="0" distB="0" distL="0" distR="0">
            <wp:extent cx="1962785" cy="1048385"/>
            <wp:effectExtent l="19050" t="0" r="0" b="0"/>
            <wp:docPr id="2" name="Bild 2"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 Signet neu"/>
                    <pic:cNvPicPr>
                      <a:picLocks noChangeAspect="1" noChangeArrowheads="1"/>
                    </pic:cNvPicPr>
                  </pic:nvPicPr>
                  <pic:blipFill>
                    <a:blip r:embed="rId8" cstate="print"/>
                    <a:srcRect/>
                    <a:stretch>
                      <a:fillRect/>
                    </a:stretch>
                  </pic:blipFill>
                  <pic:spPr bwMode="auto">
                    <a:xfrm>
                      <a:off x="0" y="0"/>
                      <a:ext cx="1962785" cy="1048385"/>
                    </a:xfrm>
                    <a:prstGeom prst="rect">
                      <a:avLst/>
                    </a:prstGeom>
                    <a:noFill/>
                    <a:ln w="9525">
                      <a:noFill/>
                      <a:miter lim="800000"/>
                      <a:headEnd/>
                      <a:tailEnd/>
                    </a:ln>
                  </pic:spPr>
                </pic:pic>
              </a:graphicData>
            </a:graphic>
          </wp:inline>
        </w:drawing>
      </w:r>
    </w:p>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630718" w:rsidRPr="00727085" w:rsidRDefault="00630718" w:rsidP="00630718">
      <w:pPr>
        <w:ind w:firstLine="708"/>
        <w:rPr>
          <w:rFonts w:ascii="Verdana" w:hAnsi="Verdana"/>
          <w:sz w:val="48"/>
          <w:szCs w:val="48"/>
        </w:rPr>
      </w:pPr>
      <w:r>
        <w:rPr>
          <w:rFonts w:ascii="Verdana" w:hAnsi="Verdana"/>
          <w:sz w:val="48"/>
          <w:szCs w:val="48"/>
        </w:rPr>
        <w:t>Fach:</w:t>
      </w:r>
      <w:r>
        <w:rPr>
          <w:rFonts w:ascii="Verdana" w:hAnsi="Verdana"/>
          <w:sz w:val="48"/>
          <w:szCs w:val="48"/>
        </w:rPr>
        <w:tab/>
      </w:r>
      <w:r>
        <w:rPr>
          <w:rFonts w:ascii="Verdana" w:hAnsi="Verdana"/>
          <w:sz w:val="48"/>
          <w:szCs w:val="48"/>
        </w:rPr>
        <w:tab/>
        <w:t>Automation</w:t>
      </w:r>
    </w:p>
    <w:p w:rsidR="00630718" w:rsidRDefault="00630718" w:rsidP="00630718">
      <w:pPr>
        <w:pStyle w:val="berschrift5"/>
        <w:ind w:left="567" w:firstLine="141"/>
        <w:jc w:val="left"/>
        <w:rPr>
          <w:sz w:val="40"/>
          <w:szCs w:val="40"/>
        </w:rPr>
      </w:pPr>
    </w:p>
    <w:p w:rsidR="00630718" w:rsidRPr="00303EBD" w:rsidRDefault="00630718" w:rsidP="00630718">
      <w:pPr>
        <w:pStyle w:val="berschrift5"/>
        <w:ind w:left="567" w:firstLine="141"/>
        <w:jc w:val="left"/>
        <w:rPr>
          <w:sz w:val="40"/>
          <w:szCs w:val="40"/>
        </w:rPr>
      </w:pPr>
      <w:r>
        <w:rPr>
          <w:sz w:val="40"/>
          <w:szCs w:val="40"/>
        </w:rPr>
        <w:t>Thema:</w:t>
      </w:r>
      <w:r>
        <w:rPr>
          <w:sz w:val="40"/>
          <w:szCs w:val="40"/>
        </w:rPr>
        <w:tab/>
      </w:r>
      <w:r w:rsidR="00EE6E9B">
        <w:rPr>
          <w:sz w:val="40"/>
          <w:szCs w:val="40"/>
        </w:rPr>
        <w:t>Elektrische Steuerungen</w:t>
      </w:r>
    </w:p>
    <w:p w:rsidR="00630718" w:rsidRPr="008C1A3F" w:rsidRDefault="00630718" w:rsidP="00630718">
      <w:pPr>
        <w:pStyle w:val="berschrift5"/>
        <w:ind w:left="567" w:firstLine="141"/>
        <w:jc w:val="left"/>
        <w:rPr>
          <w:sz w:val="16"/>
          <w:szCs w:val="16"/>
        </w:rPr>
      </w:pPr>
      <w:r w:rsidRPr="008C1A3F">
        <w:rPr>
          <w:sz w:val="16"/>
          <w:szCs w:val="16"/>
        </w:rPr>
        <w:tab/>
      </w:r>
      <w:r w:rsidRPr="008C1A3F">
        <w:rPr>
          <w:sz w:val="16"/>
          <w:szCs w:val="16"/>
        </w:rPr>
        <w:tab/>
      </w:r>
      <w:r w:rsidRPr="008C1A3F">
        <w:rPr>
          <w:sz w:val="16"/>
          <w:szCs w:val="16"/>
        </w:rPr>
        <w:tab/>
      </w:r>
    </w:p>
    <w:p w:rsidR="00630718" w:rsidRDefault="00630718" w:rsidP="00630718">
      <w:pPr>
        <w:pStyle w:val="berschrift5"/>
        <w:ind w:left="567" w:firstLine="141"/>
        <w:jc w:val="left"/>
        <w:rPr>
          <w:sz w:val="36"/>
          <w:szCs w:val="36"/>
        </w:rPr>
      </w:pPr>
    </w:p>
    <w:p w:rsidR="006B525A" w:rsidRDefault="006B525A" w:rsidP="006B525A"/>
    <w:p w:rsidR="006B525A" w:rsidRPr="006B525A" w:rsidRDefault="006B525A" w:rsidP="006B525A"/>
    <w:p w:rsidR="00630718" w:rsidRDefault="00630718" w:rsidP="00630718">
      <w:pPr>
        <w:pStyle w:val="berschrift5"/>
        <w:jc w:val="left"/>
        <w:rPr>
          <w:rFonts w:ascii="Times New Roman" w:hAnsi="Times New Roman"/>
          <w:sz w:val="20"/>
        </w:rPr>
      </w:pPr>
    </w:p>
    <w:p w:rsidR="00630718" w:rsidRDefault="00630718" w:rsidP="00B87110">
      <w:pPr>
        <w:pStyle w:val="berschrift5"/>
        <w:ind w:left="2832" w:hanging="2124"/>
        <w:jc w:val="left"/>
        <w:rPr>
          <w:sz w:val="36"/>
          <w:szCs w:val="36"/>
        </w:rPr>
      </w:pPr>
      <w:r>
        <w:rPr>
          <w:sz w:val="36"/>
          <w:szCs w:val="36"/>
        </w:rPr>
        <w:t>Kapi</w:t>
      </w:r>
      <w:r w:rsidR="006B525A">
        <w:rPr>
          <w:sz w:val="36"/>
          <w:szCs w:val="36"/>
        </w:rPr>
        <w:t>tel:</w:t>
      </w:r>
      <w:r w:rsidR="006B525A">
        <w:rPr>
          <w:sz w:val="36"/>
          <w:szCs w:val="36"/>
        </w:rPr>
        <w:tab/>
      </w:r>
      <w:r w:rsidR="005B583E">
        <w:rPr>
          <w:sz w:val="36"/>
          <w:szCs w:val="36"/>
        </w:rPr>
        <w:t>Schemaerstellung</w:t>
      </w:r>
      <w:r>
        <w:rPr>
          <w:sz w:val="36"/>
          <w:szCs w:val="36"/>
        </w:rPr>
        <w:tab/>
      </w:r>
      <w:r>
        <w:rPr>
          <w:sz w:val="36"/>
          <w:szCs w:val="36"/>
        </w:rPr>
        <w:tab/>
      </w:r>
    </w:p>
    <w:p w:rsidR="00630718" w:rsidRDefault="00630718" w:rsidP="00630718">
      <w:pPr>
        <w:pStyle w:val="berschrift5"/>
        <w:ind w:firstLine="708"/>
        <w:jc w:val="left"/>
        <w:rPr>
          <w:sz w:val="36"/>
          <w:szCs w:val="36"/>
        </w:rPr>
      </w:pPr>
    </w:p>
    <w:p w:rsidR="005B583E" w:rsidRPr="007D5117" w:rsidRDefault="005B583E" w:rsidP="005B583E">
      <w:pPr>
        <w:pStyle w:val="berschrift5"/>
        <w:ind w:firstLine="708"/>
        <w:jc w:val="left"/>
        <w:rPr>
          <w:sz w:val="28"/>
          <w:szCs w:val="28"/>
        </w:rPr>
      </w:pPr>
      <w:r w:rsidRPr="007D5117">
        <w:rPr>
          <w:sz w:val="28"/>
          <w:szCs w:val="28"/>
        </w:rPr>
        <w:t>Autor:</w:t>
      </w:r>
      <w:r w:rsidRPr="007D5117">
        <w:rPr>
          <w:sz w:val="28"/>
          <w:szCs w:val="28"/>
        </w:rPr>
        <w:tab/>
      </w:r>
      <w:r w:rsidRPr="007D5117">
        <w:rPr>
          <w:sz w:val="28"/>
          <w:szCs w:val="28"/>
        </w:rPr>
        <w:tab/>
        <w:t>Roman Moser</w:t>
      </w:r>
    </w:p>
    <w:p w:rsidR="005B583E" w:rsidRPr="007D5117" w:rsidRDefault="005B583E" w:rsidP="005B583E">
      <w:pPr>
        <w:pStyle w:val="berschrift5"/>
        <w:ind w:firstLine="708"/>
        <w:jc w:val="left"/>
        <w:rPr>
          <w:sz w:val="28"/>
          <w:szCs w:val="28"/>
        </w:rPr>
      </w:pPr>
      <w:r w:rsidRPr="007D5117">
        <w:rPr>
          <w:sz w:val="28"/>
          <w:szCs w:val="28"/>
        </w:rPr>
        <w:t>Version:</w:t>
      </w:r>
      <w:r w:rsidRPr="007D5117">
        <w:rPr>
          <w:sz w:val="28"/>
          <w:szCs w:val="28"/>
        </w:rPr>
        <w:tab/>
      </w:r>
      <w:r>
        <w:rPr>
          <w:sz w:val="28"/>
          <w:szCs w:val="28"/>
        </w:rPr>
        <w:tab/>
      </w:r>
      <w:r w:rsidRPr="007D5117">
        <w:rPr>
          <w:sz w:val="28"/>
          <w:szCs w:val="28"/>
        </w:rPr>
        <w:t xml:space="preserve">1.0 </w:t>
      </w:r>
    </w:p>
    <w:p w:rsidR="007D5117" w:rsidRDefault="007D5117" w:rsidP="007D5117"/>
    <w:p w:rsidR="007D5117" w:rsidRPr="007D5117" w:rsidRDefault="007D5117" w:rsidP="007D5117">
      <w:r>
        <w:tab/>
      </w:r>
    </w:p>
    <w:p w:rsidR="00347C5B" w:rsidRDefault="00347C5B">
      <w:pPr>
        <w:pStyle w:val="Kopfzeile"/>
        <w:tabs>
          <w:tab w:val="clear" w:pos="4536"/>
          <w:tab w:val="clear" w:pos="9072"/>
        </w:tabs>
      </w:pPr>
    </w:p>
    <w:p w:rsidR="00347C5B" w:rsidRDefault="00347C5B"/>
    <w:p w:rsidR="00347C5B" w:rsidRDefault="00347C5B"/>
    <w:p w:rsidR="00347C5B" w:rsidRDefault="00347C5B"/>
    <w:p w:rsidR="00347C5B" w:rsidRDefault="00347C5B">
      <w:pPr>
        <w:pStyle w:val="berschrift5"/>
      </w:pPr>
    </w:p>
    <w:p w:rsidR="00347C5B" w:rsidRDefault="00347C5B">
      <w:pPr>
        <w:jc w:val="center"/>
      </w:pPr>
    </w:p>
    <w:p w:rsidR="00347C5B" w:rsidRDefault="00347C5B"/>
    <w:p w:rsidR="00347C5B" w:rsidRDefault="00347C5B">
      <w:pPr>
        <w:spacing w:before="240" w:after="240"/>
        <w:ind w:left="567"/>
        <w:rPr>
          <w:rFonts w:ascii="Verdana" w:hAnsi="Verdana" w:cs="Tahoma"/>
          <w:b/>
          <w:bCs/>
          <w:sz w:val="28"/>
        </w:rPr>
      </w:pPr>
      <w:r>
        <w:br w:type="page"/>
      </w:r>
      <w:r>
        <w:rPr>
          <w:rFonts w:ascii="Verdana" w:hAnsi="Verdana" w:cs="Tahoma"/>
          <w:b/>
          <w:bCs/>
          <w:sz w:val="28"/>
        </w:rPr>
        <w:lastRenderedPageBreak/>
        <w:t>Inhaltsverzeichnis</w:t>
      </w:r>
    </w:p>
    <w:p w:rsidR="00576605" w:rsidRDefault="007433F7">
      <w:pPr>
        <w:pStyle w:val="Verzeichnis1"/>
        <w:tabs>
          <w:tab w:val="left" w:pos="1200"/>
        </w:tabs>
        <w:rPr>
          <w:rFonts w:asciiTheme="minorHAnsi" w:eastAsiaTheme="minorEastAsia" w:hAnsiTheme="minorHAnsi" w:cstheme="minorBidi"/>
          <w:b w:val="0"/>
          <w:noProof/>
          <w:sz w:val="22"/>
          <w:szCs w:val="22"/>
          <w:lang w:val="de-CH" w:eastAsia="de-CH"/>
        </w:rPr>
      </w:pPr>
      <w:r>
        <w:fldChar w:fldCharType="begin"/>
      </w:r>
      <w:r w:rsidR="00347C5B">
        <w:instrText xml:space="preserve"> TOC \o "1-2" \h \z </w:instrText>
      </w:r>
      <w:r>
        <w:fldChar w:fldCharType="separate"/>
      </w:r>
      <w:hyperlink w:anchor="_Toc252117332" w:history="1">
        <w:r w:rsidR="00576605" w:rsidRPr="00245849">
          <w:rPr>
            <w:rStyle w:val="Hyperlink"/>
            <w:noProof/>
          </w:rPr>
          <w:t>1.</w:t>
        </w:r>
        <w:r w:rsidR="00576605">
          <w:rPr>
            <w:rFonts w:asciiTheme="minorHAnsi" w:eastAsiaTheme="minorEastAsia" w:hAnsiTheme="minorHAnsi" w:cstheme="minorBidi"/>
            <w:b w:val="0"/>
            <w:noProof/>
            <w:sz w:val="22"/>
            <w:szCs w:val="22"/>
            <w:lang w:val="de-CH" w:eastAsia="de-CH"/>
          </w:rPr>
          <w:tab/>
        </w:r>
        <w:r w:rsidR="00576605" w:rsidRPr="00245849">
          <w:rPr>
            <w:rStyle w:val="Hyperlink"/>
            <w:noProof/>
          </w:rPr>
          <w:t>Übersichtsschema (Übersichtsschaltplan)</w:t>
        </w:r>
        <w:r w:rsidR="00576605">
          <w:rPr>
            <w:noProof/>
            <w:webHidden/>
          </w:rPr>
          <w:tab/>
        </w:r>
        <w:r>
          <w:rPr>
            <w:noProof/>
            <w:webHidden/>
          </w:rPr>
          <w:fldChar w:fldCharType="begin"/>
        </w:r>
        <w:r w:rsidR="00576605">
          <w:rPr>
            <w:noProof/>
            <w:webHidden/>
          </w:rPr>
          <w:instrText xml:space="preserve"> PAGEREF _Toc252117332 \h </w:instrText>
        </w:r>
        <w:r>
          <w:rPr>
            <w:noProof/>
            <w:webHidden/>
          </w:rPr>
        </w:r>
        <w:r>
          <w:rPr>
            <w:noProof/>
            <w:webHidden/>
          </w:rPr>
          <w:fldChar w:fldCharType="separate"/>
        </w:r>
        <w:r w:rsidR="00C7271A">
          <w:rPr>
            <w:noProof/>
            <w:webHidden/>
          </w:rPr>
          <w:t>2</w:t>
        </w:r>
        <w:r>
          <w:rPr>
            <w:noProof/>
            <w:webHidden/>
          </w:rPr>
          <w:fldChar w:fldCharType="end"/>
        </w:r>
      </w:hyperlink>
    </w:p>
    <w:p w:rsidR="00576605" w:rsidRDefault="001328BE">
      <w:pPr>
        <w:pStyle w:val="Verzeichnis1"/>
        <w:tabs>
          <w:tab w:val="left" w:pos="1200"/>
        </w:tabs>
        <w:rPr>
          <w:rFonts w:asciiTheme="minorHAnsi" w:eastAsiaTheme="minorEastAsia" w:hAnsiTheme="minorHAnsi" w:cstheme="minorBidi"/>
          <w:b w:val="0"/>
          <w:noProof/>
          <w:sz w:val="22"/>
          <w:szCs w:val="22"/>
          <w:lang w:val="de-CH" w:eastAsia="de-CH"/>
        </w:rPr>
      </w:pPr>
      <w:hyperlink w:anchor="_Toc252117333" w:history="1">
        <w:r w:rsidR="00576605" w:rsidRPr="00245849">
          <w:rPr>
            <w:rStyle w:val="Hyperlink"/>
            <w:noProof/>
          </w:rPr>
          <w:t>2.</w:t>
        </w:r>
        <w:r w:rsidR="00576605">
          <w:rPr>
            <w:rFonts w:asciiTheme="minorHAnsi" w:eastAsiaTheme="minorEastAsia" w:hAnsiTheme="minorHAnsi" w:cstheme="minorBidi"/>
            <w:b w:val="0"/>
            <w:noProof/>
            <w:sz w:val="22"/>
            <w:szCs w:val="22"/>
            <w:lang w:val="de-CH" w:eastAsia="de-CH"/>
          </w:rPr>
          <w:tab/>
        </w:r>
        <w:r w:rsidR="00576605" w:rsidRPr="00245849">
          <w:rPr>
            <w:rStyle w:val="Hyperlink"/>
            <w:noProof/>
          </w:rPr>
          <w:t>Stromlaufplan – aufgelöst oder zusammenhängend</w:t>
        </w:r>
        <w:r w:rsidR="00576605">
          <w:rPr>
            <w:noProof/>
            <w:webHidden/>
          </w:rPr>
          <w:tab/>
        </w:r>
        <w:r w:rsidR="007433F7">
          <w:rPr>
            <w:noProof/>
            <w:webHidden/>
          </w:rPr>
          <w:fldChar w:fldCharType="begin"/>
        </w:r>
        <w:r w:rsidR="00576605">
          <w:rPr>
            <w:noProof/>
            <w:webHidden/>
          </w:rPr>
          <w:instrText xml:space="preserve"> PAGEREF _Toc252117333 \h </w:instrText>
        </w:r>
        <w:r w:rsidR="007433F7">
          <w:rPr>
            <w:noProof/>
            <w:webHidden/>
          </w:rPr>
        </w:r>
        <w:r w:rsidR="007433F7">
          <w:rPr>
            <w:noProof/>
            <w:webHidden/>
          </w:rPr>
          <w:fldChar w:fldCharType="separate"/>
        </w:r>
        <w:r w:rsidR="00C7271A">
          <w:rPr>
            <w:noProof/>
            <w:webHidden/>
          </w:rPr>
          <w:t>3</w:t>
        </w:r>
        <w:r w:rsidR="007433F7">
          <w:rPr>
            <w:noProof/>
            <w:webHidden/>
          </w:rPr>
          <w:fldChar w:fldCharType="end"/>
        </w:r>
      </w:hyperlink>
    </w:p>
    <w:p w:rsidR="00576605" w:rsidRDefault="001328BE">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52117334" w:history="1">
        <w:r w:rsidR="00576605" w:rsidRPr="00245849">
          <w:rPr>
            <w:rStyle w:val="Hyperlink"/>
            <w:noProof/>
          </w:rPr>
          <w:t>2.1</w:t>
        </w:r>
        <w:r w:rsidR="00576605">
          <w:rPr>
            <w:rFonts w:asciiTheme="minorHAnsi" w:eastAsiaTheme="minorEastAsia" w:hAnsiTheme="minorHAnsi" w:cstheme="minorBidi"/>
            <w:noProof/>
            <w:sz w:val="22"/>
            <w:szCs w:val="22"/>
            <w:lang w:val="de-CH" w:eastAsia="de-CH"/>
          </w:rPr>
          <w:tab/>
        </w:r>
        <w:r w:rsidR="00576605" w:rsidRPr="00245849">
          <w:rPr>
            <w:rStyle w:val="Hyperlink"/>
            <w:noProof/>
          </w:rPr>
          <w:t>Stromlaufplan in aufgelöster Darstellung</w:t>
        </w:r>
        <w:r w:rsidR="00576605">
          <w:rPr>
            <w:noProof/>
            <w:webHidden/>
          </w:rPr>
          <w:tab/>
        </w:r>
        <w:r w:rsidR="007433F7">
          <w:rPr>
            <w:noProof/>
            <w:webHidden/>
          </w:rPr>
          <w:fldChar w:fldCharType="begin"/>
        </w:r>
        <w:r w:rsidR="00576605">
          <w:rPr>
            <w:noProof/>
            <w:webHidden/>
          </w:rPr>
          <w:instrText xml:space="preserve"> PAGEREF _Toc252117334 \h </w:instrText>
        </w:r>
        <w:r w:rsidR="007433F7">
          <w:rPr>
            <w:noProof/>
            <w:webHidden/>
          </w:rPr>
        </w:r>
        <w:r w:rsidR="007433F7">
          <w:rPr>
            <w:noProof/>
            <w:webHidden/>
          </w:rPr>
          <w:fldChar w:fldCharType="separate"/>
        </w:r>
        <w:r w:rsidR="00C7271A">
          <w:rPr>
            <w:noProof/>
            <w:webHidden/>
          </w:rPr>
          <w:t>3</w:t>
        </w:r>
        <w:r w:rsidR="007433F7">
          <w:rPr>
            <w:noProof/>
            <w:webHidden/>
          </w:rPr>
          <w:fldChar w:fldCharType="end"/>
        </w:r>
      </w:hyperlink>
    </w:p>
    <w:p w:rsidR="00576605" w:rsidRDefault="001328BE">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52117335" w:history="1">
        <w:r w:rsidR="00576605" w:rsidRPr="00245849">
          <w:rPr>
            <w:rStyle w:val="Hyperlink"/>
            <w:noProof/>
            <w:lang w:val="de-CH"/>
          </w:rPr>
          <w:t>2.2</w:t>
        </w:r>
        <w:r w:rsidR="00576605">
          <w:rPr>
            <w:rFonts w:asciiTheme="minorHAnsi" w:eastAsiaTheme="minorEastAsia" w:hAnsiTheme="minorHAnsi" w:cstheme="minorBidi"/>
            <w:noProof/>
            <w:sz w:val="22"/>
            <w:szCs w:val="22"/>
            <w:lang w:val="de-CH" w:eastAsia="de-CH"/>
          </w:rPr>
          <w:tab/>
        </w:r>
        <w:r w:rsidR="00576605" w:rsidRPr="00245849">
          <w:rPr>
            <w:rStyle w:val="Hyperlink"/>
            <w:noProof/>
          </w:rPr>
          <w:t>Stromlaufplan in zusammenhängender Darstellung</w:t>
        </w:r>
        <w:r w:rsidR="00576605">
          <w:rPr>
            <w:noProof/>
            <w:webHidden/>
          </w:rPr>
          <w:tab/>
        </w:r>
        <w:r w:rsidR="007433F7">
          <w:rPr>
            <w:noProof/>
            <w:webHidden/>
          </w:rPr>
          <w:fldChar w:fldCharType="begin"/>
        </w:r>
        <w:r w:rsidR="00576605">
          <w:rPr>
            <w:noProof/>
            <w:webHidden/>
          </w:rPr>
          <w:instrText xml:space="preserve"> PAGEREF _Toc252117335 \h </w:instrText>
        </w:r>
        <w:r w:rsidR="007433F7">
          <w:rPr>
            <w:noProof/>
            <w:webHidden/>
          </w:rPr>
        </w:r>
        <w:r w:rsidR="007433F7">
          <w:rPr>
            <w:noProof/>
            <w:webHidden/>
          </w:rPr>
          <w:fldChar w:fldCharType="separate"/>
        </w:r>
        <w:r w:rsidR="00C7271A">
          <w:rPr>
            <w:noProof/>
            <w:webHidden/>
          </w:rPr>
          <w:t>4</w:t>
        </w:r>
        <w:r w:rsidR="007433F7">
          <w:rPr>
            <w:noProof/>
            <w:webHidden/>
          </w:rPr>
          <w:fldChar w:fldCharType="end"/>
        </w:r>
      </w:hyperlink>
    </w:p>
    <w:p w:rsidR="00576605" w:rsidRDefault="001328BE">
      <w:pPr>
        <w:pStyle w:val="Verzeichnis1"/>
        <w:tabs>
          <w:tab w:val="left" w:pos="1200"/>
        </w:tabs>
        <w:rPr>
          <w:rFonts w:asciiTheme="minorHAnsi" w:eastAsiaTheme="minorEastAsia" w:hAnsiTheme="minorHAnsi" w:cstheme="minorBidi"/>
          <w:b w:val="0"/>
          <w:noProof/>
          <w:sz w:val="22"/>
          <w:szCs w:val="22"/>
          <w:lang w:val="de-CH" w:eastAsia="de-CH"/>
        </w:rPr>
      </w:pPr>
      <w:hyperlink w:anchor="_Toc252117336" w:history="1">
        <w:r w:rsidR="00576605" w:rsidRPr="00245849">
          <w:rPr>
            <w:rStyle w:val="Hyperlink"/>
            <w:noProof/>
          </w:rPr>
          <w:t>3.</w:t>
        </w:r>
        <w:r w:rsidR="00576605">
          <w:rPr>
            <w:rFonts w:asciiTheme="minorHAnsi" w:eastAsiaTheme="minorEastAsia" w:hAnsiTheme="minorHAnsi" w:cstheme="minorBidi"/>
            <w:b w:val="0"/>
            <w:noProof/>
            <w:sz w:val="22"/>
            <w:szCs w:val="22"/>
            <w:lang w:val="de-CH" w:eastAsia="de-CH"/>
          </w:rPr>
          <w:tab/>
        </w:r>
        <w:r w:rsidR="00576605" w:rsidRPr="00245849">
          <w:rPr>
            <w:rStyle w:val="Hyperlink"/>
            <w:noProof/>
          </w:rPr>
          <w:t>Darstellungsregeln zum Zeichnen von Stromlaufplänen</w:t>
        </w:r>
        <w:r w:rsidR="00576605">
          <w:rPr>
            <w:noProof/>
            <w:webHidden/>
          </w:rPr>
          <w:tab/>
        </w:r>
        <w:r w:rsidR="007433F7">
          <w:rPr>
            <w:noProof/>
            <w:webHidden/>
          </w:rPr>
          <w:fldChar w:fldCharType="begin"/>
        </w:r>
        <w:r w:rsidR="00576605">
          <w:rPr>
            <w:noProof/>
            <w:webHidden/>
          </w:rPr>
          <w:instrText xml:space="preserve"> PAGEREF _Toc252117336 \h </w:instrText>
        </w:r>
        <w:r w:rsidR="007433F7">
          <w:rPr>
            <w:noProof/>
            <w:webHidden/>
          </w:rPr>
        </w:r>
        <w:r w:rsidR="007433F7">
          <w:rPr>
            <w:noProof/>
            <w:webHidden/>
          </w:rPr>
          <w:fldChar w:fldCharType="separate"/>
        </w:r>
        <w:r w:rsidR="00C7271A">
          <w:rPr>
            <w:noProof/>
            <w:webHidden/>
          </w:rPr>
          <w:t>6</w:t>
        </w:r>
        <w:r w:rsidR="007433F7">
          <w:rPr>
            <w:noProof/>
            <w:webHidden/>
          </w:rPr>
          <w:fldChar w:fldCharType="end"/>
        </w:r>
      </w:hyperlink>
    </w:p>
    <w:p w:rsidR="00347C5B" w:rsidRDefault="007433F7">
      <w:pPr>
        <w:pStyle w:val="Verzeichnis1"/>
      </w:pPr>
      <w:r>
        <w:fldChar w:fldCharType="end"/>
      </w:r>
    </w:p>
    <w:p w:rsidR="00A01CE4" w:rsidRDefault="00347C5B" w:rsidP="00275148">
      <w:pPr>
        <w:pStyle w:val="berschrift1"/>
        <w:ind w:hanging="578"/>
      </w:pPr>
      <w:r>
        <w:rPr>
          <w:lang w:val="de-CH"/>
        </w:rPr>
        <w:br w:type="page"/>
      </w:r>
      <w:r w:rsidR="00275148">
        <w:lastRenderedPageBreak/>
        <w:t xml:space="preserve"> </w:t>
      </w:r>
      <w:bookmarkStart w:id="0" w:name="_Toc252117332"/>
      <w:r w:rsidR="005B583E">
        <w:t>Übersichtsschema</w:t>
      </w:r>
      <w:r w:rsidR="00A15408">
        <w:t xml:space="preserve"> (Übersichtsschaltplan)</w:t>
      </w:r>
      <w:bookmarkEnd w:id="0"/>
      <w:r w:rsidR="00A01CE4">
        <w:t xml:space="preserve"> </w:t>
      </w:r>
    </w:p>
    <w:p w:rsidR="005B583E" w:rsidRDefault="005B583E" w:rsidP="005B583E">
      <w:pPr>
        <w:pStyle w:val="Textkrper-Zeileneinzug"/>
      </w:pPr>
      <w:r>
        <w:t>Das Übersichtschema zeigt in vereinfachter, meist einpoliger Darstellung den Umfang und die wesentlichen Bestandteile einer Anlage.</w:t>
      </w:r>
    </w:p>
    <w:p w:rsidR="005B583E" w:rsidRDefault="001328BE" w:rsidP="005B583E">
      <w:pPr>
        <w:pStyle w:val="Textkrper-Zeileneinzug"/>
        <w:jc w:val="center"/>
      </w:pPr>
      <w:r>
        <w:rPr>
          <w:lang w:val="de-DE"/>
        </w:rPr>
        <w:pict>
          <v:group id="_x0000_s1036" style="position:absolute;left:0;text-align:left;margin-left:162.35pt;margin-top:108.1pt;width:136.8pt;height:300.9pt;z-index:251662336" coordorigin="4773,4649" coordsize="2736,6018">
            <v:shapetype id="_x0000_t202" coordsize="21600,21600" o:spt="202" path="m,l,21600r21600,l21600,xe">
              <v:stroke joinstyle="miter"/>
              <v:path gradientshapeok="t" o:connecttype="rect"/>
            </v:shapetype>
            <v:shape id="_x0000_s1037" type="#_x0000_t202" style="position:absolute;left:5823;top:4649;width:192;height:288" stroked="f">
              <v:textbox style="mso-next-textbox:#_x0000_s1037" inset="0,0,0,0">
                <w:txbxContent>
                  <w:p w:rsidR="005B583E" w:rsidRDefault="005B583E" w:rsidP="005B583E">
                    <w:pPr>
                      <w:rPr>
                        <w:rFonts w:ascii="Arial" w:hAnsi="Arial" w:cs="Arial"/>
                        <w:b/>
                        <w:bCs/>
                        <w:sz w:val="28"/>
                      </w:rPr>
                    </w:pPr>
                    <w:r>
                      <w:rPr>
                        <w:rFonts w:ascii="Arial" w:hAnsi="Arial" w:cs="Arial"/>
                        <w:b/>
                        <w:bCs/>
                        <w:sz w:val="28"/>
                      </w:rPr>
                      <w:t>3</w:t>
                    </w:r>
                  </w:p>
                </w:txbxContent>
              </v:textbox>
            </v:shape>
            <v:shape id="_x0000_s1038" type="#_x0000_t202" style="position:absolute;left:4773;top:8237;width:444;height:371" stroked="f">
              <v:textbox style="mso-next-textbox:#_x0000_s1038" inset="0,0,0,0">
                <w:txbxContent>
                  <w:p w:rsidR="005B583E" w:rsidRDefault="005B583E" w:rsidP="005B583E">
                    <w:pPr>
                      <w:rPr>
                        <w:rFonts w:ascii="Arial" w:hAnsi="Arial" w:cs="Arial"/>
                        <w:b/>
                        <w:bCs/>
                        <w:sz w:val="32"/>
                      </w:rPr>
                    </w:pPr>
                    <w:r>
                      <w:rPr>
                        <w:rFonts w:ascii="Arial" w:hAnsi="Arial" w:cs="Arial"/>
                        <w:b/>
                        <w:bCs/>
                        <w:sz w:val="32"/>
                      </w:rPr>
                      <w:t>F2</w:t>
                    </w:r>
                  </w:p>
                </w:txbxContent>
              </v:textbox>
            </v:shape>
            <v:line id="_x0000_s1039" style="position:absolute" from="6297,9875" to="7227,9875" strokeweight="2.25pt"/>
            <v:line id="_x0000_s1040" style="position:absolute" from="7233,9863" to="7233,10433" strokeweight="2.25pt"/>
            <v:line id="_x0000_s1041" style="position:absolute" from="6969,10451" to="7509,10451" strokeweight="2.25pt"/>
            <v:line id="_x0000_s1042" style="position:absolute" from="7059,10553" to="7401,10553" strokeweight="2.25pt"/>
            <v:line id="_x0000_s1043" style="position:absolute" from="7155,10655" to="7299,10667" strokeweight="2.25pt"/>
            <v:shape id="_x0000_s1044" type="#_x0000_t202" style="position:absolute;left:5829;top:5477;width:192;height:288" stroked="f">
              <v:textbox style="mso-next-textbox:#_x0000_s1044" inset="0,0,0,0">
                <w:txbxContent>
                  <w:p w:rsidR="005B583E" w:rsidRDefault="005B583E" w:rsidP="005B583E">
                    <w:pPr>
                      <w:rPr>
                        <w:rFonts w:ascii="Arial" w:hAnsi="Arial" w:cs="Arial"/>
                        <w:b/>
                        <w:bCs/>
                        <w:sz w:val="28"/>
                      </w:rPr>
                    </w:pPr>
                    <w:r>
                      <w:rPr>
                        <w:rFonts w:ascii="Arial" w:hAnsi="Arial" w:cs="Arial"/>
                        <w:b/>
                        <w:bCs/>
                        <w:sz w:val="28"/>
                      </w:rPr>
                      <w:t>3</w:t>
                    </w:r>
                  </w:p>
                </w:txbxContent>
              </v:textbox>
            </v:shape>
            <v:shape id="_x0000_s1045" type="#_x0000_t202" style="position:absolute;left:5847;top:6701;width:192;height:288" stroked="f">
              <v:textbox style="mso-next-textbox:#_x0000_s1045" inset="0,0,0,0">
                <w:txbxContent>
                  <w:p w:rsidR="005B583E" w:rsidRDefault="005B583E" w:rsidP="005B583E">
                    <w:pPr>
                      <w:rPr>
                        <w:rFonts w:ascii="Arial" w:hAnsi="Arial" w:cs="Arial"/>
                        <w:b/>
                        <w:bCs/>
                        <w:sz w:val="28"/>
                      </w:rPr>
                    </w:pPr>
                    <w:r>
                      <w:rPr>
                        <w:rFonts w:ascii="Arial" w:hAnsi="Arial" w:cs="Arial"/>
                        <w:b/>
                        <w:bCs/>
                        <w:sz w:val="28"/>
                      </w:rPr>
                      <w:t>3</w:t>
                    </w:r>
                  </w:p>
                </w:txbxContent>
              </v:textbox>
            </v:shape>
            <v:shape id="_x0000_s1046" type="#_x0000_t202" style="position:absolute;left:5829;top:7535;width:192;height:288" stroked="f">
              <v:textbox style="mso-next-textbox:#_x0000_s1046" inset="0,0,0,0">
                <w:txbxContent>
                  <w:p w:rsidR="005B583E" w:rsidRDefault="005B583E" w:rsidP="005B583E">
                    <w:pPr>
                      <w:rPr>
                        <w:rFonts w:ascii="Arial" w:hAnsi="Arial" w:cs="Arial"/>
                        <w:b/>
                        <w:bCs/>
                        <w:sz w:val="28"/>
                      </w:rPr>
                    </w:pPr>
                    <w:r>
                      <w:rPr>
                        <w:rFonts w:ascii="Arial" w:hAnsi="Arial" w:cs="Arial"/>
                        <w:b/>
                        <w:bCs/>
                        <w:sz w:val="28"/>
                      </w:rPr>
                      <w:t>3</w:t>
                    </w:r>
                  </w:p>
                </w:txbxContent>
              </v:textbox>
            </v:shape>
            <v:shape id="_x0000_s1047" type="#_x0000_t202" style="position:absolute;left:5817;top:8771;width:192;height:288" stroked="f">
              <v:textbox style="mso-next-textbox:#_x0000_s1047" inset="0,0,0,0">
                <w:txbxContent>
                  <w:p w:rsidR="005B583E" w:rsidRDefault="005B583E" w:rsidP="005B583E">
                    <w:pPr>
                      <w:rPr>
                        <w:rFonts w:ascii="Arial" w:hAnsi="Arial" w:cs="Arial"/>
                        <w:b/>
                        <w:bCs/>
                        <w:sz w:val="28"/>
                      </w:rPr>
                    </w:pPr>
                    <w:r>
                      <w:rPr>
                        <w:rFonts w:ascii="Arial" w:hAnsi="Arial" w:cs="Arial"/>
                        <w:b/>
                        <w:bCs/>
                        <w:sz w:val="28"/>
                      </w:rPr>
                      <w:t>3</w:t>
                    </w:r>
                  </w:p>
                </w:txbxContent>
              </v:textbox>
            </v:shape>
          </v:group>
        </w:pict>
      </w:r>
      <w:r w:rsidR="005B583E">
        <w:rPr>
          <w:snapToGrid/>
          <w:lang w:val="en-US" w:eastAsia="zh-CN"/>
        </w:rPr>
        <w:drawing>
          <wp:inline distT="0" distB="0" distL="0" distR="0">
            <wp:extent cx="4041775" cy="5303520"/>
            <wp:effectExtent l="19050" t="0" r="0" b="0"/>
            <wp:docPr id="10" name="Bild 1" descr="ne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7"/>
                    <pic:cNvPicPr>
                      <a:picLocks noChangeAspect="1" noChangeArrowheads="1"/>
                    </pic:cNvPicPr>
                  </pic:nvPicPr>
                  <pic:blipFill>
                    <a:blip r:embed="rId9" cstate="print"/>
                    <a:srcRect/>
                    <a:stretch>
                      <a:fillRect/>
                    </a:stretch>
                  </pic:blipFill>
                  <pic:spPr bwMode="auto">
                    <a:xfrm>
                      <a:off x="0" y="0"/>
                      <a:ext cx="4041775" cy="5303520"/>
                    </a:xfrm>
                    <a:prstGeom prst="rect">
                      <a:avLst/>
                    </a:prstGeom>
                    <a:noFill/>
                    <a:ln w="9525">
                      <a:noFill/>
                      <a:miter lim="800000"/>
                      <a:headEnd/>
                      <a:tailEnd/>
                    </a:ln>
                  </pic:spPr>
                </pic:pic>
              </a:graphicData>
            </a:graphic>
          </wp:inline>
        </w:drawing>
      </w:r>
    </w:p>
    <w:p w:rsidR="005B583E" w:rsidRDefault="005B583E" w:rsidP="005B583E">
      <w:pPr>
        <w:pStyle w:val="Textkrper-Zeileneinzug"/>
        <w:rPr>
          <w:b/>
          <w:bCs w:val="0"/>
          <w:lang w:val="de-DE"/>
        </w:rPr>
      </w:pPr>
      <w:r>
        <w:rPr>
          <w:b/>
          <w:bCs w:val="0"/>
          <w:lang w:val="de-DE"/>
        </w:rPr>
        <w:t>Aufgabe:</w:t>
      </w:r>
    </w:p>
    <w:p w:rsidR="005B583E" w:rsidRDefault="00462F7E" w:rsidP="005B583E">
      <w:pPr>
        <w:pStyle w:val="Textkrper-Zeileneinzug"/>
      </w:pPr>
      <w:r>
        <w:rPr>
          <w:snapToGrid/>
          <w:lang w:val="en-US" w:eastAsia="zh-CN"/>
        </w:rPr>
        <w:drawing>
          <wp:anchor distT="0" distB="0" distL="114300" distR="114300" simplePos="0" relativeHeight="251674624" behindDoc="1" locked="0" layoutInCell="1" allowOverlap="1">
            <wp:simplePos x="0" y="0"/>
            <wp:positionH relativeFrom="column">
              <wp:posOffset>5123180</wp:posOffset>
            </wp:positionH>
            <wp:positionV relativeFrom="paragraph">
              <wp:posOffset>140970</wp:posOffset>
            </wp:positionV>
            <wp:extent cx="669925" cy="736600"/>
            <wp:effectExtent l="19050" t="0" r="0" b="0"/>
            <wp:wrapTight wrapText="bothSides">
              <wp:wrapPolygon edited="0">
                <wp:start x="-614" y="0"/>
                <wp:lineTo x="-614" y="21228"/>
                <wp:lineTo x="21498" y="21228"/>
                <wp:lineTo x="21498" y="0"/>
                <wp:lineTo x="-614" y="0"/>
              </wp:wrapPolygon>
            </wp:wrapTight>
            <wp:docPr id="4"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www.homestead.com/~media/elements/Clipart/office/laptop_work.jpg"/>
                    <pic:cNvPicPr>
                      <a:picLocks noChangeAspect="1" noChangeArrowheads="1"/>
                    </pic:cNvPicPr>
                  </pic:nvPicPr>
                  <pic:blipFill>
                    <a:blip r:embed="rId10" r:link="rId11" cstate="print"/>
                    <a:srcRect/>
                    <a:stretch>
                      <a:fillRect/>
                    </a:stretch>
                  </pic:blipFill>
                  <pic:spPr bwMode="auto">
                    <a:xfrm>
                      <a:off x="0" y="0"/>
                      <a:ext cx="669925" cy="736600"/>
                    </a:xfrm>
                    <a:prstGeom prst="rect">
                      <a:avLst/>
                    </a:prstGeom>
                    <a:noFill/>
                    <a:ln w="9525">
                      <a:noFill/>
                      <a:miter lim="800000"/>
                      <a:headEnd/>
                      <a:tailEnd/>
                    </a:ln>
                  </pic:spPr>
                </pic:pic>
              </a:graphicData>
            </a:graphic>
          </wp:anchor>
        </w:drawing>
      </w:r>
      <w:r w:rsidR="005B583E">
        <w:t xml:space="preserve">Notieren Sie </w:t>
      </w:r>
      <w:r w:rsidR="00966E32">
        <w:t>mindestens zwei weitere wichtige</w:t>
      </w:r>
      <w:r w:rsidR="005B583E">
        <w:t xml:space="preserve"> Merkmale eines Übersichtsschemas:</w:t>
      </w:r>
    </w:p>
    <w:p w:rsidR="00322B37" w:rsidRPr="00966E32" w:rsidRDefault="00322B37" w:rsidP="005B583E">
      <w:pPr>
        <w:pStyle w:val="Textkrper-Zeileneinzug"/>
        <w:rPr>
          <w:rFonts w:ascii="Comic Sans MS" w:hAnsi="Comic Sans MS"/>
          <w:sz w:val="28"/>
          <w:szCs w:val="28"/>
        </w:rPr>
      </w:pPr>
      <w:r w:rsidRPr="00966E32">
        <w:rPr>
          <w:rFonts w:ascii="Comic Sans MS" w:hAnsi="Comic Sans MS"/>
          <w:sz w:val="28"/>
          <w:szCs w:val="28"/>
        </w:rPr>
        <w:t>- nur Hauptstromkreis dargestellt</w:t>
      </w:r>
    </w:p>
    <w:p w:rsidR="00322B37" w:rsidRPr="00322B37" w:rsidRDefault="00C25E19" w:rsidP="00813303">
      <w:pPr>
        <w:pStyle w:val="Textkrper-Zeileneinzug"/>
        <w:ind w:hanging="142"/>
        <w:rPr>
          <w:rFonts w:ascii="Comic Sans MS" w:hAnsi="Comic Sans MS"/>
          <w:color w:val="548DD4" w:themeColor="text2" w:themeTint="99"/>
          <w:sz w:val="28"/>
          <w:szCs w:val="28"/>
        </w:rPr>
      </w:pPr>
      <w:r w:rsidRPr="00C25E19">
        <w:rPr>
          <w:rFonts w:ascii="Comic Sans MS" w:hAnsi="Comic Sans MS"/>
          <w:sz w:val="28"/>
          <w:szCs w:val="28"/>
        </w:rPr>
        <w:t>-</w:t>
      </w:r>
      <w:r w:rsidR="00322B37" w:rsidRPr="00322B37">
        <w:rPr>
          <w:rFonts w:ascii="Comic Sans MS" w:hAnsi="Comic Sans MS"/>
          <w:color w:val="548DD4" w:themeColor="text2" w:themeTint="99"/>
          <w:sz w:val="28"/>
          <w:szCs w:val="28"/>
        </w:rPr>
        <w:t xml:space="preserve"> </w:t>
      </w:r>
      <w:permStart w:id="204029162" w:edGrp="everyone"/>
      <w:r w:rsidR="00CE1144">
        <w:rPr>
          <w:rFonts w:ascii="Comic Sans MS" w:hAnsi="Comic Sans MS"/>
          <w:color w:val="548DD4" w:themeColor="text2" w:themeTint="99"/>
          <w:sz w:val="28"/>
          <w:szCs w:val="28"/>
        </w:rPr>
        <w:t>einpolige Darstellung</w:t>
      </w:r>
      <w:r w:rsidR="00813303">
        <w:rPr>
          <w:rFonts w:ascii="Comic Sans MS" w:hAnsi="Comic Sans MS"/>
          <w:color w:val="548DD4" w:themeColor="text2" w:themeTint="99"/>
          <w:sz w:val="28"/>
          <w:szCs w:val="28"/>
        </w:rPr>
        <w:t>,</w:t>
      </w:r>
      <w:r w:rsidR="00813303" w:rsidRPr="00813303">
        <w:rPr>
          <w:rFonts w:ascii="Comic Sans MS" w:hAnsi="Comic Sans MS"/>
          <w:color w:val="548DD4" w:themeColor="text2" w:themeTint="99"/>
          <w:sz w:val="28"/>
          <w:szCs w:val="28"/>
        </w:rPr>
        <w:t xml:space="preserve"> </w:t>
      </w:r>
      <w:r w:rsidR="00813303">
        <w:rPr>
          <w:rFonts w:ascii="Comic Sans MS" w:hAnsi="Comic Sans MS"/>
          <w:color w:val="548DD4" w:themeColor="text2" w:themeTint="99"/>
          <w:sz w:val="28"/>
          <w:szCs w:val="28"/>
        </w:rPr>
        <w:t>Anzahl Leiter mit Strich und Nummer</w:t>
      </w:r>
      <w:r w:rsidR="00CE1144">
        <w:rPr>
          <w:rFonts w:ascii="Comic Sans MS" w:hAnsi="Comic Sans MS"/>
          <w:color w:val="548DD4" w:themeColor="text2" w:themeTint="99"/>
          <w:sz w:val="28"/>
          <w:szCs w:val="28"/>
        </w:rPr>
        <w:t xml:space="preserve"> </w:t>
      </w:r>
      <w:permEnd w:id="204029162"/>
    </w:p>
    <w:p w:rsidR="00322B37" w:rsidRPr="00322B37" w:rsidRDefault="00C25E19" w:rsidP="005B583E">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sidR="00322B37" w:rsidRPr="00322B37">
        <w:rPr>
          <w:rFonts w:ascii="Comic Sans MS" w:hAnsi="Comic Sans MS"/>
          <w:color w:val="548DD4" w:themeColor="text2" w:themeTint="99"/>
          <w:sz w:val="28"/>
          <w:szCs w:val="28"/>
        </w:rPr>
        <w:t xml:space="preserve"> </w:t>
      </w:r>
      <w:permStart w:id="254360122" w:edGrp="everyone"/>
      <w:r w:rsidR="00813303">
        <w:rPr>
          <w:rFonts w:ascii="Comic Sans MS" w:hAnsi="Comic Sans MS"/>
          <w:color w:val="548DD4" w:themeColor="text2" w:themeTint="99"/>
          <w:sz w:val="28"/>
          <w:szCs w:val="28"/>
        </w:rPr>
        <w:t xml:space="preserve"> Keine Anschlussbezeichnungen</w:t>
      </w:r>
      <w:permEnd w:id="254360122"/>
    </w:p>
    <w:p w:rsidR="00322B37" w:rsidRPr="00322B37" w:rsidRDefault="00C25E19" w:rsidP="005B583E">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sidR="00322B37" w:rsidRPr="00322B37">
        <w:rPr>
          <w:rFonts w:ascii="Comic Sans MS" w:hAnsi="Comic Sans MS"/>
          <w:color w:val="548DD4" w:themeColor="text2" w:themeTint="99"/>
          <w:sz w:val="28"/>
          <w:szCs w:val="28"/>
        </w:rPr>
        <w:t xml:space="preserve"> </w:t>
      </w:r>
      <w:permStart w:id="245587390" w:edGrp="everyone"/>
      <w:r w:rsidR="00813303">
        <w:rPr>
          <w:rFonts w:ascii="Comic Sans MS" w:hAnsi="Comic Sans MS"/>
          <w:color w:val="548DD4" w:themeColor="text2" w:themeTint="99"/>
          <w:sz w:val="28"/>
          <w:szCs w:val="28"/>
        </w:rPr>
        <w:t>nur wichtigste elemente dargestellt</w:t>
      </w:r>
      <w:permEnd w:id="245587390"/>
    </w:p>
    <w:p w:rsidR="005B583E" w:rsidRDefault="005B583E" w:rsidP="00E458AA">
      <w:pPr>
        <w:pStyle w:val="berschrift1"/>
        <w:numPr>
          <w:ilvl w:val="0"/>
          <w:numId w:val="0"/>
        </w:numPr>
        <w:ind w:left="901"/>
      </w:pPr>
    </w:p>
    <w:p w:rsidR="00E458AA" w:rsidRDefault="00E458AA">
      <w:pPr>
        <w:rPr>
          <w:rFonts w:ascii="Verdana" w:hAnsi="Verdana"/>
          <w:b/>
          <w:kern w:val="28"/>
          <w:sz w:val="28"/>
        </w:rPr>
      </w:pPr>
      <w:r>
        <w:br w:type="page"/>
      </w:r>
    </w:p>
    <w:p w:rsidR="00E458AA" w:rsidRDefault="00E458AA" w:rsidP="00E458AA">
      <w:pPr>
        <w:pStyle w:val="berschrift1"/>
        <w:tabs>
          <w:tab w:val="clear" w:pos="1287"/>
        </w:tabs>
        <w:ind w:hanging="578"/>
      </w:pPr>
      <w:bookmarkStart w:id="1" w:name="_Toc64193306"/>
      <w:bookmarkStart w:id="2" w:name="_Toc252117333"/>
      <w:r>
        <w:lastRenderedPageBreak/>
        <w:t>Stromlaufplan – aufgelöst oder zusammenhängend</w:t>
      </w:r>
      <w:bookmarkEnd w:id="1"/>
      <w:bookmarkEnd w:id="2"/>
    </w:p>
    <w:p w:rsidR="00E458AA" w:rsidRDefault="00E458AA" w:rsidP="00E458AA">
      <w:pPr>
        <w:pStyle w:val="Textkrper-Zeileneinzug"/>
      </w:pPr>
      <w:r>
        <w:t xml:space="preserve">Zur Darstellung einer Steuerung genügen im Prinzip ein </w:t>
      </w:r>
      <w:r>
        <w:rPr>
          <w:b/>
          <w:bCs w:val="0"/>
        </w:rPr>
        <w:t>Stromlaufplan in aufgelöster Darstellung</w:t>
      </w:r>
      <w:r>
        <w:t xml:space="preserve"> (auch Stromlaufschema genannt) oder ein </w:t>
      </w:r>
      <w:r>
        <w:rPr>
          <w:b/>
          <w:bCs w:val="0"/>
        </w:rPr>
        <w:t>Stromlaufplan in zusammenhängender Darstellung</w:t>
      </w:r>
      <w:r>
        <w:t xml:space="preserve"> (auch Wirkschaltschema genannt), da nur diesen Schemas sowohl die </w:t>
      </w:r>
      <w:r>
        <w:rPr>
          <w:b/>
          <w:bCs w:val="0"/>
        </w:rPr>
        <w:t>Funktionsweise der Steuerung</w:t>
      </w:r>
      <w:r>
        <w:t xml:space="preserve"> entnommen, als auch nach ihnen die </w:t>
      </w:r>
      <w:r>
        <w:rPr>
          <w:b/>
          <w:bCs w:val="0"/>
        </w:rPr>
        <w:t>Steuerung erstellt werden</w:t>
      </w:r>
      <w:r>
        <w:t xml:space="preserve"> kann.</w:t>
      </w:r>
    </w:p>
    <w:p w:rsidR="0047079C" w:rsidRDefault="0047079C" w:rsidP="00E458AA">
      <w:pPr>
        <w:pStyle w:val="Textkrper-Zeileneinzug"/>
        <w:rPr>
          <w:b/>
          <w:bCs w:val="0"/>
        </w:rPr>
      </w:pPr>
    </w:p>
    <w:p w:rsidR="005B583E" w:rsidRDefault="005B583E" w:rsidP="00DC4500">
      <w:pPr>
        <w:pStyle w:val="berschrift2"/>
      </w:pPr>
      <w:bookmarkStart w:id="3" w:name="_Toc252117334"/>
      <w:r w:rsidRPr="00E458AA">
        <w:t>Stromlaufplan in aufgelöster Darstel</w:t>
      </w:r>
      <w:r w:rsidR="00DC4500">
        <w:t>lung</w:t>
      </w:r>
      <w:bookmarkEnd w:id="3"/>
    </w:p>
    <w:p w:rsidR="00B63681" w:rsidRDefault="00B63681" w:rsidP="00B63681"/>
    <w:p w:rsidR="00B63681" w:rsidRPr="00B63681" w:rsidRDefault="00B63681" w:rsidP="00B63681"/>
    <w:p w:rsidR="005B583E" w:rsidRDefault="005B583E" w:rsidP="005B583E">
      <w:pPr>
        <w:pStyle w:val="Textkrper-Zeileneinzug"/>
        <w:jc w:val="center"/>
        <w:rPr>
          <w:lang w:val="de-DE"/>
        </w:rPr>
      </w:pPr>
      <w:r>
        <w:rPr>
          <w:snapToGrid/>
          <w:lang w:val="en-US" w:eastAsia="zh-CN"/>
        </w:rPr>
        <w:drawing>
          <wp:inline distT="0" distB="0" distL="0" distR="0">
            <wp:extent cx="5506871" cy="5241985"/>
            <wp:effectExtent l="19050" t="0" r="0" b="0"/>
            <wp:docPr id="9" name="Bild 2" descr="ne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7"/>
                    <pic:cNvPicPr>
                      <a:picLocks noChangeAspect="1" noChangeArrowheads="1"/>
                    </pic:cNvPicPr>
                  </pic:nvPicPr>
                  <pic:blipFill>
                    <a:blip r:embed="rId12" cstate="print"/>
                    <a:srcRect t="333"/>
                    <a:stretch>
                      <a:fillRect/>
                    </a:stretch>
                  </pic:blipFill>
                  <pic:spPr bwMode="auto">
                    <a:xfrm>
                      <a:off x="0" y="0"/>
                      <a:ext cx="5507694" cy="5242768"/>
                    </a:xfrm>
                    <a:prstGeom prst="rect">
                      <a:avLst/>
                    </a:prstGeom>
                    <a:noFill/>
                    <a:ln w="9525">
                      <a:noFill/>
                      <a:miter lim="800000"/>
                      <a:headEnd/>
                      <a:tailEnd/>
                    </a:ln>
                  </pic:spPr>
                </pic:pic>
              </a:graphicData>
            </a:graphic>
          </wp:inline>
        </w:drawing>
      </w:r>
    </w:p>
    <w:p w:rsidR="00DC4500" w:rsidRPr="00E458AA" w:rsidRDefault="005B583E" w:rsidP="00DC4500">
      <w:pPr>
        <w:pStyle w:val="berschrift2"/>
        <w:rPr>
          <w:lang w:val="de-CH"/>
        </w:rPr>
      </w:pPr>
      <w:r>
        <w:rPr>
          <w:b/>
          <w:bCs/>
        </w:rPr>
        <w:br w:type="page"/>
      </w:r>
      <w:bookmarkStart w:id="4" w:name="_Toc252117335"/>
      <w:r w:rsidR="00DC4500" w:rsidRPr="00E458AA">
        <w:lastRenderedPageBreak/>
        <w:t xml:space="preserve">Stromlaufplan in </w:t>
      </w:r>
      <w:r w:rsidR="00DC4500">
        <w:t>zusammenhängender</w:t>
      </w:r>
      <w:r w:rsidR="00DC4500" w:rsidRPr="00E458AA">
        <w:t xml:space="preserve"> Darstel</w:t>
      </w:r>
      <w:r w:rsidR="00DC4500">
        <w:t>lung</w:t>
      </w:r>
      <w:bookmarkEnd w:id="4"/>
    </w:p>
    <w:p w:rsidR="005B583E" w:rsidRDefault="005B583E" w:rsidP="005B583E">
      <w:pPr>
        <w:pStyle w:val="Textkrper-Zeileneinzug"/>
        <w:jc w:val="center"/>
        <w:rPr>
          <w:lang w:val="de-DE"/>
        </w:rPr>
      </w:pPr>
      <w:r>
        <w:rPr>
          <w:snapToGrid/>
          <w:lang w:val="en-US" w:eastAsia="zh-CN"/>
        </w:rPr>
        <w:drawing>
          <wp:inline distT="0" distB="0" distL="0" distR="0">
            <wp:extent cx="4177636" cy="4603057"/>
            <wp:effectExtent l="19050" t="0" r="0" b="0"/>
            <wp:docPr id="8" name="Bild 3" descr="ne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7"/>
                    <pic:cNvPicPr>
                      <a:picLocks noChangeAspect="1" noChangeArrowheads="1"/>
                    </pic:cNvPicPr>
                  </pic:nvPicPr>
                  <pic:blipFill>
                    <a:blip r:embed="rId13" cstate="print"/>
                    <a:srcRect/>
                    <a:stretch>
                      <a:fillRect/>
                    </a:stretch>
                  </pic:blipFill>
                  <pic:spPr bwMode="auto">
                    <a:xfrm>
                      <a:off x="0" y="0"/>
                      <a:ext cx="4180614" cy="4606338"/>
                    </a:xfrm>
                    <a:prstGeom prst="rect">
                      <a:avLst/>
                    </a:prstGeom>
                    <a:noFill/>
                    <a:ln w="9525">
                      <a:noFill/>
                      <a:miter lim="800000"/>
                      <a:headEnd/>
                      <a:tailEnd/>
                    </a:ln>
                  </pic:spPr>
                </pic:pic>
              </a:graphicData>
            </a:graphic>
          </wp:inline>
        </w:drawing>
      </w:r>
    </w:p>
    <w:p w:rsidR="005B583E" w:rsidRDefault="005B583E" w:rsidP="005B583E">
      <w:pPr>
        <w:pStyle w:val="Textkrper-Zeileneinzug"/>
      </w:pPr>
      <w:r>
        <w:rPr>
          <w:lang w:val="de-DE"/>
        </w:rPr>
        <w:t>B</w:t>
      </w:r>
      <w:r>
        <w:t>etrachtet man das Schütz Q3 im Wirkschaltschema, so stellt sich dieses Gerät offensichtlich als Einheit dar. Im Stromlaufschema hingegen sind die Einzelteile dieses Gerätes verstreut, und das Erkennen der Einheit ist erschwert. Diesem Nachteil kann man jedoch durch die Darstellung des vollständigen Gerätes unterhalb der zugehörigen Betätigungsspule begegnen.</w:t>
      </w:r>
    </w:p>
    <w:p w:rsidR="005B583E" w:rsidRDefault="005B583E" w:rsidP="005B583E">
      <w:pPr>
        <w:pStyle w:val="Textkrper-Zeileneinzug"/>
      </w:pPr>
      <w:r>
        <w:t>Wendet man sich dem Stromverlauf zu, so erkennt man, dass die Geräteteile, die der Strom bei seinem Lauf benutzt, im Stromlaufschema direkt hintereinander in einer Reihe gezeichnet wurden. Dieser Stromweg wird damit kurz und übersichtlich gegenüber dem verschlungenen langen Weg im Wirkschaltschema. Dieser offensichtliche Vorteil des Stromlaufschemas beim Erkennen der Steuerfunktionen zeigt sich noch zwingender bei komplizierten, umfangreichen Steuerungen. Diese sind als Wirkschaltschema einfach nicht mehr darzustellen.</w:t>
      </w:r>
    </w:p>
    <w:p w:rsidR="005B583E" w:rsidRDefault="005B583E" w:rsidP="005B583E">
      <w:pPr>
        <w:pStyle w:val="Textkrper-Zeileneinzug"/>
      </w:pPr>
      <w:r>
        <w:t>Wegen der überragenden Bedeutung des Stromlaufschemas für den Entwurf und die Erklärung einer Schaltung sowie bei der Störungssuche, wird daher zur Hauptsache dieses Schema zur Darstellung komplizierter und umfangreicher Schaltungen benützt.</w:t>
      </w:r>
    </w:p>
    <w:p w:rsidR="005B583E" w:rsidRDefault="005B583E" w:rsidP="005B583E">
      <w:pPr>
        <w:pStyle w:val="Textkrper-Zeileneinzug"/>
      </w:pPr>
      <w:r>
        <w:t>Das Wirkschaltschema hingegen findet bei Kleinsteuerungen und Messschaltungen Verwendung. Es hat gegenüber dem Stromlaufschema nur einen Vorteil beim praktischen Erstellen der Steuerung, - die Anordnung und die Verdrahtung der Geräte und Bauteile geht daraus besser hervor.</w:t>
      </w:r>
    </w:p>
    <w:p w:rsidR="005B583E" w:rsidRDefault="005B583E" w:rsidP="005B583E">
      <w:pPr>
        <w:pStyle w:val="Textkrper-Zeileneinzug"/>
        <w:rPr>
          <w:b/>
          <w:bCs w:val="0"/>
          <w:lang w:val="de-DE"/>
        </w:rPr>
      </w:pPr>
      <w:r>
        <w:br w:type="page"/>
      </w:r>
      <w:r>
        <w:rPr>
          <w:b/>
          <w:bCs w:val="0"/>
          <w:lang w:val="de-DE"/>
        </w:rPr>
        <w:lastRenderedPageBreak/>
        <w:t>Aufgabe:</w:t>
      </w:r>
    </w:p>
    <w:p w:rsidR="005B583E" w:rsidRDefault="000457B2" w:rsidP="005B583E">
      <w:pPr>
        <w:pStyle w:val="Textkrper-Zeileneinzug"/>
      </w:pPr>
      <w:r>
        <w:t xml:space="preserve">Notieren Sie zusammenfassend je mindestens </w:t>
      </w:r>
      <w:r w:rsidR="00A15408">
        <w:t>zwei</w:t>
      </w:r>
      <w:r>
        <w:t xml:space="preserve"> weitere wichtige</w:t>
      </w:r>
      <w:r w:rsidR="005B583E">
        <w:t xml:space="preserve"> Merkmale eines Stromlaufplan</w:t>
      </w:r>
      <w:r w:rsidR="00A15408">
        <w:t>s</w:t>
      </w:r>
      <w:r w:rsidR="005B583E">
        <w:t xml:space="preserve"> in aufgelöster Darstellung und eines Stromlaufplan</w:t>
      </w:r>
      <w:r w:rsidR="00A15408">
        <w:t>s</w:t>
      </w:r>
      <w:r w:rsidR="005B583E">
        <w:t xml:space="preserve"> in zusammenhängender Darstellung.</w:t>
      </w:r>
    </w:p>
    <w:p w:rsidR="005B583E" w:rsidRDefault="00462F7E" w:rsidP="00A15408">
      <w:pPr>
        <w:pStyle w:val="Textkrper-Zeileneinzug"/>
        <w:spacing w:after="240"/>
      </w:pPr>
      <w:r>
        <w:rPr>
          <w:snapToGrid/>
          <w:lang w:val="en-US" w:eastAsia="zh-CN"/>
        </w:rPr>
        <w:drawing>
          <wp:anchor distT="0" distB="0" distL="114300" distR="114300" simplePos="0" relativeHeight="251676672" behindDoc="1" locked="0" layoutInCell="1" allowOverlap="1">
            <wp:simplePos x="0" y="0"/>
            <wp:positionH relativeFrom="column">
              <wp:posOffset>5150485</wp:posOffset>
            </wp:positionH>
            <wp:positionV relativeFrom="paragraph">
              <wp:posOffset>102235</wp:posOffset>
            </wp:positionV>
            <wp:extent cx="669925" cy="736600"/>
            <wp:effectExtent l="19050" t="0" r="0" b="0"/>
            <wp:wrapTight wrapText="bothSides">
              <wp:wrapPolygon edited="0">
                <wp:start x="-614" y="0"/>
                <wp:lineTo x="-614" y="21228"/>
                <wp:lineTo x="21498" y="21228"/>
                <wp:lineTo x="21498" y="0"/>
                <wp:lineTo x="-614" y="0"/>
              </wp:wrapPolygon>
            </wp:wrapTight>
            <wp:docPr id="3"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www.homestead.com/~media/elements/Clipart/office/laptop_work.jpg"/>
                    <pic:cNvPicPr>
                      <a:picLocks noChangeAspect="1" noChangeArrowheads="1"/>
                    </pic:cNvPicPr>
                  </pic:nvPicPr>
                  <pic:blipFill>
                    <a:blip r:embed="rId10" r:link="rId11" cstate="print"/>
                    <a:srcRect/>
                    <a:stretch>
                      <a:fillRect/>
                    </a:stretch>
                  </pic:blipFill>
                  <pic:spPr bwMode="auto">
                    <a:xfrm>
                      <a:off x="0" y="0"/>
                      <a:ext cx="669925" cy="736600"/>
                    </a:xfrm>
                    <a:prstGeom prst="rect">
                      <a:avLst/>
                    </a:prstGeom>
                    <a:noFill/>
                    <a:ln w="9525">
                      <a:noFill/>
                      <a:miter lim="800000"/>
                      <a:headEnd/>
                      <a:tailEnd/>
                    </a:ln>
                  </pic:spPr>
                </pic:pic>
              </a:graphicData>
            </a:graphic>
          </wp:anchor>
        </w:drawing>
      </w:r>
      <w:r w:rsidR="005B583E">
        <w:t>Stromlaufp</w:t>
      </w:r>
      <w:r w:rsidR="00DC4500">
        <w:t xml:space="preserve">lan in aufgelöster Darstellung </w:t>
      </w:r>
      <w:r w:rsidR="005B583E">
        <w:t>(Stromlaufschema):</w:t>
      </w:r>
    </w:p>
    <w:p w:rsidR="000457B2" w:rsidRPr="000457B2" w:rsidRDefault="000457B2" w:rsidP="000457B2">
      <w:pPr>
        <w:pStyle w:val="Textkrper-Zeileneinzug"/>
        <w:rPr>
          <w:rFonts w:ascii="Comic Sans MS" w:hAnsi="Comic Sans MS"/>
          <w:sz w:val="28"/>
          <w:szCs w:val="28"/>
        </w:rPr>
      </w:pPr>
      <w:r w:rsidRPr="000457B2">
        <w:rPr>
          <w:rFonts w:ascii="Comic Sans MS" w:hAnsi="Comic Sans MS"/>
          <w:sz w:val="28"/>
          <w:szCs w:val="28"/>
        </w:rPr>
        <w:t>- Bauelemente „getrennt“ dargestellt</w:t>
      </w:r>
    </w:p>
    <w:p w:rsidR="0047079C" w:rsidRPr="00322B37" w:rsidRDefault="0047079C" w:rsidP="0047079C">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permStart w:id="1034894120" w:edGrp="everyone"/>
      <w:r w:rsidR="00813303">
        <w:rPr>
          <w:rFonts w:ascii="Comic Sans MS" w:hAnsi="Comic Sans MS"/>
          <w:color w:val="548DD4" w:themeColor="text2" w:themeTint="99"/>
          <w:sz w:val="28"/>
          <w:szCs w:val="28"/>
        </w:rPr>
        <w:t>..</w:t>
      </w:r>
      <w:r w:rsidR="00612067">
        <w:rPr>
          <w:rFonts w:ascii="Comic Sans MS" w:hAnsi="Comic Sans MS"/>
          <w:color w:val="548DD4" w:themeColor="text2" w:themeTint="99"/>
          <w:sz w:val="28"/>
          <w:szCs w:val="28"/>
        </w:rPr>
        <w:t>übersihctlicher</w:t>
      </w:r>
      <w:permEnd w:id="1034894120"/>
    </w:p>
    <w:p w:rsidR="0047079C" w:rsidRPr="00322B37" w:rsidRDefault="0047079C" w:rsidP="0047079C">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permStart w:id="1570381737" w:edGrp="everyone"/>
      <w:r w:rsidR="00463071">
        <w:rPr>
          <w:rFonts w:ascii="Comic Sans MS" w:hAnsi="Comic Sans MS"/>
          <w:color w:val="548DD4" w:themeColor="text2" w:themeTint="99"/>
          <w:sz w:val="28"/>
          <w:szCs w:val="28"/>
        </w:rPr>
        <w:t>Teile und Verbindung mit genormten Symbolen dargestellt</w:t>
      </w:r>
      <w:permEnd w:id="1570381737"/>
    </w:p>
    <w:p w:rsidR="00612067" w:rsidRDefault="0047079C" w:rsidP="0047079C">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permStart w:id="1659968172" w:edGrp="everyone"/>
      <w:r w:rsidR="00813303">
        <w:rPr>
          <w:rFonts w:ascii="Comic Sans MS" w:hAnsi="Comic Sans MS"/>
          <w:color w:val="548DD4" w:themeColor="text2" w:themeTint="99"/>
          <w:sz w:val="28"/>
          <w:szCs w:val="28"/>
        </w:rPr>
        <w:t>allpolige Darstellung</w:t>
      </w:r>
    </w:p>
    <w:p w:rsidR="0047079C" w:rsidRDefault="00612067" w:rsidP="0047079C">
      <w:pPr>
        <w:pStyle w:val="Textkrper-Zeileneinzug"/>
        <w:rPr>
          <w:rFonts w:ascii="Comic Sans MS" w:hAnsi="Comic Sans MS"/>
          <w:color w:val="548DD4" w:themeColor="text2" w:themeTint="99"/>
          <w:sz w:val="28"/>
          <w:szCs w:val="28"/>
        </w:rPr>
      </w:pPr>
      <w:r>
        <w:rPr>
          <w:rFonts w:ascii="Comic Sans MS" w:hAnsi="Comic Sans MS"/>
          <w:sz w:val="28"/>
          <w:szCs w:val="28"/>
        </w:rPr>
        <w:t xml:space="preserve">   Einfache zu lesen und Fehler zu suchen</w:t>
      </w:r>
      <w:r w:rsidR="00813303">
        <w:rPr>
          <w:rFonts w:ascii="Comic Sans MS" w:hAnsi="Comic Sans MS"/>
          <w:color w:val="548DD4" w:themeColor="text2" w:themeTint="99"/>
          <w:sz w:val="28"/>
          <w:szCs w:val="28"/>
        </w:rPr>
        <w:t xml:space="preserve"> </w:t>
      </w:r>
      <w:permEnd w:id="1659968172"/>
    </w:p>
    <w:p w:rsidR="0047079C" w:rsidRDefault="0047079C" w:rsidP="005B583E">
      <w:pPr>
        <w:pStyle w:val="Textkrper-Zeileneinzug"/>
      </w:pPr>
    </w:p>
    <w:p w:rsidR="0047079C" w:rsidRDefault="0047079C" w:rsidP="005B583E">
      <w:pPr>
        <w:pStyle w:val="Textkrper-Zeileneinzug"/>
      </w:pPr>
    </w:p>
    <w:p w:rsidR="005B583E" w:rsidRDefault="005B583E" w:rsidP="00A15408">
      <w:pPr>
        <w:pStyle w:val="Textkrper-Zeileneinzug"/>
        <w:spacing w:after="240"/>
      </w:pPr>
      <w:r>
        <w:t>Stromlaufplan in</w:t>
      </w:r>
      <w:r w:rsidR="00DC4500">
        <w:t xml:space="preserve"> zusammenhängender Darstellung </w:t>
      </w:r>
      <w:r>
        <w:t>(Wirkschaltschema):</w:t>
      </w:r>
    </w:p>
    <w:p w:rsidR="000457B2" w:rsidRDefault="000457B2" w:rsidP="000457B2">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r w:rsidRPr="000457B2">
        <w:rPr>
          <w:rFonts w:ascii="Comic Sans MS" w:hAnsi="Comic Sans MS"/>
          <w:sz w:val="28"/>
          <w:szCs w:val="28"/>
        </w:rPr>
        <w:t>Bauelemente „kompakt“ dargestellt</w:t>
      </w:r>
    </w:p>
    <w:p w:rsidR="0047079C" w:rsidRPr="00322B37" w:rsidRDefault="0047079C" w:rsidP="0047079C">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permStart w:id="1090155652" w:edGrp="everyone"/>
      <w:r w:rsidR="00813303">
        <w:rPr>
          <w:rFonts w:ascii="Comic Sans MS" w:hAnsi="Comic Sans MS"/>
          <w:color w:val="548DD4" w:themeColor="text2" w:themeTint="99"/>
          <w:sz w:val="28"/>
          <w:szCs w:val="28"/>
        </w:rPr>
        <w:t xml:space="preserve">nur für kleine Steureinheiten </w:t>
      </w:r>
      <w:permEnd w:id="1090155652"/>
    </w:p>
    <w:p w:rsidR="0047079C" w:rsidRPr="00322B37" w:rsidRDefault="0047079C" w:rsidP="0047079C">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permStart w:id="833160009" w:edGrp="everyone"/>
      <w:r w:rsidR="00463071">
        <w:rPr>
          <w:rFonts w:ascii="Comic Sans MS" w:hAnsi="Comic Sans MS"/>
          <w:color w:val="548DD4" w:themeColor="text2" w:themeTint="99"/>
          <w:sz w:val="28"/>
          <w:szCs w:val="28"/>
        </w:rPr>
        <w:t>Teile und Verbindung mit genormten Symbolen dargestellt</w:t>
      </w:r>
      <w:permEnd w:id="833160009"/>
    </w:p>
    <w:p w:rsidR="000457B2" w:rsidRPr="00322B37" w:rsidRDefault="000457B2" w:rsidP="000457B2">
      <w:pPr>
        <w:pStyle w:val="Textkrper-Zeileneinzug"/>
        <w:rPr>
          <w:rFonts w:ascii="Comic Sans MS" w:hAnsi="Comic Sans MS"/>
          <w:color w:val="548DD4" w:themeColor="text2" w:themeTint="99"/>
          <w:sz w:val="28"/>
          <w:szCs w:val="28"/>
        </w:rPr>
      </w:pPr>
      <w:r w:rsidRPr="00C25E19">
        <w:rPr>
          <w:rFonts w:ascii="Comic Sans MS" w:hAnsi="Comic Sans MS"/>
          <w:sz w:val="28"/>
          <w:szCs w:val="28"/>
        </w:rPr>
        <w:t>-</w:t>
      </w:r>
      <w:r>
        <w:rPr>
          <w:rFonts w:ascii="Comic Sans MS" w:hAnsi="Comic Sans MS"/>
          <w:color w:val="548DD4" w:themeColor="text2" w:themeTint="99"/>
          <w:sz w:val="28"/>
          <w:szCs w:val="28"/>
        </w:rPr>
        <w:t xml:space="preserve"> </w:t>
      </w:r>
      <w:permStart w:id="1322345824" w:edGrp="everyone"/>
      <w:r w:rsidR="00612067">
        <w:rPr>
          <w:rFonts w:ascii="Comic Sans MS" w:hAnsi="Comic Sans MS"/>
          <w:color w:val="548DD4" w:themeColor="text2" w:themeTint="99"/>
          <w:sz w:val="28"/>
          <w:szCs w:val="28"/>
        </w:rPr>
        <w:t xml:space="preserve">erschwerte Fehlersuche und nicht übersichtllich ( speziell bei grösseren Schemas. </w:t>
      </w:r>
      <w:permEnd w:id="1322345824"/>
    </w:p>
    <w:p w:rsidR="005B583E" w:rsidRDefault="005B583E" w:rsidP="005B583E">
      <w:pPr>
        <w:pStyle w:val="Textkrper-Zeileneinzug"/>
        <w:ind w:left="0"/>
      </w:pPr>
    </w:p>
    <w:p w:rsidR="005B583E" w:rsidRDefault="005B583E" w:rsidP="005B583E">
      <w:pPr>
        <w:pStyle w:val="Textkrper-Zeileneinzug"/>
      </w:pPr>
    </w:p>
    <w:p w:rsidR="005B583E" w:rsidRDefault="005B583E" w:rsidP="00A15408">
      <w:pPr>
        <w:pStyle w:val="berschrift1"/>
        <w:tabs>
          <w:tab w:val="clear" w:pos="1287"/>
          <w:tab w:val="num" w:pos="901"/>
        </w:tabs>
        <w:spacing w:after="240"/>
        <w:ind w:left="901"/>
      </w:pPr>
      <w:r>
        <w:br w:type="page"/>
      </w:r>
      <w:bookmarkStart w:id="5" w:name="_Toc64193307"/>
      <w:bookmarkStart w:id="6" w:name="_Toc252117336"/>
      <w:r>
        <w:lastRenderedPageBreak/>
        <w:t>Darstellungsregeln zum Zeichnen von Stromlaufplänen</w:t>
      </w:r>
      <w:bookmarkEnd w:id="5"/>
      <w:bookmarkEnd w:id="6"/>
    </w:p>
    <w:p w:rsidR="005B583E" w:rsidRDefault="005B583E" w:rsidP="005B583E">
      <w:pPr>
        <w:pStyle w:val="Textkrper-Zeileneinzug"/>
        <w:numPr>
          <w:ilvl w:val="0"/>
          <w:numId w:val="35"/>
        </w:numPr>
        <w:tabs>
          <w:tab w:val="clear" w:pos="1418"/>
          <w:tab w:val="left" w:pos="1560"/>
        </w:tabs>
        <w:spacing w:after="120"/>
        <w:ind w:right="0"/>
      </w:pPr>
      <w:r>
        <w:t>Aufbau des Schaltplans in Leserichtung von oben nach unten und von links nach rechts. Das Netz oder die Stromführung wird obenliegend und der Verbraucher untenliegend dargestellt. Dabei sind die Leitungslinien senkrecht oder waagrecht zu führen und nicht etwa schräg.</w:t>
      </w:r>
    </w:p>
    <w:p w:rsidR="005B583E" w:rsidRDefault="005B583E" w:rsidP="005B583E">
      <w:pPr>
        <w:pStyle w:val="Textkrper-Zeileneinzug"/>
        <w:numPr>
          <w:ilvl w:val="0"/>
          <w:numId w:val="35"/>
        </w:numPr>
        <w:tabs>
          <w:tab w:val="clear" w:pos="1418"/>
          <w:tab w:val="left" w:pos="1560"/>
        </w:tabs>
        <w:spacing w:after="120"/>
        <w:ind w:right="0"/>
      </w:pPr>
      <w:r>
        <w:t>Die Schaltschemas sind im Allgemeinen entsprechend dem spannungslosen Zustand der Anlage zu zeichnen. D.h. Schliesser in der Ausschaltstellung und Öffner in Einschaltstellung. Abweichungen von dieser Regel sind in einem Schaltplan besonders zu vermerken.</w:t>
      </w:r>
    </w:p>
    <w:p w:rsidR="005B583E" w:rsidRDefault="005B583E" w:rsidP="005B583E">
      <w:pPr>
        <w:pStyle w:val="Textkrper-Zeileneinzug"/>
        <w:numPr>
          <w:ilvl w:val="0"/>
          <w:numId w:val="35"/>
        </w:numPr>
        <w:tabs>
          <w:tab w:val="clear" w:pos="1418"/>
          <w:tab w:val="left" w:pos="1560"/>
        </w:tabs>
        <w:spacing w:after="120"/>
        <w:ind w:right="0"/>
      </w:pPr>
      <w:r>
        <w:t>Die Schaltsymbole sind möglichst einheitlich in senkrechten Strompfaden anzuordnen.</w:t>
      </w:r>
    </w:p>
    <w:p w:rsidR="005B583E" w:rsidRDefault="005B583E" w:rsidP="005B583E">
      <w:pPr>
        <w:pStyle w:val="Textkrper-Zeileneinzug"/>
        <w:numPr>
          <w:ilvl w:val="0"/>
          <w:numId w:val="35"/>
        </w:numPr>
        <w:tabs>
          <w:tab w:val="clear" w:pos="1418"/>
          <w:tab w:val="left" w:pos="1560"/>
        </w:tabs>
        <w:spacing w:after="120"/>
        <w:ind w:right="0"/>
      </w:pPr>
      <w:r>
        <w:t>Die Symbole sind so anzuordnen, dass sich möglichst wenig Kreuzungen und Knicke in den Leitersymbolen ergeben.</w:t>
      </w:r>
    </w:p>
    <w:p w:rsidR="005B583E" w:rsidRDefault="001328BE" w:rsidP="005B583E">
      <w:pPr>
        <w:pStyle w:val="Textkrper-Zeileneinzug"/>
        <w:numPr>
          <w:ilvl w:val="0"/>
          <w:numId w:val="35"/>
        </w:numPr>
        <w:tabs>
          <w:tab w:val="clear" w:pos="1418"/>
          <w:tab w:val="left" w:pos="1560"/>
        </w:tabs>
        <w:spacing w:after="120"/>
        <w:ind w:right="0"/>
      </w:pPr>
      <w:r>
        <w:rPr>
          <w:lang w:val="de-DE"/>
        </w:rPr>
        <w:pict>
          <v:group id="_x0000_s1026" style="position:absolute;left:0;text-align:left;margin-left:267.95pt;margin-top:53.75pt;width:65.4pt;height:31.65pt;z-index:251660288" coordorigin="5091,7751" coordsize="1308,633">
            <v:rect id="_x0000_s1027" style="position:absolute;left:5385;top:8054;width:708;height:330"/>
            <v:line id="_x0000_s1028" style="position:absolute;flip:x" from="5091,8216" to="5385,8216"/>
            <v:line id="_x0000_s1029" style="position:absolute;flip:x" from="6105,8222" to="6399,8222"/>
            <v:shape id="_x0000_s1030" type="#_x0000_t202" style="position:absolute;left:5601;top:7751;width:276;height:246" stroked="f">
              <v:textbox style="mso-next-textbox:#_x0000_s1030" inset="0,0,0,0">
                <w:txbxContent>
                  <w:p w:rsidR="005B583E" w:rsidRDefault="005B583E" w:rsidP="005B583E">
                    <w:pPr>
                      <w:rPr>
                        <w:rFonts w:ascii="Arial" w:hAnsi="Arial" w:cs="Arial"/>
                        <w:lang w:val="de-CH"/>
                      </w:rPr>
                    </w:pPr>
                    <w:r>
                      <w:rPr>
                        <w:rFonts w:ascii="Arial" w:hAnsi="Arial" w:cs="Arial"/>
                        <w:lang w:val="de-CH"/>
                      </w:rPr>
                      <w:t>R</w:t>
                    </w:r>
                  </w:p>
                </w:txbxContent>
              </v:textbox>
            </v:shape>
          </v:group>
        </w:pict>
      </w:r>
      <w:r>
        <w:rPr>
          <w:lang w:val="de-DE"/>
        </w:rPr>
        <w:pict>
          <v:group id="_x0000_s1031" style="position:absolute;left:0;text-align:left;margin-left:369.95pt;margin-top:54.05pt;width:51.6pt;height:41.1pt;z-index:251661312" coordorigin="7311,7883" coordsize="1032,822">
            <v:rect id="_x0000_s1032" style="position:absolute;left:7635;top:8126;width:708;height:330"/>
            <v:shape id="_x0000_s1033" type="#_x0000_t202" style="position:absolute;left:7311;top:8165;width:276;height:246" stroked="f">
              <v:textbox style="mso-next-textbox:#_x0000_s1033" inset="0,0,0,0">
                <w:txbxContent>
                  <w:p w:rsidR="005B583E" w:rsidRDefault="005B583E" w:rsidP="005B583E">
                    <w:pPr>
                      <w:rPr>
                        <w:rFonts w:ascii="Arial" w:hAnsi="Arial" w:cs="Arial"/>
                        <w:lang w:val="de-CH"/>
                      </w:rPr>
                    </w:pPr>
                    <w:r>
                      <w:rPr>
                        <w:rFonts w:ascii="Arial" w:hAnsi="Arial" w:cs="Arial"/>
                        <w:lang w:val="de-CH"/>
                      </w:rPr>
                      <w:t>Q</w:t>
                    </w:r>
                  </w:p>
                </w:txbxContent>
              </v:textbox>
            </v:shape>
            <v:line id="_x0000_s1034" style="position:absolute;flip:y" from="7977,7883" to="7977,8123"/>
            <v:line id="_x0000_s1035" style="position:absolute;flip:y" from="7983,8465" to="7983,8705"/>
          </v:group>
        </w:pict>
      </w:r>
      <w:r w:rsidR="005B583E">
        <w:t>Die Symbole können in beliebiger, also in Abweichung von der in den Normenblättern festgehaltenen Lage gezeichnet werden, sofern sich daraus eine zeichnerische Vereinfachung des Schemas ergibt, und die Lage für die Funktion des dargestellten Gerätes nicht von Bedeutung ist.</w:t>
      </w:r>
    </w:p>
    <w:p w:rsidR="005B583E" w:rsidRDefault="005B583E" w:rsidP="005B583E">
      <w:pPr>
        <w:pStyle w:val="Textkrper-Zeileneinzug"/>
        <w:ind w:firstLine="360"/>
      </w:pPr>
      <w:r>
        <w:t>Beachten Sie die Anschlüsse:</w:t>
      </w:r>
    </w:p>
    <w:p w:rsidR="005B583E" w:rsidRDefault="005B583E" w:rsidP="005B583E">
      <w:pPr>
        <w:pStyle w:val="Textkrper-Zeileneinzug"/>
      </w:pPr>
    </w:p>
    <w:p w:rsidR="005B583E" w:rsidRDefault="005B583E" w:rsidP="005B583E">
      <w:pPr>
        <w:pStyle w:val="Textkrper-Zeileneinzug"/>
        <w:numPr>
          <w:ilvl w:val="0"/>
          <w:numId w:val="35"/>
        </w:numPr>
        <w:tabs>
          <w:tab w:val="clear" w:pos="1418"/>
          <w:tab w:val="left" w:pos="1560"/>
        </w:tabs>
        <w:spacing w:after="120"/>
        <w:ind w:right="0"/>
      </w:pPr>
      <w:r>
        <w:t>Werden, vor allem für Leitersymbole, verschiedene Stricharten und Strichstärken angewandt, so ergibt dies übersichtliche und gut lesbare Schemas. Haupt- und Hilfsstromkreise, Wechselstrom- und Gleichstromkreise, Stark- und Schwachstromkreise, Wesentliches und Unwesentliches können so gut voneinander unterscheidbar wiedergegeben werden.</w:t>
      </w:r>
    </w:p>
    <w:p w:rsidR="005B583E" w:rsidRDefault="005B583E" w:rsidP="005B583E">
      <w:pPr>
        <w:pStyle w:val="Textkrper-Zeileneinzug"/>
        <w:numPr>
          <w:ilvl w:val="0"/>
          <w:numId w:val="35"/>
        </w:numPr>
        <w:tabs>
          <w:tab w:val="clear" w:pos="1418"/>
          <w:tab w:val="left" w:pos="1560"/>
        </w:tabs>
        <w:spacing w:after="120"/>
        <w:ind w:right="0"/>
      </w:pPr>
      <w:r>
        <w:t>Die Arbeitsrichtung der Schaltglieder ist von links nach rechts, d.h., Schliesser schliessen von links nach rechts, und Öffner öffnen von links nach rechts.</w:t>
      </w:r>
    </w:p>
    <w:p w:rsidR="005B583E" w:rsidRDefault="005B583E" w:rsidP="005B583E">
      <w:pPr>
        <w:pStyle w:val="Textkrper-Zeileneinzug"/>
        <w:numPr>
          <w:ilvl w:val="0"/>
          <w:numId w:val="35"/>
        </w:numPr>
        <w:tabs>
          <w:tab w:val="clear" w:pos="1418"/>
          <w:tab w:val="left" w:pos="1560"/>
        </w:tabs>
        <w:spacing w:after="120"/>
        <w:ind w:right="0"/>
      </w:pPr>
      <w:r>
        <w:t>Jedes Gerät oder Schaltglied erhält eine Buchstabenkennzeichnung. Diese Kennbuchstaben kennzeichnen die Geräteart und den Verwendungszweck. Zur Unterscheidung gleichartiger Geräte erhalten die Kennbuchstaben zusätzlich Ordnungszahlen.</w:t>
      </w:r>
    </w:p>
    <w:p w:rsidR="005B583E" w:rsidRDefault="005B583E" w:rsidP="005B583E">
      <w:pPr>
        <w:pStyle w:val="Textkrper-Zeileneinzug"/>
        <w:rPr>
          <w:b/>
          <w:bCs w:val="0"/>
        </w:rPr>
      </w:pPr>
    </w:p>
    <w:p w:rsidR="005B583E" w:rsidRDefault="005B583E" w:rsidP="005B583E">
      <w:pPr>
        <w:pStyle w:val="Textkrper-Zeileneinzug"/>
        <w:rPr>
          <w:b/>
          <w:bCs w:val="0"/>
        </w:rPr>
      </w:pPr>
      <w:r>
        <w:rPr>
          <w:b/>
          <w:bCs w:val="0"/>
        </w:rPr>
        <w:br w:type="page"/>
      </w:r>
      <w:r>
        <w:rPr>
          <w:b/>
          <w:bCs w:val="0"/>
        </w:rPr>
        <w:lastRenderedPageBreak/>
        <w:t>Aufgabe:</w:t>
      </w:r>
    </w:p>
    <w:p w:rsidR="005B583E" w:rsidRDefault="00462F7E" w:rsidP="005B583E">
      <w:pPr>
        <w:pStyle w:val="Textkrper-Zeileneinzug"/>
      </w:pPr>
      <w:r>
        <w:rPr>
          <w:snapToGrid/>
          <w:lang w:val="en-US" w:eastAsia="zh-CN"/>
        </w:rPr>
        <w:drawing>
          <wp:anchor distT="0" distB="0" distL="114300" distR="114300" simplePos="0" relativeHeight="251678720" behindDoc="1" locked="0" layoutInCell="1" allowOverlap="1">
            <wp:simplePos x="0" y="0"/>
            <wp:positionH relativeFrom="column">
              <wp:posOffset>5300980</wp:posOffset>
            </wp:positionH>
            <wp:positionV relativeFrom="paragraph">
              <wp:posOffset>-49530</wp:posOffset>
            </wp:positionV>
            <wp:extent cx="669925" cy="736600"/>
            <wp:effectExtent l="19050" t="0" r="0" b="0"/>
            <wp:wrapTight wrapText="bothSides">
              <wp:wrapPolygon edited="0">
                <wp:start x="-614" y="0"/>
                <wp:lineTo x="-614" y="21228"/>
                <wp:lineTo x="21498" y="21228"/>
                <wp:lineTo x="21498" y="0"/>
                <wp:lineTo x="-614" y="0"/>
              </wp:wrapPolygon>
            </wp:wrapTight>
            <wp:docPr id="5" name="Bild 2211"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www.homestead.com/~media/elements/Clipart/office/laptop_work.jpg"/>
                    <pic:cNvPicPr>
                      <a:picLocks noChangeAspect="1" noChangeArrowheads="1"/>
                    </pic:cNvPicPr>
                  </pic:nvPicPr>
                  <pic:blipFill>
                    <a:blip r:embed="rId10" r:link="rId11" cstate="print"/>
                    <a:srcRect/>
                    <a:stretch>
                      <a:fillRect/>
                    </a:stretch>
                  </pic:blipFill>
                  <pic:spPr bwMode="auto">
                    <a:xfrm>
                      <a:off x="0" y="0"/>
                      <a:ext cx="669925" cy="736600"/>
                    </a:xfrm>
                    <a:prstGeom prst="rect">
                      <a:avLst/>
                    </a:prstGeom>
                    <a:noFill/>
                    <a:ln w="9525">
                      <a:noFill/>
                      <a:miter lim="800000"/>
                      <a:headEnd/>
                      <a:tailEnd/>
                    </a:ln>
                  </pic:spPr>
                </pic:pic>
              </a:graphicData>
            </a:graphic>
          </wp:anchor>
        </w:drawing>
      </w:r>
      <w:r w:rsidR="005B583E">
        <w:t>Bezeichnen Sie im abgebildeten Wirkschaltschema die Geräte und Schaltglieder mit ihren Kennbuchstaben. Fügen Sie ausserdem die Ordnungszahlen hinzu.</w:t>
      </w:r>
    </w:p>
    <w:p w:rsidR="005B583E" w:rsidRDefault="005B583E" w:rsidP="005B583E">
      <w:pPr>
        <w:pStyle w:val="Textkrper-Zeileneinzug"/>
      </w:pPr>
    </w:p>
    <w:p w:rsidR="005B583E" w:rsidRDefault="001328BE" w:rsidP="005B583E">
      <w:pPr>
        <w:pStyle w:val="Textkrper-Zeileneinzug"/>
        <w:jc w:val="center"/>
      </w:pPr>
      <w:bookmarkStart w:id="7" w:name="_GoBack"/>
      <w:bookmarkEnd w:id="7"/>
      <w:r>
        <w:rPr>
          <w:snapToGrid/>
          <w:lang w:eastAsia="de-CH"/>
        </w:rPr>
        <w:pict>
          <v:shape id="_x0000_s1076" type="#_x0000_t202" style="position:absolute;left:0;text-align:left;margin-left:332.8pt;margin-top:267pt;width:16.7pt;height:20.4pt;z-index:251680768" strokecolor="white [3212]">
            <v:textbox style="mso-next-textbox:#_x0000_s1076" inset="0,0,0,0">
              <w:txbxContent>
                <w:p w:rsidR="00530156" w:rsidRPr="00530156" w:rsidRDefault="00D260D7" w:rsidP="00530156">
                  <w:pPr>
                    <w:jc w:val="center"/>
                    <w:rPr>
                      <w:rFonts w:ascii="Comic Sans MS" w:hAnsi="Comic Sans MS" w:cs="Arial"/>
                      <w:b/>
                      <w:color w:val="365F91" w:themeColor="accent1" w:themeShade="BF"/>
                      <w:sz w:val="22"/>
                      <w:szCs w:val="22"/>
                      <w:lang w:val="de-CH"/>
                    </w:rPr>
                  </w:pPr>
                  <w:permStart w:id="453592075" w:edGrp="everyone"/>
                  <w:r>
                    <w:rPr>
                      <w:rFonts w:ascii="Comic Sans MS" w:hAnsi="Comic Sans MS" w:cs="Arial"/>
                      <w:b/>
                      <w:color w:val="365F91" w:themeColor="accent1" w:themeShade="BF"/>
                      <w:sz w:val="22"/>
                      <w:szCs w:val="22"/>
                      <w:lang w:val="de-CH"/>
                    </w:rPr>
                    <w:t xml:space="preserve">E2 </w:t>
                  </w:r>
                  <w:permEnd w:id="453592075"/>
                </w:p>
              </w:txbxContent>
            </v:textbox>
          </v:shape>
        </w:pict>
      </w:r>
      <w:r>
        <w:rPr>
          <w:snapToGrid/>
          <w:lang w:eastAsia="de-CH"/>
        </w:rPr>
        <w:pict>
          <v:shape id="_x0000_s1075" type="#_x0000_t202" style="position:absolute;left:0;text-align:left;margin-left:184.3pt;margin-top:267pt;width:16.7pt;height:20.4pt;z-index:251679744" strokecolor="white [3212]">
            <v:textbox style="mso-next-textbox:#_x0000_s1075" inset="0,0,0,0">
              <w:txbxContent>
                <w:p w:rsidR="00530156" w:rsidRPr="00530156" w:rsidRDefault="00D260D7" w:rsidP="00530156">
                  <w:pPr>
                    <w:jc w:val="center"/>
                    <w:rPr>
                      <w:rFonts w:ascii="Comic Sans MS" w:hAnsi="Comic Sans MS" w:cs="Arial"/>
                      <w:b/>
                      <w:color w:val="365F91" w:themeColor="accent1" w:themeShade="BF"/>
                      <w:sz w:val="22"/>
                      <w:szCs w:val="22"/>
                      <w:lang w:val="de-CH"/>
                    </w:rPr>
                  </w:pPr>
                  <w:permStart w:id="1814322541" w:edGrp="everyone"/>
                  <w:r>
                    <w:rPr>
                      <w:rFonts w:ascii="Comic Sans MS" w:hAnsi="Comic Sans MS" w:cs="Arial"/>
                      <w:b/>
                      <w:color w:val="365F91" w:themeColor="accent1" w:themeShade="BF"/>
                      <w:sz w:val="22"/>
                      <w:szCs w:val="22"/>
                      <w:lang w:val="de-CH"/>
                    </w:rPr>
                    <w:t xml:space="preserve">E1 </w:t>
                  </w:r>
                  <w:permEnd w:id="1814322541"/>
                </w:p>
              </w:txbxContent>
            </v:textbox>
          </v:shape>
        </w:pict>
      </w:r>
      <w:r>
        <w:rPr>
          <w:snapToGrid/>
          <w:lang w:eastAsia="de-CH"/>
        </w:rPr>
        <w:pict>
          <v:shape id="_x0000_s1069" type="#_x0000_t202" style="position:absolute;left:0;text-align:left;margin-left:297.15pt;margin-top:141.8pt;width:20.2pt;height:20.4pt;z-index:251670528" strokecolor="white [3212]">
            <v:textbox style="mso-next-textbox:#_x0000_s1069" inset="0,0,0,0">
              <w:txbxContent>
                <w:p w:rsidR="00E57982" w:rsidRPr="00E57982" w:rsidRDefault="00D260D7" w:rsidP="00E57982">
                  <w:pPr>
                    <w:jc w:val="center"/>
                    <w:rPr>
                      <w:rFonts w:ascii="Comic Sans MS" w:hAnsi="Comic Sans MS" w:cs="Arial"/>
                      <w:b/>
                      <w:color w:val="365F91" w:themeColor="accent1" w:themeShade="BF"/>
                      <w:sz w:val="26"/>
                      <w:szCs w:val="26"/>
                      <w:lang w:val="de-CH"/>
                    </w:rPr>
                  </w:pPr>
                  <w:permStart w:id="1717901502" w:edGrp="everyone"/>
                  <w:r>
                    <w:rPr>
                      <w:rFonts w:ascii="Comic Sans MS" w:hAnsi="Comic Sans MS" w:cs="Arial"/>
                      <w:b/>
                      <w:color w:val="365F91" w:themeColor="accent1" w:themeShade="BF"/>
                      <w:sz w:val="26"/>
                      <w:szCs w:val="26"/>
                      <w:lang w:val="de-CH"/>
                    </w:rPr>
                    <w:t>Q2</w:t>
                  </w:r>
                  <w:permEnd w:id="1717901502"/>
                </w:p>
              </w:txbxContent>
            </v:textbox>
          </v:shape>
        </w:pict>
      </w:r>
      <w:r>
        <w:rPr>
          <w:snapToGrid/>
          <w:lang w:eastAsia="de-CH"/>
        </w:rPr>
        <w:pict>
          <v:shape id="_x0000_s1068" type="#_x0000_t202" style="position:absolute;left:0;text-align:left;margin-left:143.9pt;margin-top:141.8pt;width:23.05pt;height:20.4pt;z-index:251669504" strokecolor="white [3212]">
            <v:textbox style="mso-next-textbox:#_x0000_s1068" inset="0,0,0,0">
              <w:txbxContent>
                <w:p w:rsidR="00E57982" w:rsidRPr="00E57982" w:rsidRDefault="00D260D7" w:rsidP="00E57982">
                  <w:pPr>
                    <w:jc w:val="center"/>
                    <w:rPr>
                      <w:rFonts w:ascii="Comic Sans MS" w:hAnsi="Comic Sans MS" w:cs="Arial"/>
                      <w:b/>
                      <w:color w:val="365F91" w:themeColor="accent1" w:themeShade="BF"/>
                      <w:sz w:val="26"/>
                      <w:szCs w:val="26"/>
                      <w:lang w:val="de-CH"/>
                    </w:rPr>
                  </w:pPr>
                  <w:permStart w:id="425873697" w:edGrp="everyone"/>
                  <w:r>
                    <w:rPr>
                      <w:rFonts w:ascii="Comic Sans MS" w:hAnsi="Comic Sans MS" w:cs="Arial"/>
                      <w:b/>
                      <w:color w:val="365F91" w:themeColor="accent1" w:themeShade="BF"/>
                      <w:sz w:val="26"/>
                      <w:szCs w:val="26"/>
                      <w:lang w:val="de-CH"/>
                    </w:rPr>
                    <w:t>Q1</w:t>
                  </w:r>
                  <w:permEnd w:id="425873697"/>
                </w:p>
              </w:txbxContent>
            </v:textbox>
          </v:shape>
        </w:pict>
      </w:r>
      <w:r>
        <w:rPr>
          <w:snapToGrid/>
          <w:lang w:eastAsia="de-CH"/>
        </w:rPr>
        <w:pict>
          <v:shape id="_x0000_s1067" type="#_x0000_t202" style="position:absolute;left:0;text-align:left;margin-left:74.45pt;margin-top:336.3pt;width:23.05pt;height:20.4pt;z-index:251668480" strokecolor="white [3212]">
            <v:textbox style="mso-next-textbox:#_x0000_s1067" inset="0,0,0,0">
              <w:txbxContent>
                <w:p w:rsidR="00E57982" w:rsidRPr="00E57982" w:rsidRDefault="00D260D7" w:rsidP="00E57982">
                  <w:pPr>
                    <w:jc w:val="center"/>
                    <w:rPr>
                      <w:rFonts w:ascii="Comic Sans MS" w:hAnsi="Comic Sans MS" w:cs="Arial"/>
                      <w:b/>
                      <w:color w:val="365F91" w:themeColor="accent1" w:themeShade="BF"/>
                      <w:sz w:val="26"/>
                      <w:szCs w:val="26"/>
                      <w:lang w:val="de-CH"/>
                    </w:rPr>
                  </w:pPr>
                  <w:permStart w:id="1360806080" w:edGrp="everyone"/>
                  <w:r>
                    <w:rPr>
                      <w:rFonts w:ascii="Comic Sans MS" w:hAnsi="Comic Sans MS" w:cs="Arial"/>
                      <w:b/>
                      <w:color w:val="365F91" w:themeColor="accent1" w:themeShade="BF"/>
                      <w:sz w:val="26"/>
                      <w:szCs w:val="26"/>
                      <w:lang w:val="de-CH"/>
                    </w:rPr>
                    <w:t>S3</w:t>
                  </w:r>
                  <w:permEnd w:id="1360806080"/>
                </w:p>
              </w:txbxContent>
            </v:textbox>
          </v:shape>
        </w:pict>
      </w:r>
      <w:r>
        <w:rPr>
          <w:snapToGrid/>
          <w:lang w:eastAsia="de-CH"/>
        </w:rPr>
        <w:pict>
          <v:shape id="_x0000_s1066" type="#_x0000_t202" style="position:absolute;left:0;text-align:left;margin-left:74.45pt;margin-top:274.5pt;width:23.05pt;height:20.4pt;z-index:251667456" strokecolor="white [3212]">
            <v:textbox style="mso-next-textbox:#_x0000_s1066" inset="0,0,0,0">
              <w:txbxContent>
                <w:p w:rsidR="00E57982" w:rsidRPr="00E57982" w:rsidRDefault="00D260D7" w:rsidP="00E57982">
                  <w:pPr>
                    <w:jc w:val="center"/>
                    <w:rPr>
                      <w:rFonts w:ascii="Comic Sans MS" w:hAnsi="Comic Sans MS" w:cs="Arial"/>
                      <w:b/>
                      <w:color w:val="365F91" w:themeColor="accent1" w:themeShade="BF"/>
                      <w:sz w:val="26"/>
                      <w:szCs w:val="26"/>
                      <w:lang w:val="de-CH"/>
                    </w:rPr>
                  </w:pPr>
                  <w:permStart w:id="1376930509" w:edGrp="everyone"/>
                  <w:r>
                    <w:rPr>
                      <w:rFonts w:ascii="Comic Sans MS" w:hAnsi="Comic Sans MS" w:cs="Arial"/>
                      <w:b/>
                      <w:color w:val="365F91" w:themeColor="accent1" w:themeShade="BF"/>
                      <w:sz w:val="26"/>
                      <w:szCs w:val="26"/>
                      <w:lang w:val="de-CH"/>
                    </w:rPr>
                    <w:t>S2</w:t>
                  </w:r>
                  <w:permEnd w:id="1376930509"/>
                </w:p>
              </w:txbxContent>
            </v:textbox>
          </v:shape>
        </w:pict>
      </w:r>
      <w:r>
        <w:rPr>
          <w:snapToGrid/>
          <w:lang w:eastAsia="de-CH"/>
        </w:rPr>
        <w:pict>
          <v:shape id="_x0000_s1063" type="#_x0000_t202" style="position:absolute;left:0;text-align:left;margin-left:74.45pt;margin-top:211.1pt;width:23.05pt;height:20.4pt;z-index:251666432" strokecolor="white [3212]">
            <v:textbox style="mso-next-textbox:#_x0000_s1063" inset="0,0,0,0">
              <w:txbxContent>
                <w:p w:rsidR="00E57982" w:rsidRPr="00E57982" w:rsidRDefault="00D260D7" w:rsidP="00E57982">
                  <w:pPr>
                    <w:jc w:val="center"/>
                    <w:rPr>
                      <w:rFonts w:ascii="Comic Sans MS" w:hAnsi="Comic Sans MS" w:cs="Arial"/>
                      <w:b/>
                      <w:color w:val="365F91" w:themeColor="accent1" w:themeShade="BF"/>
                      <w:sz w:val="26"/>
                      <w:szCs w:val="26"/>
                      <w:lang w:val="de-CH"/>
                    </w:rPr>
                  </w:pPr>
                  <w:permStart w:id="1458334195" w:edGrp="everyone"/>
                  <w:r>
                    <w:rPr>
                      <w:rFonts w:ascii="Comic Sans MS" w:hAnsi="Comic Sans MS" w:cs="Arial"/>
                      <w:b/>
                      <w:color w:val="365F91" w:themeColor="accent1" w:themeShade="BF"/>
                      <w:sz w:val="26"/>
                      <w:szCs w:val="26"/>
                      <w:lang w:val="de-CH"/>
                    </w:rPr>
                    <w:t>S1</w:t>
                  </w:r>
                  <w:permEnd w:id="1458334195"/>
                </w:p>
              </w:txbxContent>
            </v:textbox>
          </v:shape>
        </w:pict>
      </w:r>
      <w:r>
        <w:rPr>
          <w:snapToGrid/>
          <w:lang w:eastAsia="de-CH"/>
        </w:rPr>
        <w:pict>
          <v:shape id="_x0000_s1062" type="#_x0000_t202" style="position:absolute;left:0;text-align:left;margin-left:337.75pt;margin-top:71.4pt;width:23.05pt;height:20.4pt;z-index:251665408" strokecolor="white [3212]">
            <v:textbox style="mso-next-textbox:#_x0000_s1062" inset="0,0,0,0">
              <w:txbxContent>
                <w:p w:rsidR="00E57982" w:rsidRPr="00E57982" w:rsidRDefault="00C16C94" w:rsidP="00E57982">
                  <w:pPr>
                    <w:jc w:val="center"/>
                    <w:rPr>
                      <w:rFonts w:ascii="Comic Sans MS" w:hAnsi="Comic Sans MS" w:cs="Arial"/>
                      <w:b/>
                      <w:color w:val="365F91" w:themeColor="accent1" w:themeShade="BF"/>
                      <w:sz w:val="26"/>
                      <w:szCs w:val="26"/>
                      <w:lang w:val="de-CH"/>
                    </w:rPr>
                  </w:pPr>
                  <w:permStart w:id="242106725" w:edGrp="everyone"/>
                  <w:r>
                    <w:rPr>
                      <w:rFonts w:ascii="Comic Sans MS" w:hAnsi="Comic Sans MS" w:cs="Arial"/>
                      <w:b/>
                      <w:color w:val="365F91" w:themeColor="accent1" w:themeShade="BF"/>
                      <w:sz w:val="26"/>
                      <w:szCs w:val="26"/>
                      <w:lang w:val="de-CH"/>
                    </w:rPr>
                    <w:t>F</w:t>
                  </w:r>
                  <w:r w:rsidR="00D260D7">
                    <w:rPr>
                      <w:rFonts w:ascii="Comic Sans MS" w:hAnsi="Comic Sans MS" w:cs="Arial"/>
                      <w:b/>
                      <w:color w:val="365F91" w:themeColor="accent1" w:themeShade="BF"/>
                      <w:sz w:val="26"/>
                      <w:szCs w:val="26"/>
                      <w:lang w:val="de-CH"/>
                    </w:rPr>
                    <w:t xml:space="preserve">3 </w:t>
                  </w:r>
                  <w:permEnd w:id="242106725"/>
                </w:p>
              </w:txbxContent>
            </v:textbox>
          </v:shape>
        </w:pict>
      </w:r>
      <w:r>
        <w:rPr>
          <w:snapToGrid/>
          <w:lang w:eastAsia="de-CH"/>
        </w:rPr>
        <w:pict>
          <v:shape id="_x0000_s1061" type="#_x0000_t202" style="position:absolute;left:0;text-align:left;margin-left:189.95pt;margin-top:71.4pt;width:23.05pt;height:20.4pt;z-index:251664384" strokecolor="white [3212]">
            <v:textbox style="mso-next-textbox:#_x0000_s1061" inset="0,0,0,0">
              <w:txbxContent>
                <w:p w:rsidR="00E57982" w:rsidRPr="00E57982" w:rsidRDefault="00C16C94" w:rsidP="00E57982">
                  <w:pPr>
                    <w:jc w:val="center"/>
                    <w:rPr>
                      <w:rFonts w:ascii="Comic Sans MS" w:hAnsi="Comic Sans MS" w:cs="Arial"/>
                      <w:b/>
                      <w:color w:val="365F91" w:themeColor="accent1" w:themeShade="BF"/>
                      <w:sz w:val="26"/>
                      <w:szCs w:val="26"/>
                      <w:lang w:val="de-CH"/>
                    </w:rPr>
                  </w:pPr>
                  <w:permStart w:id="1618964973" w:edGrp="everyone"/>
                  <w:r>
                    <w:rPr>
                      <w:rFonts w:ascii="Comic Sans MS" w:hAnsi="Comic Sans MS" w:cs="Arial"/>
                      <w:b/>
                      <w:color w:val="365F91" w:themeColor="accent1" w:themeShade="BF"/>
                      <w:sz w:val="26"/>
                      <w:szCs w:val="26"/>
                      <w:lang w:val="de-CH"/>
                    </w:rPr>
                    <w:t>F</w:t>
                  </w:r>
                  <w:r w:rsidR="00D260D7">
                    <w:rPr>
                      <w:rFonts w:ascii="Comic Sans MS" w:hAnsi="Comic Sans MS" w:cs="Arial"/>
                      <w:b/>
                      <w:color w:val="365F91" w:themeColor="accent1" w:themeShade="BF"/>
                      <w:sz w:val="26"/>
                      <w:szCs w:val="26"/>
                      <w:lang w:val="de-CH"/>
                    </w:rPr>
                    <w:t xml:space="preserve">2 </w:t>
                  </w:r>
                  <w:permEnd w:id="1618964973"/>
                </w:p>
              </w:txbxContent>
            </v:textbox>
          </v:shape>
        </w:pict>
      </w:r>
      <w:r>
        <w:rPr>
          <w:snapToGrid/>
          <w:lang w:eastAsia="de-CH"/>
        </w:rPr>
        <w:pict>
          <v:shape id="_x0000_s1059" type="#_x0000_t202" style="position:absolute;left:0;text-align:left;margin-left:93.05pt;margin-top:71.4pt;width:23.05pt;height:20.4pt;z-index:251663360" strokecolor="white [3212]">
            <v:textbox style="mso-next-textbox:#_x0000_s1059" inset="0,0,0,0">
              <w:txbxContent>
                <w:p w:rsidR="00E57982" w:rsidRPr="00E57982" w:rsidRDefault="00C16C94" w:rsidP="00E57982">
                  <w:pPr>
                    <w:jc w:val="center"/>
                    <w:rPr>
                      <w:rFonts w:ascii="Comic Sans MS" w:hAnsi="Comic Sans MS" w:cs="Arial"/>
                      <w:b/>
                      <w:color w:val="365F91" w:themeColor="accent1" w:themeShade="BF"/>
                      <w:sz w:val="26"/>
                      <w:szCs w:val="26"/>
                      <w:lang w:val="de-CH"/>
                    </w:rPr>
                  </w:pPr>
                  <w:permStart w:id="1080315450" w:edGrp="everyone"/>
                  <w:r>
                    <w:rPr>
                      <w:rFonts w:ascii="Comic Sans MS" w:hAnsi="Comic Sans MS" w:cs="Arial"/>
                      <w:b/>
                      <w:color w:val="365F91" w:themeColor="accent1" w:themeShade="BF"/>
                      <w:sz w:val="26"/>
                      <w:szCs w:val="26"/>
                      <w:lang w:val="de-CH"/>
                    </w:rPr>
                    <w:t>F1</w:t>
                  </w:r>
                  <w:r w:rsidR="00D260D7">
                    <w:rPr>
                      <w:rFonts w:ascii="Comic Sans MS" w:hAnsi="Comic Sans MS" w:cs="Arial"/>
                      <w:b/>
                      <w:color w:val="365F91" w:themeColor="accent1" w:themeShade="BF"/>
                      <w:sz w:val="26"/>
                      <w:szCs w:val="26"/>
                      <w:lang w:val="de-CH"/>
                    </w:rPr>
                    <w:t xml:space="preserve"> </w:t>
                  </w:r>
                  <w:permEnd w:id="1080315450"/>
                </w:p>
              </w:txbxContent>
            </v:textbox>
          </v:shape>
        </w:pict>
      </w:r>
      <w:r w:rsidR="005B583E">
        <w:rPr>
          <w:snapToGrid/>
          <w:lang w:val="en-US" w:eastAsia="zh-CN"/>
        </w:rPr>
        <w:drawing>
          <wp:inline distT="0" distB="0" distL="0" distR="0">
            <wp:extent cx="4517390" cy="5035550"/>
            <wp:effectExtent l="19050" t="0" r="0" b="0"/>
            <wp:docPr id="7" name="Bild 4" descr="Tasterverriege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terverriegelung"/>
                    <pic:cNvPicPr>
                      <a:picLocks noChangeAspect="1" noChangeArrowheads="1"/>
                    </pic:cNvPicPr>
                  </pic:nvPicPr>
                  <pic:blipFill>
                    <a:blip r:embed="rId14" cstate="print"/>
                    <a:srcRect l="53586" t="2124" r="2959" b="65610"/>
                    <a:stretch>
                      <a:fillRect/>
                    </a:stretch>
                  </pic:blipFill>
                  <pic:spPr bwMode="auto">
                    <a:xfrm>
                      <a:off x="0" y="0"/>
                      <a:ext cx="4517390" cy="5035550"/>
                    </a:xfrm>
                    <a:prstGeom prst="rect">
                      <a:avLst/>
                    </a:prstGeom>
                    <a:noFill/>
                    <a:ln w="9525">
                      <a:noFill/>
                      <a:miter lim="800000"/>
                      <a:headEnd/>
                      <a:tailEnd/>
                    </a:ln>
                  </pic:spPr>
                </pic:pic>
              </a:graphicData>
            </a:graphic>
          </wp:inline>
        </w:drawing>
      </w:r>
    </w:p>
    <w:sectPr w:rsidR="005B583E" w:rsidSect="00E67839">
      <w:headerReference w:type="default" r:id="rId15"/>
      <w:footerReference w:type="default" r:id="rId16"/>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8BE" w:rsidRDefault="001328BE">
      <w:r>
        <w:separator/>
      </w:r>
    </w:p>
  </w:endnote>
  <w:endnote w:type="continuationSeparator" w:id="0">
    <w:p w:rsidR="001328BE" w:rsidRDefault="0013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AB8" w:rsidRPr="007322A3" w:rsidRDefault="00B47AB8">
    <w:pPr>
      <w:pStyle w:val="Fuzeile"/>
      <w:tabs>
        <w:tab w:val="clear" w:pos="9072"/>
        <w:tab w:val="left" w:pos="8931"/>
        <w:tab w:val="right" w:pos="15168"/>
      </w:tabs>
      <w:rPr>
        <w:rFonts w:ascii="Arial" w:hAnsi="Arial" w:cs="Arial"/>
        <w:sz w:val="16"/>
        <w:szCs w:val="16"/>
        <w:lang w:val="de-CH"/>
      </w:rPr>
    </w:pPr>
    <w:r w:rsidRPr="007322A3">
      <w:rPr>
        <w:rFonts w:ascii="Arial" w:hAnsi="Arial" w:cs="Arial"/>
        <w:sz w:val="16"/>
        <w:szCs w:val="16"/>
        <w:lang w:val="de-CH"/>
      </w:rPr>
      <w:t xml:space="preserve">Datum: </w:t>
    </w:r>
    <w:r w:rsidR="007433F7" w:rsidRPr="007322A3">
      <w:rPr>
        <w:rFonts w:ascii="Arial" w:hAnsi="Arial" w:cs="Arial"/>
        <w:sz w:val="16"/>
        <w:szCs w:val="16"/>
        <w:lang w:val="de-CH"/>
      </w:rPr>
      <w:fldChar w:fldCharType="begin"/>
    </w:r>
    <w:r w:rsidRPr="007322A3">
      <w:rPr>
        <w:rFonts w:ascii="Arial" w:hAnsi="Arial" w:cs="Arial"/>
        <w:sz w:val="16"/>
        <w:szCs w:val="16"/>
        <w:lang w:val="de-CH"/>
      </w:rPr>
      <w:instrText xml:space="preserve"> DATE \@ "dd.MM.yy" </w:instrText>
    </w:r>
    <w:r w:rsidR="007433F7" w:rsidRPr="007322A3">
      <w:rPr>
        <w:rFonts w:ascii="Arial" w:hAnsi="Arial" w:cs="Arial"/>
        <w:sz w:val="16"/>
        <w:szCs w:val="16"/>
        <w:lang w:val="de-CH"/>
      </w:rPr>
      <w:fldChar w:fldCharType="separate"/>
    </w:r>
    <w:r w:rsidR="00813303">
      <w:rPr>
        <w:rFonts w:ascii="Arial" w:hAnsi="Arial" w:cs="Arial"/>
        <w:noProof/>
        <w:sz w:val="16"/>
        <w:szCs w:val="16"/>
        <w:lang w:val="de-CH"/>
      </w:rPr>
      <w:t>01.02.16</w:t>
    </w:r>
    <w:r w:rsidR="007433F7" w:rsidRPr="007322A3">
      <w:rPr>
        <w:rFonts w:ascii="Arial" w:hAnsi="Arial" w:cs="Arial"/>
        <w:sz w:val="16"/>
        <w:szCs w:val="16"/>
        <w:lang w:val="de-CH"/>
      </w:rPr>
      <w:fldChar w:fldCharType="end"/>
    </w:r>
    <w:r w:rsidRPr="007322A3">
      <w:rPr>
        <w:rFonts w:ascii="Arial" w:hAnsi="Arial" w:cs="Arial"/>
        <w:sz w:val="16"/>
        <w:szCs w:val="16"/>
        <w:lang w:val="de-CH"/>
      </w:rPr>
      <w:t xml:space="preserve"> </w:t>
    </w:r>
    <w:r w:rsidR="00F5083E" w:rsidRPr="00A4438C">
      <w:rPr>
        <w:rFonts w:ascii="Arial" w:hAnsi="Arial" w:cs="Arial"/>
        <w:sz w:val="16"/>
        <w:szCs w:val="16"/>
        <w:lang w:val="de-CH"/>
      </w:rPr>
      <w:t xml:space="preserve">/ </w:t>
    </w:r>
    <w:r w:rsidR="008F66E5">
      <w:rPr>
        <w:rFonts w:ascii="Arial" w:hAnsi="Arial" w:cs="Arial"/>
        <w:sz w:val="16"/>
        <w:szCs w:val="16"/>
        <w:lang w:val="de-CH"/>
      </w:rPr>
      <w:t>© by Roman Moser</w:t>
    </w:r>
    <w:r w:rsidRPr="007322A3">
      <w:rPr>
        <w:rFonts w:ascii="Arial" w:hAnsi="Arial" w:cs="Arial"/>
        <w:sz w:val="16"/>
        <w:szCs w:val="16"/>
        <w:lang w:val="de-CH"/>
      </w:rPr>
      <w:tab/>
    </w:r>
    <w:r w:rsidRPr="007322A3">
      <w:rPr>
        <w:rFonts w:ascii="Arial" w:hAnsi="Arial" w:cs="Arial"/>
        <w:sz w:val="16"/>
        <w:szCs w:val="16"/>
        <w:lang w:val="de-CH"/>
      </w:rPr>
      <w:tab/>
    </w:r>
    <w:r>
      <w:rPr>
        <w:rFonts w:ascii="Arial" w:hAnsi="Arial" w:cs="Arial"/>
        <w:sz w:val="16"/>
        <w:szCs w:val="16"/>
        <w:lang w:val="de-CH"/>
      </w:rPr>
      <w:t xml:space="preserve"> </w:t>
    </w:r>
    <w:r w:rsidRPr="007322A3">
      <w:rPr>
        <w:rFonts w:ascii="Arial" w:hAnsi="Arial" w:cs="Arial"/>
        <w:sz w:val="16"/>
        <w:szCs w:val="16"/>
        <w:lang w:val="de-CH"/>
      </w:rPr>
      <w:t xml:space="preserve">Seite: </w:t>
    </w:r>
    <w:r w:rsidR="007433F7" w:rsidRPr="007322A3">
      <w:rPr>
        <w:rStyle w:val="Seitenzahl"/>
        <w:rFonts w:ascii="Arial" w:hAnsi="Arial" w:cs="Arial"/>
        <w:sz w:val="16"/>
        <w:szCs w:val="16"/>
      </w:rPr>
      <w:fldChar w:fldCharType="begin"/>
    </w:r>
    <w:r w:rsidRPr="007322A3">
      <w:rPr>
        <w:rStyle w:val="Seitenzahl"/>
        <w:rFonts w:ascii="Arial" w:hAnsi="Arial" w:cs="Arial"/>
        <w:sz w:val="16"/>
        <w:szCs w:val="16"/>
      </w:rPr>
      <w:instrText xml:space="preserve"> PAGE </w:instrText>
    </w:r>
    <w:r w:rsidR="007433F7" w:rsidRPr="007322A3">
      <w:rPr>
        <w:rStyle w:val="Seitenzahl"/>
        <w:rFonts w:ascii="Arial" w:hAnsi="Arial" w:cs="Arial"/>
        <w:sz w:val="16"/>
        <w:szCs w:val="16"/>
      </w:rPr>
      <w:fldChar w:fldCharType="separate"/>
    </w:r>
    <w:r w:rsidR="00C16C94">
      <w:rPr>
        <w:rStyle w:val="Seitenzahl"/>
        <w:rFonts w:ascii="Arial" w:hAnsi="Arial" w:cs="Arial"/>
        <w:noProof/>
        <w:sz w:val="16"/>
        <w:szCs w:val="16"/>
      </w:rPr>
      <w:t>8</w:t>
    </w:r>
    <w:r w:rsidR="007433F7" w:rsidRPr="007322A3">
      <w:rPr>
        <w:rStyle w:val="Seitenzahl"/>
        <w:rFonts w:ascii="Arial" w:hAnsi="Arial" w:cs="Arial"/>
        <w:sz w:val="16"/>
        <w:szCs w:val="16"/>
      </w:rPr>
      <w:fldChar w:fldCharType="end"/>
    </w:r>
    <w:r w:rsidRPr="007322A3">
      <w:rPr>
        <w:rStyle w:val="Seitenzahl"/>
        <w:rFonts w:ascii="Arial" w:hAnsi="Arial" w:cs="Arial"/>
        <w:sz w:val="16"/>
        <w:szCs w:val="16"/>
      </w:rPr>
      <w:br/>
      <w:t xml:space="preserve">Datei: </w:t>
    </w:r>
    <w:r w:rsidR="007433F7" w:rsidRPr="007322A3">
      <w:rPr>
        <w:rStyle w:val="Seitenzahl"/>
        <w:rFonts w:ascii="Arial" w:hAnsi="Arial" w:cs="Arial"/>
        <w:snapToGrid w:val="0"/>
        <w:sz w:val="16"/>
        <w:szCs w:val="16"/>
      </w:rPr>
      <w:fldChar w:fldCharType="begin"/>
    </w:r>
    <w:r w:rsidRPr="007322A3">
      <w:rPr>
        <w:rStyle w:val="Seitenzahl"/>
        <w:rFonts w:ascii="Arial" w:hAnsi="Arial" w:cs="Arial"/>
        <w:snapToGrid w:val="0"/>
        <w:sz w:val="16"/>
        <w:szCs w:val="16"/>
      </w:rPr>
      <w:instrText xml:space="preserve"> FILENAME </w:instrText>
    </w:r>
    <w:r w:rsidR="007433F7" w:rsidRPr="007322A3">
      <w:rPr>
        <w:rStyle w:val="Seitenzahl"/>
        <w:rFonts w:ascii="Arial" w:hAnsi="Arial" w:cs="Arial"/>
        <w:snapToGrid w:val="0"/>
        <w:sz w:val="16"/>
        <w:szCs w:val="16"/>
      </w:rPr>
      <w:fldChar w:fldCharType="separate"/>
    </w:r>
    <w:r w:rsidR="00C7271A">
      <w:rPr>
        <w:rStyle w:val="Seitenzahl"/>
        <w:rFonts w:ascii="Arial" w:hAnsi="Arial" w:cs="Arial"/>
        <w:noProof/>
        <w:snapToGrid w:val="0"/>
        <w:sz w:val="16"/>
        <w:szCs w:val="16"/>
      </w:rPr>
      <w:t>AUF3.2.4_Schemaerstellung_Schemaarten</w:t>
    </w:r>
    <w:r w:rsidR="007433F7" w:rsidRPr="007322A3">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8BE" w:rsidRDefault="001328BE">
      <w:r>
        <w:separator/>
      </w:r>
    </w:p>
  </w:footnote>
  <w:footnote w:type="continuationSeparator" w:id="0">
    <w:p w:rsidR="001328BE" w:rsidRDefault="00132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560"/>
      <w:gridCol w:w="6237"/>
      <w:gridCol w:w="708"/>
    </w:tblGrid>
    <w:tr w:rsidR="00B47AB8" w:rsidTr="00F566D8">
      <w:trPr>
        <w:cantSplit/>
        <w:trHeight w:val="320"/>
      </w:trPr>
      <w:tc>
        <w:tcPr>
          <w:tcW w:w="1134" w:type="dxa"/>
          <w:vMerge w:val="restart"/>
          <w:tcBorders>
            <w:top w:val="nil"/>
            <w:left w:val="nil"/>
            <w:bottom w:val="single" w:sz="8" w:space="0" w:color="auto"/>
            <w:right w:val="nil"/>
          </w:tcBorders>
        </w:tcPr>
        <w:p w:rsidR="00B47AB8" w:rsidRDefault="007575C6">
          <w:pPr>
            <w:pStyle w:val="Kopfzeile"/>
            <w:tabs>
              <w:tab w:val="clear" w:pos="4536"/>
              <w:tab w:val="clear" w:pos="9072"/>
            </w:tabs>
            <w:spacing w:before="120" w:after="40"/>
            <w:rPr>
              <w:rFonts w:ascii="Arial" w:hAnsi="Arial"/>
              <w:lang w:val="de-CH"/>
            </w:rPr>
          </w:pPr>
          <w:r>
            <w:rPr>
              <w:rFonts w:ascii="Arial" w:hAnsi="Arial"/>
              <w:noProof/>
              <w:lang w:val="en-US" w:eastAsia="zh-CN"/>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560" w:type="dxa"/>
          <w:tcBorders>
            <w:top w:val="nil"/>
            <w:left w:val="single" w:sz="8" w:space="0" w:color="auto"/>
            <w:bottom w:val="nil"/>
            <w:right w:val="single" w:sz="8" w:space="0" w:color="auto"/>
          </w:tcBorders>
        </w:tcPr>
        <w:p w:rsidR="00B47AB8" w:rsidRDefault="00B47AB8">
          <w:pPr>
            <w:pStyle w:val="Kopfzeile"/>
            <w:tabs>
              <w:tab w:val="clear" w:pos="4536"/>
              <w:tab w:val="clear" w:pos="9072"/>
            </w:tabs>
            <w:spacing w:before="120" w:after="40"/>
            <w:rPr>
              <w:rFonts w:ascii="Arial" w:hAnsi="Arial"/>
              <w:lang w:val="de-CH"/>
            </w:rPr>
          </w:pPr>
          <w:r>
            <w:rPr>
              <w:rFonts w:ascii="Arial" w:hAnsi="Arial"/>
              <w:lang w:val="de-CH"/>
            </w:rPr>
            <w:t>Fach:</w:t>
          </w:r>
        </w:p>
      </w:tc>
      <w:tc>
        <w:tcPr>
          <w:tcW w:w="6237" w:type="dxa"/>
          <w:tcBorders>
            <w:top w:val="nil"/>
            <w:left w:val="nil"/>
            <w:bottom w:val="nil"/>
            <w:right w:val="single" w:sz="8" w:space="0" w:color="auto"/>
          </w:tcBorders>
        </w:tcPr>
        <w:p w:rsidR="00B47AB8" w:rsidRDefault="00B47AB8">
          <w:pPr>
            <w:pStyle w:val="Kopfzeile"/>
            <w:tabs>
              <w:tab w:val="clear" w:pos="4536"/>
              <w:tab w:val="clear" w:pos="9072"/>
            </w:tabs>
            <w:spacing w:before="120" w:after="40"/>
            <w:rPr>
              <w:rFonts w:ascii="Arial" w:hAnsi="Arial"/>
              <w:lang w:val="de-CH"/>
            </w:rPr>
          </w:pPr>
          <w:r>
            <w:rPr>
              <w:rFonts w:ascii="Arial" w:hAnsi="Arial"/>
              <w:lang w:val="de-CH"/>
            </w:rPr>
            <w:t>Thema:</w:t>
          </w:r>
        </w:p>
      </w:tc>
      <w:tc>
        <w:tcPr>
          <w:tcW w:w="708" w:type="dxa"/>
          <w:tcBorders>
            <w:top w:val="nil"/>
            <w:left w:val="nil"/>
            <w:bottom w:val="nil"/>
            <w:right w:val="single" w:sz="8" w:space="0" w:color="auto"/>
          </w:tcBorders>
        </w:tcPr>
        <w:p w:rsidR="00B47AB8" w:rsidRDefault="00B47AB8">
          <w:pPr>
            <w:pStyle w:val="Kopfzeile"/>
            <w:tabs>
              <w:tab w:val="clear" w:pos="4536"/>
              <w:tab w:val="clear" w:pos="9072"/>
            </w:tabs>
            <w:spacing w:before="120" w:after="40"/>
            <w:rPr>
              <w:rFonts w:ascii="Arial" w:hAnsi="Arial"/>
              <w:lang w:val="de-CH"/>
            </w:rPr>
          </w:pPr>
          <w:r>
            <w:rPr>
              <w:rFonts w:ascii="Arial" w:hAnsi="Arial"/>
              <w:lang w:val="de-CH"/>
            </w:rPr>
            <w:t>Beruf:</w:t>
          </w:r>
        </w:p>
      </w:tc>
    </w:tr>
    <w:tr w:rsidR="00B47AB8" w:rsidTr="00F566D8">
      <w:trPr>
        <w:cantSplit/>
      </w:trPr>
      <w:tc>
        <w:tcPr>
          <w:tcW w:w="1134" w:type="dxa"/>
          <w:vMerge/>
          <w:tcBorders>
            <w:top w:val="single" w:sz="8" w:space="0" w:color="auto"/>
            <w:left w:val="nil"/>
            <w:bottom w:val="single" w:sz="8" w:space="0" w:color="auto"/>
            <w:right w:val="nil"/>
          </w:tcBorders>
        </w:tcPr>
        <w:p w:rsidR="00B47AB8" w:rsidRDefault="00B47AB8">
          <w:pPr>
            <w:pStyle w:val="Kopfzeile"/>
            <w:tabs>
              <w:tab w:val="clear" w:pos="4536"/>
              <w:tab w:val="clear" w:pos="9072"/>
            </w:tabs>
            <w:spacing w:before="20" w:after="60"/>
            <w:rPr>
              <w:rFonts w:ascii="Arial" w:hAnsi="Arial"/>
              <w:b/>
              <w:sz w:val="24"/>
              <w:lang w:val="de-CH"/>
            </w:rPr>
          </w:pPr>
        </w:p>
      </w:tc>
      <w:tc>
        <w:tcPr>
          <w:tcW w:w="1560" w:type="dxa"/>
          <w:tcBorders>
            <w:top w:val="nil"/>
            <w:left w:val="single" w:sz="8" w:space="0" w:color="auto"/>
            <w:bottom w:val="single" w:sz="8" w:space="0" w:color="auto"/>
            <w:right w:val="single" w:sz="8" w:space="0" w:color="auto"/>
          </w:tcBorders>
        </w:tcPr>
        <w:p w:rsidR="00B47AB8" w:rsidRDefault="00B47AB8">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6237" w:type="dxa"/>
          <w:tcBorders>
            <w:top w:val="nil"/>
            <w:left w:val="nil"/>
            <w:bottom w:val="single" w:sz="8" w:space="0" w:color="auto"/>
            <w:right w:val="single" w:sz="8" w:space="0" w:color="auto"/>
          </w:tcBorders>
        </w:tcPr>
        <w:p w:rsidR="00B47AB8" w:rsidRDefault="00F566D8" w:rsidP="005B583E">
          <w:pPr>
            <w:pStyle w:val="Kopfzeile"/>
            <w:tabs>
              <w:tab w:val="clear" w:pos="4536"/>
              <w:tab w:val="clear" w:pos="9072"/>
            </w:tabs>
            <w:spacing w:before="20" w:after="60"/>
            <w:rPr>
              <w:rFonts w:ascii="Arial" w:hAnsi="Arial"/>
              <w:b/>
              <w:sz w:val="24"/>
              <w:lang w:val="de-CH"/>
            </w:rPr>
          </w:pPr>
          <w:r>
            <w:rPr>
              <w:rFonts w:ascii="Arial" w:hAnsi="Arial"/>
              <w:b/>
              <w:sz w:val="24"/>
              <w:lang w:val="de-CH"/>
            </w:rPr>
            <w:t xml:space="preserve">Elektrische Steuerungen – </w:t>
          </w:r>
          <w:r w:rsidR="005B583E">
            <w:rPr>
              <w:rFonts w:ascii="Arial" w:hAnsi="Arial"/>
              <w:b/>
              <w:sz w:val="24"/>
              <w:lang w:val="de-CH"/>
            </w:rPr>
            <w:t>Schemaerstellung</w:t>
          </w:r>
        </w:p>
      </w:tc>
      <w:tc>
        <w:tcPr>
          <w:tcW w:w="708" w:type="dxa"/>
          <w:tcBorders>
            <w:top w:val="nil"/>
            <w:left w:val="nil"/>
            <w:bottom w:val="single" w:sz="8" w:space="0" w:color="auto"/>
            <w:right w:val="single" w:sz="8" w:space="0" w:color="auto"/>
          </w:tcBorders>
        </w:tcPr>
        <w:p w:rsidR="00B47AB8" w:rsidRDefault="00B47AB8" w:rsidP="007322A3">
          <w:pPr>
            <w:pStyle w:val="Kopfzeile"/>
            <w:tabs>
              <w:tab w:val="clear" w:pos="4536"/>
              <w:tab w:val="clear" w:pos="9072"/>
            </w:tabs>
            <w:spacing w:before="20" w:after="60"/>
            <w:rPr>
              <w:rFonts w:ascii="Arial" w:hAnsi="Arial"/>
              <w:lang w:val="de-CH"/>
            </w:rPr>
          </w:pPr>
          <w:r>
            <w:rPr>
              <w:rFonts w:ascii="Arial" w:hAnsi="Arial"/>
              <w:b/>
              <w:sz w:val="24"/>
              <w:lang w:val="de-CH"/>
            </w:rPr>
            <w:t>AU1</w:t>
          </w:r>
        </w:p>
      </w:tc>
    </w:tr>
  </w:tbl>
  <w:p w:rsidR="00B47AB8" w:rsidRDefault="00B47AB8">
    <w:pPr>
      <w:pStyle w:val="Kopfzeile"/>
      <w:tabs>
        <w:tab w:val="clear" w:pos="9072"/>
        <w:tab w:val="right" w:pos="15168"/>
      </w:tabs>
      <w:rPr>
        <w:rFonts w:ascii="Arial" w:hAnsi="Arial"/>
        <w:sz w:val="16"/>
        <w:lang w:val="de-CH"/>
      </w:rPr>
    </w:pPr>
  </w:p>
  <w:p w:rsidR="00B47AB8" w:rsidRDefault="00B47AB8">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4C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9849CE"/>
    <w:multiLevelType w:val="multilevel"/>
    <w:tmpl w:val="44222F40"/>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pStyle w:val="berschrift3"/>
      <w:lvlText w:val="1.3.%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0D937A65"/>
    <w:multiLevelType w:val="multilevel"/>
    <w:tmpl w:val="113C6CD0"/>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0EF040B8"/>
    <w:multiLevelType w:val="hybridMultilevel"/>
    <w:tmpl w:val="14BCF886"/>
    <w:lvl w:ilvl="0" w:tplc="A6D26940">
      <w:start w:val="2"/>
      <w:numFmt w:val="bullet"/>
      <w:lvlText w:val=""/>
      <w:lvlJc w:val="left"/>
      <w:pPr>
        <w:tabs>
          <w:tab w:val="num" w:pos="1564"/>
        </w:tabs>
        <w:ind w:left="1564" w:hanging="855"/>
      </w:pPr>
      <w:rPr>
        <w:rFonts w:ascii="Symbol" w:eastAsia="Times New Roman" w:hAnsi="Symbol" w:cs="Times New Roman"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1280663F"/>
    <w:multiLevelType w:val="multilevel"/>
    <w:tmpl w:val="98E62D1C"/>
    <w:lvl w:ilvl="0">
      <w:start w:val="1"/>
      <w:numFmt w:val="decimal"/>
      <w:pStyle w:val="berschrift1"/>
      <w:lvlText w:val="%1."/>
      <w:lvlJc w:val="left"/>
      <w:pPr>
        <w:tabs>
          <w:tab w:val="num" w:pos="1287"/>
        </w:tabs>
        <w:ind w:left="1287" w:hanging="360"/>
      </w:pPr>
    </w:lvl>
    <w:lvl w:ilvl="1">
      <w:start w:val="7"/>
      <w:numFmt w:val="decimal"/>
      <w:pStyle w:val="berschrift2"/>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6" w15:restartNumberingAfterBreak="0">
    <w:nsid w:val="13874F13"/>
    <w:multiLevelType w:val="multilevel"/>
    <w:tmpl w:val="74DC84C0"/>
    <w:lvl w:ilvl="0">
      <w:start w:val="1"/>
      <w:numFmt w:val="decimal"/>
      <w:lvlText w:val="%1)"/>
      <w:lvlJc w:val="left"/>
      <w:pPr>
        <w:tabs>
          <w:tab w:val="num" w:pos="1069"/>
        </w:tabs>
        <w:ind w:left="1069" w:hanging="360"/>
      </w:pPr>
      <w:rPr>
        <w:rFonts w:hint="default"/>
      </w:rPr>
    </w:lvl>
    <w:lvl w:ilvl="1">
      <w:start w:val="1"/>
      <w:numFmt w:val="bullet"/>
      <w:lvlText w:val=""/>
      <w:lvlJc w:val="left"/>
      <w:pPr>
        <w:tabs>
          <w:tab w:val="num" w:pos="1789"/>
        </w:tabs>
        <w:ind w:left="1789" w:hanging="360"/>
      </w:pPr>
      <w:rPr>
        <w:rFonts w:ascii="Symbol" w:hAnsi="Symbol" w:hint="default"/>
      </w:rPr>
    </w:lvl>
    <w:lvl w:ilvl="2">
      <w:start w:val="1"/>
      <w:numFmt w:val="lowerLetter"/>
      <w:lvlText w:val="%3)"/>
      <w:lvlJc w:val="left"/>
      <w:pPr>
        <w:tabs>
          <w:tab w:val="num" w:pos="2689"/>
        </w:tabs>
        <w:ind w:left="2689" w:hanging="360"/>
      </w:pPr>
      <w:rPr>
        <w:rFonts w:hint="default"/>
      </w:r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7" w15:restartNumberingAfterBreak="0">
    <w:nsid w:val="16DD5864"/>
    <w:multiLevelType w:val="hybridMultilevel"/>
    <w:tmpl w:val="7A86C95E"/>
    <w:lvl w:ilvl="0" w:tplc="D494DCBA">
      <w:numFmt w:val="bullet"/>
      <w:lvlText w:val=""/>
      <w:lvlJc w:val="left"/>
      <w:pPr>
        <w:ind w:left="1069" w:hanging="360"/>
      </w:pPr>
      <w:rPr>
        <w:rFonts w:ascii="Wingdings" w:eastAsia="Times New Roman" w:hAnsi="Wingdings"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9" w15:restartNumberingAfterBreak="0">
    <w:nsid w:val="22AA1CF2"/>
    <w:multiLevelType w:val="hybridMultilevel"/>
    <w:tmpl w:val="ECFACD78"/>
    <w:lvl w:ilvl="0" w:tplc="434E96C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0" w15:restartNumberingAfterBreak="0">
    <w:nsid w:val="234429E2"/>
    <w:multiLevelType w:val="hybridMultilevel"/>
    <w:tmpl w:val="FCDC0F9A"/>
    <w:lvl w:ilvl="0" w:tplc="95FC9046">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0FF6D7B"/>
    <w:multiLevelType w:val="multilevel"/>
    <w:tmpl w:val="8F6E125C"/>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lvlText w:val="3.4.%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2" w15:restartNumberingAfterBreak="0">
    <w:nsid w:val="31902E49"/>
    <w:multiLevelType w:val="hybridMultilevel"/>
    <w:tmpl w:val="25220D1C"/>
    <w:lvl w:ilvl="0" w:tplc="E56056D4">
      <w:start w:val="1"/>
      <w:numFmt w:val="decimal"/>
      <w:lvlText w:val="%1)"/>
      <w:lvlJc w:val="left"/>
      <w:pPr>
        <w:tabs>
          <w:tab w:val="num" w:pos="795"/>
        </w:tabs>
        <w:ind w:left="795" w:hanging="435"/>
      </w:pPr>
      <w:rPr>
        <w:rFonts w:hint="default"/>
        <w:sz w:val="20"/>
        <w:szCs w:val="20"/>
      </w:rPr>
    </w:lvl>
    <w:lvl w:ilvl="1" w:tplc="08070003">
      <w:start w:val="1"/>
      <w:numFmt w:val="lowerLetter"/>
      <w:lvlText w:val="%2)"/>
      <w:lvlJc w:val="left"/>
      <w:pPr>
        <w:tabs>
          <w:tab w:val="num" w:pos="928"/>
        </w:tabs>
        <w:ind w:left="928" w:hanging="360"/>
      </w:pPr>
      <w:rPr>
        <w:rFonts w:cs="Times New Roman" w:hint="default"/>
      </w:rPr>
    </w:lvl>
    <w:lvl w:ilvl="2" w:tplc="55369286">
      <w:start w:val="1"/>
      <w:numFmt w:val="decimal"/>
      <w:lvlText w:val="%3."/>
      <w:lvlJc w:val="left"/>
      <w:pPr>
        <w:tabs>
          <w:tab w:val="num" w:pos="2340"/>
        </w:tabs>
        <w:ind w:left="2340" w:hanging="360"/>
      </w:pPr>
      <w:rPr>
        <w:rFonts w:hint="default"/>
      </w:r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3" w15:restartNumberingAfterBreak="0">
    <w:nsid w:val="347A7897"/>
    <w:multiLevelType w:val="hybridMultilevel"/>
    <w:tmpl w:val="0D18C4B0"/>
    <w:lvl w:ilvl="0" w:tplc="0807000D">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149"/>
        </w:tabs>
        <w:ind w:left="2149" w:hanging="360"/>
      </w:pPr>
      <w:rPr>
        <w:rFonts w:ascii="Courier New" w:hAnsi="Courier New" w:cs="Courier New" w:hint="default"/>
      </w:rPr>
    </w:lvl>
    <w:lvl w:ilvl="2" w:tplc="08070005" w:tentative="1">
      <w:start w:val="1"/>
      <w:numFmt w:val="bullet"/>
      <w:lvlText w:val=""/>
      <w:lvlJc w:val="left"/>
      <w:pPr>
        <w:tabs>
          <w:tab w:val="num" w:pos="2869"/>
        </w:tabs>
        <w:ind w:left="2869" w:hanging="360"/>
      </w:pPr>
      <w:rPr>
        <w:rFonts w:ascii="Wingdings" w:hAnsi="Wingdings" w:hint="default"/>
      </w:rPr>
    </w:lvl>
    <w:lvl w:ilvl="3" w:tplc="08070001" w:tentative="1">
      <w:start w:val="1"/>
      <w:numFmt w:val="bullet"/>
      <w:lvlText w:val=""/>
      <w:lvlJc w:val="left"/>
      <w:pPr>
        <w:tabs>
          <w:tab w:val="num" w:pos="3589"/>
        </w:tabs>
        <w:ind w:left="3589" w:hanging="360"/>
      </w:pPr>
      <w:rPr>
        <w:rFonts w:ascii="Symbol" w:hAnsi="Symbol" w:hint="default"/>
      </w:rPr>
    </w:lvl>
    <w:lvl w:ilvl="4" w:tplc="08070003" w:tentative="1">
      <w:start w:val="1"/>
      <w:numFmt w:val="bullet"/>
      <w:lvlText w:val="o"/>
      <w:lvlJc w:val="left"/>
      <w:pPr>
        <w:tabs>
          <w:tab w:val="num" w:pos="4309"/>
        </w:tabs>
        <w:ind w:left="4309" w:hanging="360"/>
      </w:pPr>
      <w:rPr>
        <w:rFonts w:ascii="Courier New" w:hAnsi="Courier New" w:cs="Courier New" w:hint="default"/>
      </w:rPr>
    </w:lvl>
    <w:lvl w:ilvl="5" w:tplc="08070005" w:tentative="1">
      <w:start w:val="1"/>
      <w:numFmt w:val="bullet"/>
      <w:lvlText w:val=""/>
      <w:lvlJc w:val="left"/>
      <w:pPr>
        <w:tabs>
          <w:tab w:val="num" w:pos="5029"/>
        </w:tabs>
        <w:ind w:left="5029" w:hanging="360"/>
      </w:pPr>
      <w:rPr>
        <w:rFonts w:ascii="Wingdings" w:hAnsi="Wingdings" w:hint="default"/>
      </w:rPr>
    </w:lvl>
    <w:lvl w:ilvl="6" w:tplc="08070001" w:tentative="1">
      <w:start w:val="1"/>
      <w:numFmt w:val="bullet"/>
      <w:lvlText w:val=""/>
      <w:lvlJc w:val="left"/>
      <w:pPr>
        <w:tabs>
          <w:tab w:val="num" w:pos="5749"/>
        </w:tabs>
        <w:ind w:left="5749" w:hanging="360"/>
      </w:pPr>
      <w:rPr>
        <w:rFonts w:ascii="Symbol" w:hAnsi="Symbol" w:hint="default"/>
      </w:rPr>
    </w:lvl>
    <w:lvl w:ilvl="7" w:tplc="08070003" w:tentative="1">
      <w:start w:val="1"/>
      <w:numFmt w:val="bullet"/>
      <w:lvlText w:val="o"/>
      <w:lvlJc w:val="left"/>
      <w:pPr>
        <w:tabs>
          <w:tab w:val="num" w:pos="6469"/>
        </w:tabs>
        <w:ind w:left="6469" w:hanging="360"/>
      </w:pPr>
      <w:rPr>
        <w:rFonts w:ascii="Courier New" w:hAnsi="Courier New" w:cs="Courier New" w:hint="default"/>
      </w:rPr>
    </w:lvl>
    <w:lvl w:ilvl="8" w:tplc="08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9F37072"/>
    <w:multiLevelType w:val="hybridMultilevel"/>
    <w:tmpl w:val="381E1F9C"/>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BBD7A75"/>
    <w:multiLevelType w:val="hybridMultilevel"/>
    <w:tmpl w:val="74DC84C0"/>
    <w:lvl w:ilvl="0" w:tplc="0A000F68">
      <w:start w:val="1"/>
      <w:numFmt w:val="decimal"/>
      <w:lvlText w:val="%1)"/>
      <w:lvlJc w:val="left"/>
      <w:pPr>
        <w:tabs>
          <w:tab w:val="num" w:pos="1069"/>
        </w:tabs>
        <w:ind w:left="1069" w:hanging="360"/>
      </w:pPr>
      <w:rPr>
        <w:rFonts w:hint="default"/>
      </w:rPr>
    </w:lvl>
    <w:lvl w:ilvl="1" w:tplc="9BBACCF4">
      <w:start w:val="1"/>
      <w:numFmt w:val="bullet"/>
      <w:lvlText w:val=""/>
      <w:lvlJc w:val="left"/>
      <w:pPr>
        <w:tabs>
          <w:tab w:val="num" w:pos="1789"/>
        </w:tabs>
        <w:ind w:left="1789" w:hanging="360"/>
      </w:pPr>
      <w:rPr>
        <w:rFonts w:ascii="Symbol" w:hAnsi="Symbol" w:hint="default"/>
      </w:rPr>
    </w:lvl>
    <w:lvl w:ilvl="2" w:tplc="50D44802">
      <w:start w:val="1"/>
      <w:numFmt w:val="lowerLetter"/>
      <w:lvlText w:val="%3)"/>
      <w:lvlJc w:val="left"/>
      <w:pPr>
        <w:tabs>
          <w:tab w:val="num" w:pos="2689"/>
        </w:tabs>
        <w:ind w:left="2689" w:hanging="360"/>
      </w:pPr>
      <w:rPr>
        <w:rFonts w:hint="default"/>
      </w:r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6" w15:restartNumberingAfterBreak="0">
    <w:nsid w:val="3D174C65"/>
    <w:multiLevelType w:val="multilevel"/>
    <w:tmpl w:val="EBF6CFA6"/>
    <w:lvl w:ilvl="0">
      <w:start w:val="1"/>
      <w:numFmt w:val="decimal"/>
      <w:lvlText w:val="%1"/>
      <w:lvlJc w:val="left"/>
      <w:pPr>
        <w:tabs>
          <w:tab w:val="num" w:pos="570"/>
        </w:tabs>
        <w:ind w:left="570" w:hanging="570"/>
      </w:pPr>
      <w:rPr>
        <w:rFonts w:hint="default"/>
      </w:rPr>
    </w:lvl>
    <w:lvl w:ilvl="1">
      <w:start w:val="7"/>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abstractNum w:abstractNumId="17" w15:restartNumberingAfterBreak="0">
    <w:nsid w:val="4C494B1C"/>
    <w:multiLevelType w:val="hybridMultilevel"/>
    <w:tmpl w:val="CFACA63C"/>
    <w:lvl w:ilvl="0" w:tplc="0A000F68">
      <w:start w:val="1"/>
      <w:numFmt w:val="decimal"/>
      <w:lvlText w:val="%1)"/>
      <w:lvlJc w:val="left"/>
      <w:pPr>
        <w:tabs>
          <w:tab w:val="num" w:pos="1069"/>
        </w:tabs>
        <w:ind w:left="1069" w:hanging="360"/>
      </w:pPr>
      <w:rPr>
        <w:rFonts w:hint="default"/>
      </w:rPr>
    </w:lvl>
    <w:lvl w:ilvl="1" w:tplc="B6209C28">
      <w:start w:val="1"/>
      <w:numFmt w:val="bullet"/>
      <w:lvlText w:val="-"/>
      <w:lvlJc w:val="left"/>
      <w:pPr>
        <w:tabs>
          <w:tab w:val="num" w:pos="1789"/>
        </w:tabs>
        <w:ind w:left="1789" w:hanging="360"/>
      </w:pPr>
      <w:rPr>
        <w:rFonts w:ascii="Verdana" w:eastAsia="Times New Roman" w:hAnsi="Verdana" w:cs="Times New Roman" w:hint="default"/>
      </w:r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8" w15:restartNumberingAfterBreak="0">
    <w:nsid w:val="4CA35D1A"/>
    <w:multiLevelType w:val="hybridMultilevel"/>
    <w:tmpl w:val="C5BAF5DA"/>
    <w:lvl w:ilvl="0" w:tplc="33CEB008">
      <w:start w:val="1"/>
      <w:numFmt w:val="bullet"/>
      <w:lvlText w:val="-"/>
      <w:lvlJc w:val="left"/>
      <w:pPr>
        <w:tabs>
          <w:tab w:val="num" w:pos="1069"/>
        </w:tabs>
        <w:ind w:left="1069" w:hanging="360"/>
      </w:pPr>
      <w:rPr>
        <w:rFonts w:ascii="Verdana" w:eastAsia="Times New Roman" w:hAnsi="Verdana" w:cs="Times New Roman"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19" w15:restartNumberingAfterBreak="0">
    <w:nsid w:val="55624917"/>
    <w:multiLevelType w:val="hybridMultilevel"/>
    <w:tmpl w:val="5D0C17F4"/>
    <w:lvl w:ilvl="0" w:tplc="50D44802">
      <w:start w:val="1"/>
      <w:numFmt w:val="lowerLetter"/>
      <w:lvlText w:val="%1)"/>
      <w:lvlJc w:val="left"/>
      <w:pPr>
        <w:tabs>
          <w:tab w:val="num" w:pos="2689"/>
        </w:tabs>
        <w:ind w:left="2689"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7EE0049"/>
    <w:multiLevelType w:val="hybridMultilevel"/>
    <w:tmpl w:val="CFACA63C"/>
    <w:lvl w:ilvl="0" w:tplc="0A000F68">
      <w:start w:val="1"/>
      <w:numFmt w:val="decimal"/>
      <w:lvlText w:val="%1)"/>
      <w:lvlJc w:val="left"/>
      <w:pPr>
        <w:tabs>
          <w:tab w:val="num" w:pos="1069"/>
        </w:tabs>
        <w:ind w:left="1069" w:hanging="360"/>
      </w:pPr>
      <w:rPr>
        <w:rFonts w:hint="default"/>
      </w:rPr>
    </w:lvl>
    <w:lvl w:ilvl="1" w:tplc="B6209C28">
      <w:start w:val="1"/>
      <w:numFmt w:val="bullet"/>
      <w:lvlText w:val="-"/>
      <w:lvlJc w:val="left"/>
      <w:pPr>
        <w:tabs>
          <w:tab w:val="num" w:pos="1789"/>
        </w:tabs>
        <w:ind w:left="1789" w:hanging="360"/>
      </w:pPr>
      <w:rPr>
        <w:rFonts w:ascii="Verdana" w:eastAsia="Times New Roman" w:hAnsi="Verdana" w:cs="Times New Roman" w:hint="default"/>
      </w:r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21" w15:restartNumberingAfterBreak="0">
    <w:nsid w:val="5A0B12FD"/>
    <w:multiLevelType w:val="multilevel"/>
    <w:tmpl w:val="5F9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80FA3"/>
    <w:multiLevelType w:val="hybridMultilevel"/>
    <w:tmpl w:val="19F401BA"/>
    <w:lvl w:ilvl="0" w:tplc="0807000D">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149"/>
        </w:tabs>
        <w:ind w:left="2149" w:hanging="360"/>
      </w:pPr>
      <w:rPr>
        <w:rFonts w:ascii="Courier New" w:hAnsi="Courier New" w:cs="Courier New" w:hint="default"/>
      </w:rPr>
    </w:lvl>
    <w:lvl w:ilvl="2" w:tplc="08070005" w:tentative="1">
      <w:start w:val="1"/>
      <w:numFmt w:val="bullet"/>
      <w:lvlText w:val=""/>
      <w:lvlJc w:val="left"/>
      <w:pPr>
        <w:tabs>
          <w:tab w:val="num" w:pos="2869"/>
        </w:tabs>
        <w:ind w:left="2869" w:hanging="360"/>
      </w:pPr>
      <w:rPr>
        <w:rFonts w:ascii="Wingdings" w:hAnsi="Wingdings" w:hint="default"/>
      </w:rPr>
    </w:lvl>
    <w:lvl w:ilvl="3" w:tplc="08070001" w:tentative="1">
      <w:start w:val="1"/>
      <w:numFmt w:val="bullet"/>
      <w:lvlText w:val=""/>
      <w:lvlJc w:val="left"/>
      <w:pPr>
        <w:tabs>
          <w:tab w:val="num" w:pos="3589"/>
        </w:tabs>
        <w:ind w:left="3589" w:hanging="360"/>
      </w:pPr>
      <w:rPr>
        <w:rFonts w:ascii="Symbol" w:hAnsi="Symbol" w:hint="default"/>
      </w:rPr>
    </w:lvl>
    <w:lvl w:ilvl="4" w:tplc="08070003" w:tentative="1">
      <w:start w:val="1"/>
      <w:numFmt w:val="bullet"/>
      <w:lvlText w:val="o"/>
      <w:lvlJc w:val="left"/>
      <w:pPr>
        <w:tabs>
          <w:tab w:val="num" w:pos="4309"/>
        </w:tabs>
        <w:ind w:left="4309" w:hanging="360"/>
      </w:pPr>
      <w:rPr>
        <w:rFonts w:ascii="Courier New" w:hAnsi="Courier New" w:cs="Courier New" w:hint="default"/>
      </w:rPr>
    </w:lvl>
    <w:lvl w:ilvl="5" w:tplc="08070005" w:tentative="1">
      <w:start w:val="1"/>
      <w:numFmt w:val="bullet"/>
      <w:lvlText w:val=""/>
      <w:lvlJc w:val="left"/>
      <w:pPr>
        <w:tabs>
          <w:tab w:val="num" w:pos="5029"/>
        </w:tabs>
        <w:ind w:left="5029" w:hanging="360"/>
      </w:pPr>
      <w:rPr>
        <w:rFonts w:ascii="Wingdings" w:hAnsi="Wingdings" w:hint="default"/>
      </w:rPr>
    </w:lvl>
    <w:lvl w:ilvl="6" w:tplc="08070001" w:tentative="1">
      <w:start w:val="1"/>
      <w:numFmt w:val="bullet"/>
      <w:lvlText w:val=""/>
      <w:lvlJc w:val="left"/>
      <w:pPr>
        <w:tabs>
          <w:tab w:val="num" w:pos="5749"/>
        </w:tabs>
        <w:ind w:left="5749" w:hanging="360"/>
      </w:pPr>
      <w:rPr>
        <w:rFonts w:ascii="Symbol" w:hAnsi="Symbol" w:hint="default"/>
      </w:rPr>
    </w:lvl>
    <w:lvl w:ilvl="7" w:tplc="08070003" w:tentative="1">
      <w:start w:val="1"/>
      <w:numFmt w:val="bullet"/>
      <w:lvlText w:val="o"/>
      <w:lvlJc w:val="left"/>
      <w:pPr>
        <w:tabs>
          <w:tab w:val="num" w:pos="6469"/>
        </w:tabs>
        <w:ind w:left="6469" w:hanging="360"/>
      </w:pPr>
      <w:rPr>
        <w:rFonts w:ascii="Courier New" w:hAnsi="Courier New" w:cs="Courier New" w:hint="default"/>
      </w:rPr>
    </w:lvl>
    <w:lvl w:ilvl="8" w:tplc="08070005" w:tentative="1">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610430C4"/>
    <w:multiLevelType w:val="hybridMultilevel"/>
    <w:tmpl w:val="3A424EF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15:restartNumberingAfterBreak="0">
    <w:nsid w:val="62564082"/>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4E56640"/>
    <w:multiLevelType w:val="hybridMultilevel"/>
    <w:tmpl w:val="0F6AD0FA"/>
    <w:lvl w:ilvl="0" w:tplc="04070001">
      <w:start w:val="1"/>
      <w:numFmt w:val="bullet"/>
      <w:lvlText w:val=""/>
      <w:lvlJc w:val="left"/>
      <w:pPr>
        <w:tabs>
          <w:tab w:val="num" w:pos="1069"/>
        </w:tabs>
        <w:ind w:left="1069" w:hanging="360"/>
      </w:pPr>
      <w:rPr>
        <w:rFonts w:ascii="Symbol" w:hAnsi="Symbol"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6" w15:restartNumberingAfterBreak="0">
    <w:nsid w:val="66F46733"/>
    <w:multiLevelType w:val="hybridMultilevel"/>
    <w:tmpl w:val="D8200570"/>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E0B587F"/>
    <w:multiLevelType w:val="hybridMultilevel"/>
    <w:tmpl w:val="B39639D2"/>
    <w:lvl w:ilvl="0" w:tplc="A3EE88D4">
      <w:numFmt w:val="bullet"/>
      <w:lvlText w:val=""/>
      <w:lvlJc w:val="left"/>
      <w:pPr>
        <w:ind w:left="1789" w:hanging="360"/>
      </w:pPr>
      <w:rPr>
        <w:rFonts w:ascii="Wingdings" w:eastAsia="Times New Roman" w:hAnsi="Wingdings"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8" w15:restartNumberingAfterBreak="0">
    <w:nsid w:val="71FA5D50"/>
    <w:multiLevelType w:val="hybridMultilevel"/>
    <w:tmpl w:val="686ED6D6"/>
    <w:lvl w:ilvl="0" w:tplc="46EC41BE">
      <w:numFmt w:val="bullet"/>
      <w:lvlText w:val=""/>
      <w:lvlJc w:val="left"/>
      <w:pPr>
        <w:ind w:left="1069" w:hanging="360"/>
      </w:pPr>
      <w:rPr>
        <w:rFonts w:ascii="Wingdings" w:eastAsia="Times New Roman" w:hAnsi="Wingdings"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9" w15:restartNumberingAfterBreak="0">
    <w:nsid w:val="751C778C"/>
    <w:multiLevelType w:val="hybridMultilevel"/>
    <w:tmpl w:val="5FB8B2A2"/>
    <w:lvl w:ilvl="0" w:tplc="0A000F6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30" w15:restartNumberingAfterBreak="0">
    <w:nsid w:val="7A24061A"/>
    <w:multiLevelType w:val="hybridMultilevel"/>
    <w:tmpl w:val="49885040"/>
    <w:lvl w:ilvl="0" w:tplc="0A000F6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num w:numId="1">
    <w:abstractNumId w:val="8"/>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1"/>
  </w:num>
  <w:num w:numId="3">
    <w:abstractNumId w:val="10"/>
  </w:num>
  <w:num w:numId="4">
    <w:abstractNumId w:val="5"/>
  </w:num>
  <w:num w:numId="5">
    <w:abstractNumId w:val="26"/>
  </w:num>
  <w:num w:numId="6">
    <w:abstractNumId w:val="14"/>
  </w:num>
  <w:num w:numId="7">
    <w:abstractNumId w:val="4"/>
  </w:num>
  <w:num w:numId="8">
    <w:abstractNumId w:val="11"/>
  </w:num>
  <w:num w:numId="9">
    <w:abstractNumId w:val="18"/>
  </w:num>
  <w:num w:numId="10">
    <w:abstractNumId w:val="13"/>
  </w:num>
  <w:num w:numId="11">
    <w:abstractNumId w:val="2"/>
  </w:num>
  <w:num w:numId="12">
    <w:abstractNumId w:val="12"/>
  </w:num>
  <w:num w:numId="13">
    <w:abstractNumId w:val="23"/>
  </w:num>
  <w:num w:numId="14">
    <w:abstractNumId w:val="15"/>
  </w:num>
  <w:num w:numId="15">
    <w:abstractNumId w:val="6"/>
  </w:num>
  <w:num w:numId="16">
    <w:abstractNumId w:val="19"/>
  </w:num>
  <w:num w:numId="17">
    <w:abstractNumId w:val="16"/>
  </w:num>
  <w:num w:numId="18">
    <w:abstractNumId w:val="5"/>
    <w:lvlOverride w:ilvl="0">
      <w:startOverride w:val="2"/>
    </w:lvlOverride>
    <w:lvlOverride w:ilvl="1">
      <w:startOverride w:val="1"/>
    </w:lvlOverride>
  </w:num>
  <w:num w:numId="19">
    <w:abstractNumId w:val="5"/>
    <w:lvlOverride w:ilvl="0">
      <w:startOverride w:val="3"/>
    </w:lvlOverride>
    <w:lvlOverride w:ilvl="1">
      <w:startOverride w:val="1"/>
    </w:lvlOverride>
  </w:num>
  <w:num w:numId="20">
    <w:abstractNumId w:val="5"/>
    <w:lvlOverride w:ilvl="0">
      <w:startOverride w:val="4"/>
    </w:lvlOverride>
    <w:lvlOverride w:ilvl="1">
      <w:startOverride w:val="1"/>
    </w:lvlOverride>
  </w:num>
  <w:num w:numId="21">
    <w:abstractNumId w:val="5"/>
    <w:lvlOverride w:ilvl="0">
      <w:startOverride w:val="5"/>
    </w:lvlOverride>
    <w:lvlOverride w:ilvl="1">
      <w:startOverride w:val="1"/>
    </w:lvlOverride>
  </w:num>
  <w:num w:numId="22">
    <w:abstractNumId w:val="29"/>
  </w:num>
  <w:num w:numId="23">
    <w:abstractNumId w:val="20"/>
  </w:num>
  <w:num w:numId="24">
    <w:abstractNumId w:val="30"/>
  </w:num>
  <w:num w:numId="25">
    <w:abstractNumId w:val="22"/>
  </w:num>
  <w:num w:numId="26">
    <w:abstractNumId w:val="0"/>
  </w:num>
  <w:num w:numId="27">
    <w:abstractNumId w:val="24"/>
  </w:num>
  <w:num w:numId="28">
    <w:abstractNumId w:val="3"/>
  </w:num>
  <w:num w:numId="29">
    <w:abstractNumId w:val="21"/>
  </w:num>
  <w:num w:numId="30">
    <w:abstractNumId w:val="9"/>
  </w:num>
  <w:num w:numId="31">
    <w:abstractNumId w:val="7"/>
  </w:num>
  <w:num w:numId="32">
    <w:abstractNumId w:val="28"/>
  </w:num>
  <w:num w:numId="33">
    <w:abstractNumId w:val="17"/>
  </w:num>
  <w:num w:numId="34">
    <w:abstractNumId w:val="27"/>
  </w:num>
  <w:num w:numId="35">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cUQ7dDsyJW9POJ42LR4cZtxJNOc=" w:salt="9twUiTfIXAqkhQSHg8fFkQ=="/>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02B0"/>
    <w:rsid w:val="0000012E"/>
    <w:rsid w:val="0000407F"/>
    <w:rsid w:val="00007A50"/>
    <w:rsid w:val="00010DDC"/>
    <w:rsid w:val="000115C0"/>
    <w:rsid w:val="00011F93"/>
    <w:rsid w:val="0001367C"/>
    <w:rsid w:val="0001368C"/>
    <w:rsid w:val="00030214"/>
    <w:rsid w:val="00033F83"/>
    <w:rsid w:val="0003711B"/>
    <w:rsid w:val="000433ED"/>
    <w:rsid w:val="000457B2"/>
    <w:rsid w:val="00045A49"/>
    <w:rsid w:val="0005050E"/>
    <w:rsid w:val="00050B17"/>
    <w:rsid w:val="00054BC5"/>
    <w:rsid w:val="00055711"/>
    <w:rsid w:val="0007113F"/>
    <w:rsid w:val="00071610"/>
    <w:rsid w:val="00073AA6"/>
    <w:rsid w:val="000745E4"/>
    <w:rsid w:val="00080F24"/>
    <w:rsid w:val="00083477"/>
    <w:rsid w:val="000861A8"/>
    <w:rsid w:val="000909AF"/>
    <w:rsid w:val="000B11B2"/>
    <w:rsid w:val="000B1824"/>
    <w:rsid w:val="000B35F7"/>
    <w:rsid w:val="000C20B8"/>
    <w:rsid w:val="000C3260"/>
    <w:rsid w:val="000C3DDD"/>
    <w:rsid w:val="000C618B"/>
    <w:rsid w:val="000E3A05"/>
    <w:rsid w:val="000E5DAA"/>
    <w:rsid w:val="000F0871"/>
    <w:rsid w:val="000F2B99"/>
    <w:rsid w:val="000F671D"/>
    <w:rsid w:val="001041D7"/>
    <w:rsid w:val="001044C4"/>
    <w:rsid w:val="001145F1"/>
    <w:rsid w:val="001212E2"/>
    <w:rsid w:val="00124925"/>
    <w:rsid w:val="001261EA"/>
    <w:rsid w:val="0012764D"/>
    <w:rsid w:val="00127756"/>
    <w:rsid w:val="001323E6"/>
    <w:rsid w:val="001328BE"/>
    <w:rsid w:val="00135C5D"/>
    <w:rsid w:val="00136E73"/>
    <w:rsid w:val="00141EBB"/>
    <w:rsid w:val="0014224B"/>
    <w:rsid w:val="00142813"/>
    <w:rsid w:val="00142AA6"/>
    <w:rsid w:val="0014308B"/>
    <w:rsid w:val="001471BF"/>
    <w:rsid w:val="001553F3"/>
    <w:rsid w:val="00155C54"/>
    <w:rsid w:val="00162DDE"/>
    <w:rsid w:val="00167D14"/>
    <w:rsid w:val="00175D62"/>
    <w:rsid w:val="00177781"/>
    <w:rsid w:val="00183431"/>
    <w:rsid w:val="00185007"/>
    <w:rsid w:val="00186B04"/>
    <w:rsid w:val="0018740E"/>
    <w:rsid w:val="00191F02"/>
    <w:rsid w:val="001926A7"/>
    <w:rsid w:val="00192847"/>
    <w:rsid w:val="001972CA"/>
    <w:rsid w:val="001A13C3"/>
    <w:rsid w:val="001A2857"/>
    <w:rsid w:val="001A335D"/>
    <w:rsid w:val="001A4105"/>
    <w:rsid w:val="001B01CD"/>
    <w:rsid w:val="001B5BA3"/>
    <w:rsid w:val="001B5F8B"/>
    <w:rsid w:val="001B6B27"/>
    <w:rsid w:val="001C5694"/>
    <w:rsid w:val="001D48A3"/>
    <w:rsid w:val="001D4EED"/>
    <w:rsid w:val="001E7712"/>
    <w:rsid w:val="001F303A"/>
    <w:rsid w:val="00202E67"/>
    <w:rsid w:val="00204572"/>
    <w:rsid w:val="00206071"/>
    <w:rsid w:val="0020669F"/>
    <w:rsid w:val="002112E0"/>
    <w:rsid w:val="00214A87"/>
    <w:rsid w:val="0021690B"/>
    <w:rsid w:val="00221458"/>
    <w:rsid w:val="0022443F"/>
    <w:rsid w:val="00225C13"/>
    <w:rsid w:val="002261A2"/>
    <w:rsid w:val="0023268B"/>
    <w:rsid w:val="00233B83"/>
    <w:rsid w:val="00233D46"/>
    <w:rsid w:val="00233E13"/>
    <w:rsid w:val="00233FF5"/>
    <w:rsid w:val="0024220B"/>
    <w:rsid w:val="00243225"/>
    <w:rsid w:val="002434CA"/>
    <w:rsid w:val="00252178"/>
    <w:rsid w:val="0025281E"/>
    <w:rsid w:val="002529DC"/>
    <w:rsid w:val="00253618"/>
    <w:rsid w:val="002543C6"/>
    <w:rsid w:val="00254B62"/>
    <w:rsid w:val="002559F0"/>
    <w:rsid w:val="002573E2"/>
    <w:rsid w:val="00257E11"/>
    <w:rsid w:val="00260475"/>
    <w:rsid w:val="00274A05"/>
    <w:rsid w:val="00275148"/>
    <w:rsid w:val="00280AEF"/>
    <w:rsid w:val="002825FF"/>
    <w:rsid w:val="00290001"/>
    <w:rsid w:val="00290192"/>
    <w:rsid w:val="00290524"/>
    <w:rsid w:val="00292164"/>
    <w:rsid w:val="002A4368"/>
    <w:rsid w:val="002A4D84"/>
    <w:rsid w:val="002A6FB7"/>
    <w:rsid w:val="002B19C1"/>
    <w:rsid w:val="002B6967"/>
    <w:rsid w:val="002C1838"/>
    <w:rsid w:val="002C3E56"/>
    <w:rsid w:val="002D7FBF"/>
    <w:rsid w:val="002E0DEA"/>
    <w:rsid w:val="002E0E83"/>
    <w:rsid w:val="002E5E01"/>
    <w:rsid w:val="002F1996"/>
    <w:rsid w:val="002F61C7"/>
    <w:rsid w:val="0030718B"/>
    <w:rsid w:val="00311F79"/>
    <w:rsid w:val="00314E6B"/>
    <w:rsid w:val="003173E0"/>
    <w:rsid w:val="00322B37"/>
    <w:rsid w:val="00323EC6"/>
    <w:rsid w:val="00325F43"/>
    <w:rsid w:val="00327885"/>
    <w:rsid w:val="003323BA"/>
    <w:rsid w:val="00332908"/>
    <w:rsid w:val="00332A6F"/>
    <w:rsid w:val="00332AFC"/>
    <w:rsid w:val="00333570"/>
    <w:rsid w:val="00334C11"/>
    <w:rsid w:val="00336EDD"/>
    <w:rsid w:val="00340B26"/>
    <w:rsid w:val="0034182E"/>
    <w:rsid w:val="003426D5"/>
    <w:rsid w:val="00347103"/>
    <w:rsid w:val="00347917"/>
    <w:rsid w:val="00347C5B"/>
    <w:rsid w:val="00350737"/>
    <w:rsid w:val="00353384"/>
    <w:rsid w:val="0035365E"/>
    <w:rsid w:val="0035607A"/>
    <w:rsid w:val="00362304"/>
    <w:rsid w:val="00362AD7"/>
    <w:rsid w:val="00364027"/>
    <w:rsid w:val="00371348"/>
    <w:rsid w:val="00371DE1"/>
    <w:rsid w:val="00371F41"/>
    <w:rsid w:val="003722DB"/>
    <w:rsid w:val="00374817"/>
    <w:rsid w:val="00374D72"/>
    <w:rsid w:val="00380022"/>
    <w:rsid w:val="00382922"/>
    <w:rsid w:val="00383388"/>
    <w:rsid w:val="00383D0C"/>
    <w:rsid w:val="00384356"/>
    <w:rsid w:val="00384ACA"/>
    <w:rsid w:val="00387060"/>
    <w:rsid w:val="00392A2E"/>
    <w:rsid w:val="003948EA"/>
    <w:rsid w:val="00395DCA"/>
    <w:rsid w:val="0039709D"/>
    <w:rsid w:val="003A112A"/>
    <w:rsid w:val="003A19B5"/>
    <w:rsid w:val="003A3958"/>
    <w:rsid w:val="003A6852"/>
    <w:rsid w:val="003B2AA5"/>
    <w:rsid w:val="003B33EA"/>
    <w:rsid w:val="003B74AB"/>
    <w:rsid w:val="003C72AC"/>
    <w:rsid w:val="003D04A7"/>
    <w:rsid w:val="003D0FBC"/>
    <w:rsid w:val="003D4269"/>
    <w:rsid w:val="003D4FE6"/>
    <w:rsid w:val="003D5E9D"/>
    <w:rsid w:val="003D650C"/>
    <w:rsid w:val="003D6C9D"/>
    <w:rsid w:val="003F1FD0"/>
    <w:rsid w:val="003F221A"/>
    <w:rsid w:val="003F367D"/>
    <w:rsid w:val="0040206A"/>
    <w:rsid w:val="004047AC"/>
    <w:rsid w:val="00411071"/>
    <w:rsid w:val="00412928"/>
    <w:rsid w:val="00415986"/>
    <w:rsid w:val="004171D8"/>
    <w:rsid w:val="00423A36"/>
    <w:rsid w:val="00423FB0"/>
    <w:rsid w:val="0042777D"/>
    <w:rsid w:val="004326C2"/>
    <w:rsid w:val="00437BE3"/>
    <w:rsid w:val="00450F19"/>
    <w:rsid w:val="00454F08"/>
    <w:rsid w:val="00462F7E"/>
    <w:rsid w:val="00463071"/>
    <w:rsid w:val="00464FDC"/>
    <w:rsid w:val="0046648D"/>
    <w:rsid w:val="00466FF7"/>
    <w:rsid w:val="0047079C"/>
    <w:rsid w:val="00473668"/>
    <w:rsid w:val="00481576"/>
    <w:rsid w:val="00481F0B"/>
    <w:rsid w:val="00483A5B"/>
    <w:rsid w:val="00485256"/>
    <w:rsid w:val="00487C0E"/>
    <w:rsid w:val="004918E4"/>
    <w:rsid w:val="00491D18"/>
    <w:rsid w:val="00492C8C"/>
    <w:rsid w:val="004935BE"/>
    <w:rsid w:val="004945CB"/>
    <w:rsid w:val="004947F7"/>
    <w:rsid w:val="00494EE3"/>
    <w:rsid w:val="00495D3E"/>
    <w:rsid w:val="004A3A65"/>
    <w:rsid w:val="004A4805"/>
    <w:rsid w:val="004A71DE"/>
    <w:rsid w:val="004B2AF2"/>
    <w:rsid w:val="004B413B"/>
    <w:rsid w:val="004B7944"/>
    <w:rsid w:val="004C288E"/>
    <w:rsid w:val="004C4783"/>
    <w:rsid w:val="004D4F4D"/>
    <w:rsid w:val="004D7BAC"/>
    <w:rsid w:val="004E0019"/>
    <w:rsid w:val="004E1B29"/>
    <w:rsid w:val="004F3A52"/>
    <w:rsid w:val="0050300C"/>
    <w:rsid w:val="00510AFA"/>
    <w:rsid w:val="0051102A"/>
    <w:rsid w:val="005145E4"/>
    <w:rsid w:val="005173CE"/>
    <w:rsid w:val="00526195"/>
    <w:rsid w:val="00530156"/>
    <w:rsid w:val="00533BE5"/>
    <w:rsid w:val="005402FB"/>
    <w:rsid w:val="005409FD"/>
    <w:rsid w:val="005523E1"/>
    <w:rsid w:val="00556AC7"/>
    <w:rsid w:val="0056078D"/>
    <w:rsid w:val="00561D9C"/>
    <w:rsid w:val="00566DD6"/>
    <w:rsid w:val="00570328"/>
    <w:rsid w:val="00574C46"/>
    <w:rsid w:val="00576605"/>
    <w:rsid w:val="00580FFD"/>
    <w:rsid w:val="00581B26"/>
    <w:rsid w:val="0058235D"/>
    <w:rsid w:val="0058508A"/>
    <w:rsid w:val="00585DC0"/>
    <w:rsid w:val="00592A7B"/>
    <w:rsid w:val="00596B4D"/>
    <w:rsid w:val="005A15C1"/>
    <w:rsid w:val="005A19BC"/>
    <w:rsid w:val="005A2383"/>
    <w:rsid w:val="005A6096"/>
    <w:rsid w:val="005A7D06"/>
    <w:rsid w:val="005B5502"/>
    <w:rsid w:val="005B583E"/>
    <w:rsid w:val="005B7ACA"/>
    <w:rsid w:val="005C336B"/>
    <w:rsid w:val="005C5F44"/>
    <w:rsid w:val="005C6EEC"/>
    <w:rsid w:val="005D0861"/>
    <w:rsid w:val="005D13B6"/>
    <w:rsid w:val="005D3428"/>
    <w:rsid w:val="005E127D"/>
    <w:rsid w:val="005E310E"/>
    <w:rsid w:val="005E4178"/>
    <w:rsid w:val="005E4C3D"/>
    <w:rsid w:val="005E74F1"/>
    <w:rsid w:val="005E7519"/>
    <w:rsid w:val="005E7C75"/>
    <w:rsid w:val="005F43C0"/>
    <w:rsid w:val="005F5D5F"/>
    <w:rsid w:val="00600C8B"/>
    <w:rsid w:val="00604423"/>
    <w:rsid w:val="0060668D"/>
    <w:rsid w:val="00610565"/>
    <w:rsid w:val="00612067"/>
    <w:rsid w:val="00612A08"/>
    <w:rsid w:val="00614A67"/>
    <w:rsid w:val="00616A63"/>
    <w:rsid w:val="00617098"/>
    <w:rsid w:val="006176EA"/>
    <w:rsid w:val="00622AB1"/>
    <w:rsid w:val="0062362C"/>
    <w:rsid w:val="00623BD2"/>
    <w:rsid w:val="00623FA9"/>
    <w:rsid w:val="00630718"/>
    <w:rsid w:val="006330AF"/>
    <w:rsid w:val="00633251"/>
    <w:rsid w:val="00640F71"/>
    <w:rsid w:val="0064784E"/>
    <w:rsid w:val="00652E0E"/>
    <w:rsid w:val="006576EF"/>
    <w:rsid w:val="00670F97"/>
    <w:rsid w:val="006730B2"/>
    <w:rsid w:val="0068040A"/>
    <w:rsid w:val="006846C6"/>
    <w:rsid w:val="00687816"/>
    <w:rsid w:val="00690E36"/>
    <w:rsid w:val="00691541"/>
    <w:rsid w:val="006A3F3E"/>
    <w:rsid w:val="006A4B20"/>
    <w:rsid w:val="006B07E3"/>
    <w:rsid w:val="006B1EB3"/>
    <w:rsid w:val="006B2D0C"/>
    <w:rsid w:val="006B525A"/>
    <w:rsid w:val="006B7FFA"/>
    <w:rsid w:val="006C3EB6"/>
    <w:rsid w:val="006C40EF"/>
    <w:rsid w:val="006C7325"/>
    <w:rsid w:val="006D0E67"/>
    <w:rsid w:val="006D3509"/>
    <w:rsid w:val="006E65F4"/>
    <w:rsid w:val="006F150E"/>
    <w:rsid w:val="006F65D2"/>
    <w:rsid w:val="006F7174"/>
    <w:rsid w:val="007006C5"/>
    <w:rsid w:val="00704D5B"/>
    <w:rsid w:val="00710315"/>
    <w:rsid w:val="00716E28"/>
    <w:rsid w:val="007175C6"/>
    <w:rsid w:val="007177B0"/>
    <w:rsid w:val="0071792A"/>
    <w:rsid w:val="0072676E"/>
    <w:rsid w:val="007322A3"/>
    <w:rsid w:val="00737834"/>
    <w:rsid w:val="00740D6F"/>
    <w:rsid w:val="007433F7"/>
    <w:rsid w:val="00745CED"/>
    <w:rsid w:val="0075315B"/>
    <w:rsid w:val="007575C6"/>
    <w:rsid w:val="00760FEF"/>
    <w:rsid w:val="00762004"/>
    <w:rsid w:val="00764AFA"/>
    <w:rsid w:val="00770037"/>
    <w:rsid w:val="0077023E"/>
    <w:rsid w:val="00773D3C"/>
    <w:rsid w:val="00777905"/>
    <w:rsid w:val="00780B90"/>
    <w:rsid w:val="007820E0"/>
    <w:rsid w:val="007900EA"/>
    <w:rsid w:val="007901FD"/>
    <w:rsid w:val="007978ED"/>
    <w:rsid w:val="007A3346"/>
    <w:rsid w:val="007A7B54"/>
    <w:rsid w:val="007C0643"/>
    <w:rsid w:val="007C2274"/>
    <w:rsid w:val="007C4220"/>
    <w:rsid w:val="007D5117"/>
    <w:rsid w:val="007E1969"/>
    <w:rsid w:val="007E21B7"/>
    <w:rsid w:val="007E5879"/>
    <w:rsid w:val="007E7C97"/>
    <w:rsid w:val="007F491D"/>
    <w:rsid w:val="007F4C3E"/>
    <w:rsid w:val="00801143"/>
    <w:rsid w:val="00804FBE"/>
    <w:rsid w:val="0080549A"/>
    <w:rsid w:val="008103B6"/>
    <w:rsid w:val="00813303"/>
    <w:rsid w:val="008172EE"/>
    <w:rsid w:val="0082098D"/>
    <w:rsid w:val="0082111C"/>
    <w:rsid w:val="00823BD5"/>
    <w:rsid w:val="008351EC"/>
    <w:rsid w:val="00840883"/>
    <w:rsid w:val="00841E5D"/>
    <w:rsid w:val="008469D8"/>
    <w:rsid w:val="00846FA1"/>
    <w:rsid w:val="00851AB4"/>
    <w:rsid w:val="008525B1"/>
    <w:rsid w:val="008613F7"/>
    <w:rsid w:val="008642B6"/>
    <w:rsid w:val="00871B1A"/>
    <w:rsid w:val="00882ECE"/>
    <w:rsid w:val="00884F97"/>
    <w:rsid w:val="00886150"/>
    <w:rsid w:val="00892735"/>
    <w:rsid w:val="008A1C40"/>
    <w:rsid w:val="008A298C"/>
    <w:rsid w:val="008A3072"/>
    <w:rsid w:val="008A336F"/>
    <w:rsid w:val="008A3DAF"/>
    <w:rsid w:val="008A7D54"/>
    <w:rsid w:val="008B112A"/>
    <w:rsid w:val="008B1649"/>
    <w:rsid w:val="008B1F36"/>
    <w:rsid w:val="008B204A"/>
    <w:rsid w:val="008C1746"/>
    <w:rsid w:val="008C66E6"/>
    <w:rsid w:val="008C66EF"/>
    <w:rsid w:val="008C71AE"/>
    <w:rsid w:val="008D0DBC"/>
    <w:rsid w:val="008D2EC6"/>
    <w:rsid w:val="008D4A20"/>
    <w:rsid w:val="008E1987"/>
    <w:rsid w:val="008F09C7"/>
    <w:rsid w:val="008F66E5"/>
    <w:rsid w:val="008F7D92"/>
    <w:rsid w:val="00900189"/>
    <w:rsid w:val="00900C95"/>
    <w:rsid w:val="0090381F"/>
    <w:rsid w:val="00910DA8"/>
    <w:rsid w:val="0091197F"/>
    <w:rsid w:val="00911CEB"/>
    <w:rsid w:val="00911FD7"/>
    <w:rsid w:val="00916517"/>
    <w:rsid w:val="009255A4"/>
    <w:rsid w:val="0093414A"/>
    <w:rsid w:val="00935D7C"/>
    <w:rsid w:val="00942141"/>
    <w:rsid w:val="00942173"/>
    <w:rsid w:val="00953A2D"/>
    <w:rsid w:val="009543EE"/>
    <w:rsid w:val="00956278"/>
    <w:rsid w:val="0096280E"/>
    <w:rsid w:val="009648B6"/>
    <w:rsid w:val="00966E32"/>
    <w:rsid w:val="00971B69"/>
    <w:rsid w:val="009735E8"/>
    <w:rsid w:val="0097497D"/>
    <w:rsid w:val="009756B7"/>
    <w:rsid w:val="00976AA2"/>
    <w:rsid w:val="00977E20"/>
    <w:rsid w:val="009823F6"/>
    <w:rsid w:val="009918CF"/>
    <w:rsid w:val="00994D4E"/>
    <w:rsid w:val="00995E47"/>
    <w:rsid w:val="009973DA"/>
    <w:rsid w:val="00997880"/>
    <w:rsid w:val="009979A3"/>
    <w:rsid w:val="009A0A30"/>
    <w:rsid w:val="009A0AA8"/>
    <w:rsid w:val="009B4893"/>
    <w:rsid w:val="009C16E7"/>
    <w:rsid w:val="009C18D5"/>
    <w:rsid w:val="009C34DD"/>
    <w:rsid w:val="009C39AA"/>
    <w:rsid w:val="009C575D"/>
    <w:rsid w:val="009D0774"/>
    <w:rsid w:val="009D3122"/>
    <w:rsid w:val="009D3A71"/>
    <w:rsid w:val="009D5E5C"/>
    <w:rsid w:val="009D6BE4"/>
    <w:rsid w:val="009D6F5F"/>
    <w:rsid w:val="009E03E2"/>
    <w:rsid w:val="009E1E8E"/>
    <w:rsid w:val="009E3233"/>
    <w:rsid w:val="009E3FB1"/>
    <w:rsid w:val="009F0745"/>
    <w:rsid w:val="00A0022D"/>
    <w:rsid w:val="00A0176C"/>
    <w:rsid w:val="00A01CE4"/>
    <w:rsid w:val="00A03CB4"/>
    <w:rsid w:val="00A0602F"/>
    <w:rsid w:val="00A14955"/>
    <w:rsid w:val="00A15408"/>
    <w:rsid w:val="00A27879"/>
    <w:rsid w:val="00A32ACC"/>
    <w:rsid w:val="00A335BB"/>
    <w:rsid w:val="00A3578B"/>
    <w:rsid w:val="00A4024E"/>
    <w:rsid w:val="00A417B1"/>
    <w:rsid w:val="00A4432E"/>
    <w:rsid w:val="00A44619"/>
    <w:rsid w:val="00A502B0"/>
    <w:rsid w:val="00A570B9"/>
    <w:rsid w:val="00A614B3"/>
    <w:rsid w:val="00A6492C"/>
    <w:rsid w:val="00A664EE"/>
    <w:rsid w:val="00A66D5C"/>
    <w:rsid w:val="00A66FFA"/>
    <w:rsid w:val="00A677B8"/>
    <w:rsid w:val="00A72588"/>
    <w:rsid w:val="00A83236"/>
    <w:rsid w:val="00A84EBD"/>
    <w:rsid w:val="00A87AFC"/>
    <w:rsid w:val="00AA1367"/>
    <w:rsid w:val="00AA2B04"/>
    <w:rsid w:val="00AA6075"/>
    <w:rsid w:val="00AB680B"/>
    <w:rsid w:val="00AC2595"/>
    <w:rsid w:val="00AC3EBA"/>
    <w:rsid w:val="00AC402D"/>
    <w:rsid w:val="00AC5451"/>
    <w:rsid w:val="00AC6460"/>
    <w:rsid w:val="00AD5D09"/>
    <w:rsid w:val="00AE5D30"/>
    <w:rsid w:val="00AE7E90"/>
    <w:rsid w:val="00AF1981"/>
    <w:rsid w:val="00AF1A2A"/>
    <w:rsid w:val="00AF44A1"/>
    <w:rsid w:val="00B006FE"/>
    <w:rsid w:val="00B021E8"/>
    <w:rsid w:val="00B035E7"/>
    <w:rsid w:val="00B124FE"/>
    <w:rsid w:val="00B2274C"/>
    <w:rsid w:val="00B22CA2"/>
    <w:rsid w:val="00B30CCA"/>
    <w:rsid w:val="00B33DF0"/>
    <w:rsid w:val="00B4031B"/>
    <w:rsid w:val="00B40AF5"/>
    <w:rsid w:val="00B421C7"/>
    <w:rsid w:val="00B465B2"/>
    <w:rsid w:val="00B476D8"/>
    <w:rsid w:val="00B47AB8"/>
    <w:rsid w:val="00B47CA9"/>
    <w:rsid w:val="00B63681"/>
    <w:rsid w:val="00B63E46"/>
    <w:rsid w:val="00B65F2B"/>
    <w:rsid w:val="00B7008A"/>
    <w:rsid w:val="00B72496"/>
    <w:rsid w:val="00B755D1"/>
    <w:rsid w:val="00B77817"/>
    <w:rsid w:val="00B8635A"/>
    <w:rsid w:val="00B87110"/>
    <w:rsid w:val="00B87D6F"/>
    <w:rsid w:val="00B90920"/>
    <w:rsid w:val="00B922F1"/>
    <w:rsid w:val="00B9363B"/>
    <w:rsid w:val="00B947B2"/>
    <w:rsid w:val="00B95E8D"/>
    <w:rsid w:val="00B96A6A"/>
    <w:rsid w:val="00BA25F0"/>
    <w:rsid w:val="00BA3E42"/>
    <w:rsid w:val="00BB1A3A"/>
    <w:rsid w:val="00BB2DF3"/>
    <w:rsid w:val="00BB3CFB"/>
    <w:rsid w:val="00BD7401"/>
    <w:rsid w:val="00BE1013"/>
    <w:rsid w:val="00BE43D1"/>
    <w:rsid w:val="00BE4678"/>
    <w:rsid w:val="00BE4FA5"/>
    <w:rsid w:val="00BF4D79"/>
    <w:rsid w:val="00BF586E"/>
    <w:rsid w:val="00C06BD1"/>
    <w:rsid w:val="00C11646"/>
    <w:rsid w:val="00C159EB"/>
    <w:rsid w:val="00C1620F"/>
    <w:rsid w:val="00C16C94"/>
    <w:rsid w:val="00C17E62"/>
    <w:rsid w:val="00C229AC"/>
    <w:rsid w:val="00C259CD"/>
    <w:rsid w:val="00C25E19"/>
    <w:rsid w:val="00C26F05"/>
    <w:rsid w:val="00C34DFF"/>
    <w:rsid w:val="00C369B3"/>
    <w:rsid w:val="00C41184"/>
    <w:rsid w:val="00C41CEA"/>
    <w:rsid w:val="00C44CBD"/>
    <w:rsid w:val="00C53AC5"/>
    <w:rsid w:val="00C57C93"/>
    <w:rsid w:val="00C62520"/>
    <w:rsid w:val="00C64B9F"/>
    <w:rsid w:val="00C70076"/>
    <w:rsid w:val="00C7271A"/>
    <w:rsid w:val="00C763AA"/>
    <w:rsid w:val="00C8236F"/>
    <w:rsid w:val="00C82698"/>
    <w:rsid w:val="00C830B6"/>
    <w:rsid w:val="00C85950"/>
    <w:rsid w:val="00C85EE6"/>
    <w:rsid w:val="00CA630D"/>
    <w:rsid w:val="00CA7975"/>
    <w:rsid w:val="00CB5375"/>
    <w:rsid w:val="00CC081F"/>
    <w:rsid w:val="00CC4BB4"/>
    <w:rsid w:val="00CE1144"/>
    <w:rsid w:val="00CE5B8F"/>
    <w:rsid w:val="00CE788C"/>
    <w:rsid w:val="00D06FEF"/>
    <w:rsid w:val="00D14D5E"/>
    <w:rsid w:val="00D251BE"/>
    <w:rsid w:val="00D25944"/>
    <w:rsid w:val="00D25F50"/>
    <w:rsid w:val="00D260D7"/>
    <w:rsid w:val="00D32126"/>
    <w:rsid w:val="00D43F41"/>
    <w:rsid w:val="00D44B57"/>
    <w:rsid w:val="00D479A5"/>
    <w:rsid w:val="00D55EC1"/>
    <w:rsid w:val="00D6123E"/>
    <w:rsid w:val="00D62DF4"/>
    <w:rsid w:val="00D65524"/>
    <w:rsid w:val="00D828B2"/>
    <w:rsid w:val="00D83991"/>
    <w:rsid w:val="00D9221C"/>
    <w:rsid w:val="00D9226C"/>
    <w:rsid w:val="00DA6057"/>
    <w:rsid w:val="00DB25B0"/>
    <w:rsid w:val="00DB3A5F"/>
    <w:rsid w:val="00DB479F"/>
    <w:rsid w:val="00DB79F1"/>
    <w:rsid w:val="00DC4500"/>
    <w:rsid w:val="00DD0F56"/>
    <w:rsid w:val="00DD1F34"/>
    <w:rsid w:val="00DD21A3"/>
    <w:rsid w:val="00DD3DF1"/>
    <w:rsid w:val="00DE21DD"/>
    <w:rsid w:val="00DF12F5"/>
    <w:rsid w:val="00DF185E"/>
    <w:rsid w:val="00DF1BC6"/>
    <w:rsid w:val="00DF20DA"/>
    <w:rsid w:val="00DF23B1"/>
    <w:rsid w:val="00DF42D1"/>
    <w:rsid w:val="00E001DF"/>
    <w:rsid w:val="00E04066"/>
    <w:rsid w:val="00E04AE1"/>
    <w:rsid w:val="00E05893"/>
    <w:rsid w:val="00E05979"/>
    <w:rsid w:val="00E06F13"/>
    <w:rsid w:val="00E120E7"/>
    <w:rsid w:val="00E20576"/>
    <w:rsid w:val="00E20F20"/>
    <w:rsid w:val="00E20F83"/>
    <w:rsid w:val="00E23261"/>
    <w:rsid w:val="00E246B9"/>
    <w:rsid w:val="00E40643"/>
    <w:rsid w:val="00E42ED8"/>
    <w:rsid w:val="00E43189"/>
    <w:rsid w:val="00E458AA"/>
    <w:rsid w:val="00E45F7E"/>
    <w:rsid w:val="00E57352"/>
    <w:rsid w:val="00E57487"/>
    <w:rsid w:val="00E575D9"/>
    <w:rsid w:val="00E57982"/>
    <w:rsid w:val="00E64A95"/>
    <w:rsid w:val="00E6702D"/>
    <w:rsid w:val="00E67839"/>
    <w:rsid w:val="00E71DB7"/>
    <w:rsid w:val="00E74493"/>
    <w:rsid w:val="00E83E4C"/>
    <w:rsid w:val="00E877C1"/>
    <w:rsid w:val="00E90BAB"/>
    <w:rsid w:val="00E93436"/>
    <w:rsid w:val="00EA2363"/>
    <w:rsid w:val="00EA7DC8"/>
    <w:rsid w:val="00EB4DEB"/>
    <w:rsid w:val="00EB7CB3"/>
    <w:rsid w:val="00EC01E2"/>
    <w:rsid w:val="00EC1E8B"/>
    <w:rsid w:val="00EC2017"/>
    <w:rsid w:val="00EC5BBC"/>
    <w:rsid w:val="00EC6203"/>
    <w:rsid w:val="00ED0361"/>
    <w:rsid w:val="00ED1AF4"/>
    <w:rsid w:val="00EE01DE"/>
    <w:rsid w:val="00EE077C"/>
    <w:rsid w:val="00EE1224"/>
    <w:rsid w:val="00EE20FC"/>
    <w:rsid w:val="00EE3322"/>
    <w:rsid w:val="00EE426C"/>
    <w:rsid w:val="00EE6E9B"/>
    <w:rsid w:val="00EF075E"/>
    <w:rsid w:val="00EF1520"/>
    <w:rsid w:val="00EF52C8"/>
    <w:rsid w:val="00F040EA"/>
    <w:rsid w:val="00F07E22"/>
    <w:rsid w:val="00F2434F"/>
    <w:rsid w:val="00F24B63"/>
    <w:rsid w:val="00F24F3B"/>
    <w:rsid w:val="00F354A6"/>
    <w:rsid w:val="00F42EDB"/>
    <w:rsid w:val="00F45C2B"/>
    <w:rsid w:val="00F5083E"/>
    <w:rsid w:val="00F55D29"/>
    <w:rsid w:val="00F566D8"/>
    <w:rsid w:val="00F60F24"/>
    <w:rsid w:val="00F62184"/>
    <w:rsid w:val="00F64230"/>
    <w:rsid w:val="00F7339A"/>
    <w:rsid w:val="00F7358B"/>
    <w:rsid w:val="00F750FA"/>
    <w:rsid w:val="00F80B65"/>
    <w:rsid w:val="00F81FE0"/>
    <w:rsid w:val="00F938C7"/>
    <w:rsid w:val="00F97F2C"/>
    <w:rsid w:val="00FA000B"/>
    <w:rsid w:val="00FA0C40"/>
    <w:rsid w:val="00FB1265"/>
    <w:rsid w:val="00FB4B2E"/>
    <w:rsid w:val="00FC2383"/>
    <w:rsid w:val="00FC2515"/>
    <w:rsid w:val="00FC2CA7"/>
    <w:rsid w:val="00FC5A6E"/>
    <w:rsid w:val="00FC76C5"/>
    <w:rsid w:val="00FD1D09"/>
    <w:rsid w:val="00FD2392"/>
    <w:rsid w:val="00FD36FE"/>
    <w:rsid w:val="00FE3A5C"/>
    <w:rsid w:val="00FF31E4"/>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62659C-0B25-43F6-8FDA-5341B949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7839"/>
    <w:rPr>
      <w:lang w:val="de-DE" w:eastAsia="de-DE"/>
    </w:rPr>
  </w:style>
  <w:style w:type="paragraph" w:styleId="berschrift1">
    <w:name w:val="heading 1"/>
    <w:basedOn w:val="Standard"/>
    <w:next w:val="Standard"/>
    <w:qFormat/>
    <w:rsid w:val="00E67839"/>
    <w:pPr>
      <w:keepNext/>
      <w:numPr>
        <w:numId w:val="4"/>
      </w:numPr>
      <w:spacing w:before="240" w:after="60"/>
      <w:outlineLvl w:val="0"/>
    </w:pPr>
    <w:rPr>
      <w:rFonts w:ascii="Verdana" w:hAnsi="Verdana"/>
      <w:b/>
      <w:kern w:val="28"/>
      <w:sz w:val="28"/>
    </w:rPr>
  </w:style>
  <w:style w:type="paragraph" w:styleId="berschrift2">
    <w:name w:val="heading 2"/>
    <w:basedOn w:val="Standard"/>
    <w:next w:val="Standard"/>
    <w:autoRedefine/>
    <w:qFormat/>
    <w:rsid w:val="00DC4500"/>
    <w:pPr>
      <w:keepNext/>
      <w:numPr>
        <w:ilvl w:val="1"/>
        <w:numId w:val="21"/>
      </w:numPr>
      <w:spacing w:after="60"/>
      <w:ind w:hanging="668"/>
      <w:outlineLvl w:val="1"/>
    </w:pPr>
    <w:rPr>
      <w:rFonts w:ascii="Verdana" w:hAnsi="Verdana"/>
      <w:i/>
      <w:sz w:val="24"/>
    </w:rPr>
  </w:style>
  <w:style w:type="paragraph" w:styleId="berschrift3">
    <w:name w:val="heading 3"/>
    <w:basedOn w:val="Standard"/>
    <w:next w:val="Standard"/>
    <w:autoRedefine/>
    <w:qFormat/>
    <w:rsid w:val="003948EA"/>
    <w:pPr>
      <w:keepNext/>
      <w:numPr>
        <w:ilvl w:val="2"/>
        <w:numId w:val="2"/>
      </w:numPr>
      <w:tabs>
        <w:tab w:val="clear" w:pos="1765"/>
        <w:tab w:val="left" w:pos="851"/>
        <w:tab w:val="num" w:pos="1560"/>
      </w:tabs>
      <w:spacing w:before="120" w:after="60"/>
      <w:ind w:hanging="1056"/>
      <w:outlineLvl w:val="2"/>
    </w:pPr>
    <w:rPr>
      <w:rFonts w:ascii="Verdana" w:hAnsi="Verdana"/>
      <w:b/>
      <w:bCs/>
    </w:rPr>
  </w:style>
  <w:style w:type="paragraph" w:styleId="berschrift4">
    <w:name w:val="heading 4"/>
    <w:basedOn w:val="Standard"/>
    <w:next w:val="Standard"/>
    <w:qFormat/>
    <w:rsid w:val="00E67839"/>
    <w:pPr>
      <w:keepNext/>
      <w:outlineLvl w:val="3"/>
    </w:pPr>
    <w:rPr>
      <w:rFonts w:ascii="Verdana" w:hAnsi="Verdana"/>
      <w:sz w:val="44"/>
    </w:rPr>
  </w:style>
  <w:style w:type="paragraph" w:styleId="berschrift5">
    <w:name w:val="heading 5"/>
    <w:basedOn w:val="Standard"/>
    <w:next w:val="Standard"/>
    <w:qFormat/>
    <w:rsid w:val="00E67839"/>
    <w:pPr>
      <w:keepNext/>
      <w:jc w:val="center"/>
      <w:outlineLvl w:val="4"/>
    </w:pPr>
    <w:rPr>
      <w:rFonts w:ascii="Verdana" w:hAnsi="Verdana"/>
      <w:sz w:val="44"/>
    </w:rPr>
  </w:style>
  <w:style w:type="paragraph" w:styleId="berschrift6">
    <w:name w:val="heading 6"/>
    <w:basedOn w:val="Standard"/>
    <w:next w:val="Standard"/>
    <w:qFormat/>
    <w:rsid w:val="00E67839"/>
    <w:pPr>
      <w:keepNext/>
      <w:outlineLvl w:val="5"/>
    </w:pPr>
    <w:rPr>
      <w:rFonts w:ascii="Arial" w:hAnsi="Arial" w:cs="Arial"/>
      <w:b/>
      <w:sz w:val="24"/>
    </w:rPr>
  </w:style>
  <w:style w:type="paragraph" w:styleId="berschrift7">
    <w:name w:val="heading 7"/>
    <w:basedOn w:val="Standard"/>
    <w:next w:val="Standard"/>
    <w:qFormat/>
    <w:rsid w:val="00E67839"/>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E67839"/>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67839"/>
    <w:pPr>
      <w:tabs>
        <w:tab w:val="center" w:pos="4536"/>
        <w:tab w:val="right" w:pos="9072"/>
      </w:tabs>
    </w:pPr>
  </w:style>
  <w:style w:type="paragraph" w:styleId="Fuzeile">
    <w:name w:val="footer"/>
    <w:basedOn w:val="Standard"/>
    <w:rsid w:val="00E67839"/>
    <w:pPr>
      <w:tabs>
        <w:tab w:val="center" w:pos="4536"/>
        <w:tab w:val="right" w:pos="9072"/>
      </w:tabs>
    </w:pPr>
  </w:style>
  <w:style w:type="character" w:styleId="Seitenzahl">
    <w:name w:val="page number"/>
    <w:basedOn w:val="Absatz-Standardschriftart"/>
    <w:rsid w:val="00E67839"/>
  </w:style>
  <w:style w:type="paragraph" w:styleId="Textkrper-Zeileneinzug">
    <w:name w:val="Body Text Indent"/>
    <w:basedOn w:val="Standard"/>
    <w:autoRedefine/>
    <w:rsid w:val="00910DA8"/>
    <w:pPr>
      <w:tabs>
        <w:tab w:val="left" w:pos="1418"/>
      </w:tabs>
      <w:spacing w:before="120"/>
      <w:ind w:left="709" w:right="284"/>
    </w:pPr>
    <w:rPr>
      <w:rFonts w:ascii="Verdana" w:hAnsi="Verdana"/>
      <w:bCs/>
      <w:noProof/>
      <w:snapToGrid w:val="0"/>
      <w:sz w:val="22"/>
      <w:lang w:val="de-CH"/>
    </w:rPr>
  </w:style>
  <w:style w:type="paragraph" w:customStyle="1" w:styleId="Hinweiskasten">
    <w:name w:val="Hinweiskasten"/>
    <w:basedOn w:val="Standard"/>
    <w:rsid w:val="00E67839"/>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E67839"/>
    <w:pPr>
      <w:ind w:left="400"/>
    </w:pPr>
  </w:style>
  <w:style w:type="paragraph" w:styleId="Verzeichnis1">
    <w:name w:val="toc 1"/>
    <w:basedOn w:val="Standard"/>
    <w:next w:val="Standard"/>
    <w:autoRedefine/>
    <w:uiPriority w:val="39"/>
    <w:rsid w:val="00E67839"/>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E67839"/>
    <w:pPr>
      <w:spacing w:before="60" w:after="120"/>
      <w:ind w:left="765" w:right="284"/>
    </w:pPr>
    <w:rPr>
      <w:rFonts w:ascii="Verdana" w:hAnsi="Verdana"/>
    </w:rPr>
  </w:style>
  <w:style w:type="paragraph" w:styleId="Verzeichnis4">
    <w:name w:val="toc 4"/>
    <w:basedOn w:val="Standard"/>
    <w:next w:val="Standard"/>
    <w:autoRedefine/>
    <w:semiHidden/>
    <w:rsid w:val="00E67839"/>
    <w:pPr>
      <w:ind w:left="600"/>
    </w:pPr>
  </w:style>
  <w:style w:type="paragraph" w:styleId="Verzeichnis5">
    <w:name w:val="toc 5"/>
    <w:basedOn w:val="Standard"/>
    <w:next w:val="Standard"/>
    <w:autoRedefine/>
    <w:semiHidden/>
    <w:rsid w:val="00E67839"/>
    <w:pPr>
      <w:ind w:left="800"/>
    </w:pPr>
  </w:style>
  <w:style w:type="paragraph" w:styleId="Verzeichnis6">
    <w:name w:val="toc 6"/>
    <w:basedOn w:val="Standard"/>
    <w:next w:val="Standard"/>
    <w:autoRedefine/>
    <w:semiHidden/>
    <w:rsid w:val="00E67839"/>
    <w:pPr>
      <w:ind w:left="1000"/>
    </w:pPr>
  </w:style>
  <w:style w:type="paragraph" w:styleId="Verzeichnis7">
    <w:name w:val="toc 7"/>
    <w:basedOn w:val="Standard"/>
    <w:next w:val="Standard"/>
    <w:autoRedefine/>
    <w:semiHidden/>
    <w:rsid w:val="00E67839"/>
    <w:pPr>
      <w:ind w:left="1200"/>
    </w:pPr>
  </w:style>
  <w:style w:type="paragraph" w:styleId="Verzeichnis8">
    <w:name w:val="toc 8"/>
    <w:basedOn w:val="Standard"/>
    <w:next w:val="Standard"/>
    <w:autoRedefine/>
    <w:semiHidden/>
    <w:rsid w:val="00E67839"/>
    <w:pPr>
      <w:ind w:left="1400"/>
    </w:pPr>
  </w:style>
  <w:style w:type="paragraph" w:styleId="Verzeichnis9">
    <w:name w:val="toc 9"/>
    <w:basedOn w:val="Standard"/>
    <w:next w:val="Standard"/>
    <w:autoRedefine/>
    <w:semiHidden/>
    <w:rsid w:val="00E67839"/>
    <w:pPr>
      <w:ind w:left="1600"/>
    </w:pPr>
  </w:style>
  <w:style w:type="character" w:styleId="Hyperlink">
    <w:name w:val="Hyperlink"/>
    <w:basedOn w:val="Absatz-Standardschriftart"/>
    <w:uiPriority w:val="99"/>
    <w:rsid w:val="00E67839"/>
    <w:rPr>
      <w:color w:val="0000FF"/>
      <w:u w:val="single"/>
    </w:rPr>
  </w:style>
  <w:style w:type="paragraph" w:customStyle="1" w:styleId="Funktionstabelle">
    <w:name w:val="Funktionstabelle"/>
    <w:rsid w:val="00E67839"/>
    <w:pPr>
      <w:spacing w:before="40" w:after="20"/>
      <w:jc w:val="center"/>
    </w:pPr>
    <w:rPr>
      <w:rFonts w:ascii="Verdana" w:hAnsi="Verdana"/>
      <w:bCs/>
      <w:sz w:val="16"/>
      <w:lang w:val="it-IT" w:eastAsia="de-DE"/>
    </w:rPr>
  </w:style>
  <w:style w:type="paragraph" w:styleId="Beschriftung">
    <w:name w:val="caption"/>
    <w:basedOn w:val="Standard"/>
    <w:next w:val="Standard"/>
    <w:qFormat/>
    <w:rsid w:val="00E67839"/>
    <w:pPr>
      <w:spacing w:before="120" w:after="120"/>
    </w:pPr>
    <w:rPr>
      <w:b/>
      <w:bCs/>
    </w:rPr>
  </w:style>
  <w:style w:type="paragraph" w:customStyle="1" w:styleId="Aufzhlung">
    <w:name w:val="Aufzählung"/>
    <w:basedOn w:val="Textkrper-Zeileneinzug"/>
    <w:autoRedefine/>
    <w:rsid w:val="00E67839"/>
    <w:pPr>
      <w:tabs>
        <w:tab w:val="clear" w:pos="1418"/>
        <w:tab w:val="num" w:pos="1429"/>
      </w:tabs>
      <w:spacing w:before="40" w:after="40"/>
      <w:ind w:left="1429" w:hanging="357"/>
    </w:pPr>
  </w:style>
  <w:style w:type="paragraph" w:styleId="Sprechblasentext">
    <w:name w:val="Balloon Text"/>
    <w:basedOn w:val="Standard"/>
    <w:semiHidden/>
    <w:rsid w:val="00E67839"/>
    <w:rPr>
      <w:rFonts w:ascii="Tahoma" w:hAnsi="Tahoma" w:cs="Tahoma"/>
      <w:sz w:val="16"/>
      <w:szCs w:val="16"/>
    </w:rPr>
  </w:style>
  <w:style w:type="character" w:customStyle="1" w:styleId="MTEquationSection">
    <w:name w:val="MTEquationSection"/>
    <w:basedOn w:val="Absatz-Standardschriftart"/>
    <w:rsid w:val="00E67839"/>
    <w:rPr>
      <w:vanish/>
      <w:color w:val="FF0000"/>
    </w:rPr>
  </w:style>
  <w:style w:type="paragraph" w:customStyle="1" w:styleId="Auswahlantwort">
    <w:name w:val="Auswahlantwort"/>
    <w:basedOn w:val="Textkrper-Zeileneinzug"/>
    <w:rsid w:val="00221458"/>
    <w:pPr>
      <w:numPr>
        <w:numId w:val="11"/>
      </w:numPr>
      <w:tabs>
        <w:tab w:val="clear" w:pos="567"/>
        <w:tab w:val="clear" w:pos="1418"/>
        <w:tab w:val="left" w:pos="1560"/>
        <w:tab w:val="num" w:pos="1983"/>
      </w:tabs>
      <w:spacing w:before="0"/>
      <w:ind w:left="1983" w:right="0"/>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tabs>
        <w:tab w:val="clear" w:pos="1418"/>
      </w:tabs>
      <w:spacing w:before="0" w:after="120"/>
      <w:ind w:left="1559" w:right="0"/>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homestead.com/~media/elements/Clipart/office/laptop_work.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D4590-1710-4A24-BD8C-0B3D1367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Template>
  <TotalTime>29</TotalTime>
  <Pages>9</Pages>
  <Words>863</Words>
  <Characters>4923</Characters>
  <Application>Microsoft Office Word</Application>
  <DocSecurity>8</DocSecurity>
  <Lines>41</Lines>
  <Paragraphs>11</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Privat</Company>
  <LinksUpToDate>false</LinksUpToDate>
  <CharactersWithSpaces>5775</CharactersWithSpaces>
  <SharedDoc>false</SharedDoc>
  <HLinks>
    <vt:vector size="12" baseType="variant">
      <vt:variant>
        <vt:i4>1507389</vt:i4>
      </vt:variant>
      <vt:variant>
        <vt:i4>8</vt:i4>
      </vt:variant>
      <vt:variant>
        <vt:i4>0</vt:i4>
      </vt:variant>
      <vt:variant>
        <vt:i4>5</vt:i4>
      </vt:variant>
      <vt:variant>
        <vt:lpwstr/>
      </vt:variant>
      <vt:variant>
        <vt:lpwstr>_Toc249929441</vt:lpwstr>
      </vt:variant>
      <vt:variant>
        <vt:i4>1507389</vt:i4>
      </vt:variant>
      <vt:variant>
        <vt:i4>2</vt:i4>
      </vt:variant>
      <vt:variant>
        <vt:i4>0</vt:i4>
      </vt:variant>
      <vt:variant>
        <vt:i4>5</vt:i4>
      </vt:variant>
      <vt:variant>
        <vt:lpwstr/>
      </vt:variant>
      <vt:variant>
        <vt:lpwstr>_Toc249929440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24</cp:revision>
  <cp:lastPrinted>2013-01-27T15:03:00Z</cp:lastPrinted>
  <dcterms:created xsi:type="dcterms:W3CDTF">2010-01-24T16:07:00Z</dcterms:created>
  <dcterms:modified xsi:type="dcterms:W3CDTF">2016-02-01T06:57:00Z</dcterms:modified>
</cp:coreProperties>
</file>