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Default="00A53456">
      <w:pPr>
        <w:rPr>
          <w:sz w:val="32"/>
          <w:lang w:val="de-CH"/>
        </w:rPr>
      </w:pPr>
      <w:r w:rsidRPr="00A53456">
        <w:rPr>
          <w:sz w:val="32"/>
          <w:lang w:val="de-CH"/>
        </w:rPr>
        <w:t>Lernmodul Sicherheitstechnik</w:t>
      </w:r>
    </w:p>
    <w:p w:rsidR="00A53456" w:rsidRDefault="00A53456">
      <w:pPr>
        <w:rPr>
          <w:sz w:val="32"/>
          <w:lang w:val="de-CH"/>
        </w:rPr>
      </w:pPr>
    </w:p>
    <w:p w:rsidR="00A53456" w:rsidRDefault="00A53456" w:rsidP="00A53456">
      <w:pPr>
        <w:pStyle w:val="Listenabsatz"/>
        <w:numPr>
          <w:ilvl w:val="0"/>
          <w:numId w:val="4"/>
        </w:numPr>
        <w:rPr>
          <w:lang w:val="de-CH"/>
        </w:rPr>
      </w:pPr>
      <w:r w:rsidRPr="00A53456">
        <w:rPr>
          <w:lang w:val="de-CH"/>
        </w:rPr>
        <w:t>Warum ist die Sicherheit von Maschinen wichtig?</w:t>
      </w:r>
    </w:p>
    <w:p w:rsidR="00D44FA1" w:rsidRDefault="00D44FA1" w:rsidP="00D44FA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Komplexe Maschinen und Anlagen machen Gefahrenerkennung und –Vermeidung schwer oder unmöglich</w:t>
      </w:r>
    </w:p>
    <w:p w:rsidR="00D44FA1" w:rsidRDefault="00D44FA1" w:rsidP="00D44FA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Maschinen müssen so gebaut werden, dass Menschen, Tiere und Schachwerte sowie die Umwelt vor Schäden geschützt sind.</w:t>
      </w:r>
    </w:p>
    <w:p w:rsidR="00D44FA1" w:rsidRDefault="00D44FA1" w:rsidP="00D44FA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Produktionsausfälle und Aufklärungen von Arbeitsunfällen verursachen hohe Kosten </w:t>
      </w:r>
    </w:p>
    <w:p w:rsidR="00D44FA1" w:rsidRDefault="00D44FA1" w:rsidP="00D44FA1">
      <w:pPr>
        <w:pStyle w:val="Listenabsatz"/>
        <w:ind w:left="1440"/>
        <w:rPr>
          <w:lang w:val="de-CH"/>
        </w:rPr>
      </w:pPr>
    </w:p>
    <w:p w:rsidR="00A53456" w:rsidRDefault="00A53456" w:rsidP="00A53456">
      <w:pPr>
        <w:pStyle w:val="Listenabsatz"/>
        <w:numPr>
          <w:ilvl w:val="0"/>
          <w:numId w:val="4"/>
        </w:numPr>
        <w:rPr>
          <w:lang w:val="de-CH"/>
        </w:rPr>
      </w:pPr>
      <w:r w:rsidRPr="00D44FA1">
        <w:rPr>
          <w:lang w:val="de-CH"/>
        </w:rPr>
        <w:t>Wer haftet bei Arbeitsunfällen?</w:t>
      </w:r>
    </w:p>
    <w:p w:rsidR="00540F82" w:rsidRDefault="00540F82" w:rsidP="00D44FA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Der Betreiber haftet nach Betreiberrichtlinien</w:t>
      </w:r>
    </w:p>
    <w:p w:rsidR="00540F82" w:rsidRDefault="00540F82" w:rsidP="00D44FA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>Maschinenhersteller haftet nach Maschinenrichtlinie</w:t>
      </w:r>
    </w:p>
    <w:p w:rsidR="00540F82" w:rsidRDefault="00540F82" w:rsidP="00D44FA1">
      <w:pPr>
        <w:pStyle w:val="Listenabsatz"/>
        <w:numPr>
          <w:ilvl w:val="0"/>
          <w:numId w:val="5"/>
        </w:numPr>
        <w:rPr>
          <w:lang w:val="de-CH"/>
        </w:rPr>
      </w:pPr>
      <w:r>
        <w:rPr>
          <w:lang w:val="de-CH"/>
        </w:rPr>
        <w:t xml:space="preserve">Komponentenhersteller haftet nach Produktsicherheitsrichtlinie </w:t>
      </w:r>
    </w:p>
    <w:p w:rsidR="00540F82" w:rsidRDefault="00540F82" w:rsidP="00D44FA1">
      <w:pPr>
        <w:pStyle w:val="Listenabsatz"/>
        <w:numPr>
          <w:ilvl w:val="0"/>
          <w:numId w:val="5"/>
        </w:numPr>
        <w:rPr>
          <w:lang w:val="de-CH"/>
        </w:rPr>
      </w:pPr>
    </w:p>
    <w:p w:rsidR="00D44FA1" w:rsidRPr="00D44FA1" w:rsidRDefault="00D44FA1" w:rsidP="00D44FA1">
      <w:pPr>
        <w:pStyle w:val="Listenabsatz"/>
        <w:ind w:left="1080"/>
        <w:rPr>
          <w:lang w:val="de-CH"/>
        </w:rPr>
      </w:pPr>
    </w:p>
    <w:p w:rsidR="00D44FA1" w:rsidRDefault="00D44FA1" w:rsidP="00A53456">
      <w:pPr>
        <w:pStyle w:val="Listenabsatz"/>
        <w:numPr>
          <w:ilvl w:val="0"/>
          <w:numId w:val="4"/>
        </w:numPr>
        <w:rPr>
          <w:lang w:val="de-CH"/>
        </w:rPr>
      </w:pPr>
      <w:r w:rsidRPr="00D44FA1">
        <w:rPr>
          <w:lang w:val="de-CH"/>
        </w:rPr>
        <w:t>E</w:t>
      </w:r>
      <w:r w:rsidRPr="00D44FA1">
        <w:rPr>
          <w:lang w:val="de-CH"/>
        </w:rPr>
        <w:t>rklären Sie das Vorgehen zur Risikobeurteilung am Beispiel der Anlage zur Herstellung von Schaumstoffpolstern. Ergänzen Sie Ihre Beschreibung jeweils mit konkreten Beispielen.</w:t>
      </w:r>
    </w:p>
    <w:p w:rsidR="002B58FB" w:rsidRDefault="002B58FB" w:rsidP="002B58FB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Bestimmen Sie die Grenzen der Maschine</w:t>
      </w:r>
    </w:p>
    <w:p w:rsidR="00A13267" w:rsidRDefault="00A13267" w:rsidP="00A13267">
      <w:pPr>
        <w:pStyle w:val="Listenabsatz"/>
        <w:ind w:left="1440"/>
        <w:rPr>
          <w:lang w:val="de-CH"/>
        </w:rPr>
      </w:pPr>
      <w:r>
        <w:rPr>
          <w:lang w:val="de-CH"/>
        </w:rPr>
        <w:t>Bsp. :</w:t>
      </w:r>
      <w:r w:rsidR="00BF789A">
        <w:rPr>
          <w:lang w:val="de-CH"/>
        </w:rPr>
        <w:t xml:space="preserve"> Normalbetrieb</w:t>
      </w:r>
    </w:p>
    <w:p w:rsidR="00BF789A" w:rsidRDefault="00BF789A" w:rsidP="00A13267">
      <w:pPr>
        <w:pStyle w:val="Listenabsatz"/>
        <w:ind w:left="1440"/>
        <w:rPr>
          <w:lang w:val="de-CH"/>
        </w:rPr>
      </w:pPr>
    </w:p>
    <w:p w:rsidR="002B58FB" w:rsidRDefault="002B58FB" w:rsidP="002B58FB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Ermitteln Sie die Gefährdungssituationen</w:t>
      </w:r>
    </w:p>
    <w:p w:rsidR="00A13267" w:rsidRDefault="00A13267" w:rsidP="00A13267">
      <w:pPr>
        <w:pStyle w:val="Listenabsatz"/>
        <w:ind w:left="1440"/>
        <w:rPr>
          <w:lang w:val="de-CH"/>
        </w:rPr>
      </w:pPr>
      <w:r>
        <w:rPr>
          <w:lang w:val="de-CH"/>
        </w:rPr>
        <w:t xml:space="preserve">Bsp. : Quetschen, Schneiden, Einziehen, Verbrennung, Stoss, </w:t>
      </w:r>
      <w:proofErr w:type="spellStart"/>
      <w:r>
        <w:rPr>
          <w:lang w:val="de-CH"/>
        </w:rPr>
        <w:t>Einzugstelle</w:t>
      </w:r>
      <w:proofErr w:type="spellEnd"/>
      <w:r>
        <w:rPr>
          <w:lang w:val="de-CH"/>
        </w:rPr>
        <w:t>, elektr. Gefährdung, aufwickeln</w:t>
      </w:r>
    </w:p>
    <w:p w:rsidR="00BF789A" w:rsidRDefault="00BF789A" w:rsidP="00A13267">
      <w:pPr>
        <w:pStyle w:val="Listenabsatz"/>
        <w:ind w:left="1440"/>
        <w:rPr>
          <w:lang w:val="de-CH"/>
        </w:rPr>
      </w:pPr>
    </w:p>
    <w:p w:rsidR="002B58FB" w:rsidRDefault="002B58FB" w:rsidP="002B58FB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Führen Sie eine Risikoeinschätzung für jede Gefährdung durch. </w:t>
      </w:r>
    </w:p>
    <w:p w:rsidR="00A13267" w:rsidRDefault="00A13267" w:rsidP="00A13267">
      <w:pPr>
        <w:pStyle w:val="Listenabsatz"/>
        <w:ind w:left="1440"/>
        <w:rPr>
          <w:lang w:val="de-CH"/>
        </w:rPr>
      </w:pPr>
      <w:r>
        <w:rPr>
          <w:lang w:val="de-CH"/>
        </w:rPr>
        <w:t>Bsp. : Einziehen = d (S2, F1, P2)</w:t>
      </w:r>
    </w:p>
    <w:p w:rsidR="00BF789A" w:rsidRDefault="00BF789A" w:rsidP="00A13267">
      <w:pPr>
        <w:pStyle w:val="Listenabsatz"/>
        <w:ind w:left="1440"/>
        <w:rPr>
          <w:lang w:val="de-CH"/>
        </w:rPr>
      </w:pPr>
    </w:p>
    <w:p w:rsidR="002B58FB" w:rsidRDefault="002B58FB" w:rsidP="002B58FB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Bewerten Sie die einzelnen Risiken und ergreifen Sie die entsprechende Massnahmen zur Risikominderung</w:t>
      </w:r>
    </w:p>
    <w:p w:rsidR="00A13267" w:rsidRDefault="00A13267" w:rsidP="00A13267">
      <w:pPr>
        <w:pStyle w:val="Listenabsatz"/>
        <w:ind w:left="1440"/>
        <w:rPr>
          <w:lang w:val="de-CH"/>
        </w:rPr>
      </w:pPr>
      <w:r>
        <w:rPr>
          <w:lang w:val="de-CH"/>
        </w:rPr>
        <w:t>Bsp. :</w:t>
      </w:r>
      <w:r w:rsidR="00BF789A">
        <w:rPr>
          <w:lang w:val="de-CH"/>
        </w:rPr>
        <w:t xml:space="preserve"> Einziehen: </w:t>
      </w:r>
      <w:proofErr w:type="spellStart"/>
      <w:r w:rsidR="00BF789A">
        <w:rPr>
          <w:lang w:val="de-CH"/>
        </w:rPr>
        <w:t>Umhausung</w:t>
      </w:r>
      <w:proofErr w:type="spellEnd"/>
      <w:r w:rsidR="00BF789A">
        <w:rPr>
          <w:lang w:val="de-CH"/>
        </w:rPr>
        <w:t xml:space="preserve"> der Anlage als trennende Schutzeinrichtung, für Umrüst- und Wartungstätigkeiten gibt es eine Schutztüre, beim Öffnen der Schutztür soll die Sicherheitsfunktion auslösen</w:t>
      </w:r>
    </w:p>
    <w:p w:rsidR="00BF789A" w:rsidRDefault="00BF789A" w:rsidP="00A13267">
      <w:pPr>
        <w:pStyle w:val="Listenabsatz"/>
        <w:ind w:left="1440"/>
        <w:rPr>
          <w:lang w:val="de-CH"/>
        </w:rPr>
      </w:pPr>
    </w:p>
    <w:p w:rsidR="00D44FA1" w:rsidRDefault="002B58FB" w:rsidP="00BF789A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Überprüfen Sie die ergriffenen Schutzmassnahmen auf ausriechende Risikominderung</w:t>
      </w:r>
    </w:p>
    <w:p w:rsidR="00B554B5" w:rsidRDefault="00B554B5" w:rsidP="00B554B5">
      <w:pPr>
        <w:pStyle w:val="Listenabsatz"/>
        <w:ind w:left="1440"/>
        <w:rPr>
          <w:lang w:val="de-CH"/>
        </w:rPr>
      </w:pPr>
    </w:p>
    <w:p w:rsidR="00BF789A" w:rsidRPr="00D44FA1" w:rsidRDefault="00BF789A" w:rsidP="00BF789A">
      <w:pPr>
        <w:pStyle w:val="Listenabsatz"/>
        <w:ind w:left="1440"/>
        <w:rPr>
          <w:lang w:val="de-CH"/>
        </w:rPr>
      </w:pPr>
    </w:p>
    <w:p w:rsidR="00D44FA1" w:rsidRDefault="00D44FA1" w:rsidP="00A53456">
      <w:pPr>
        <w:pStyle w:val="Listenabsatz"/>
        <w:numPr>
          <w:ilvl w:val="0"/>
          <w:numId w:val="4"/>
        </w:numPr>
        <w:rPr>
          <w:lang w:val="de-CH"/>
        </w:rPr>
      </w:pPr>
      <w:r w:rsidRPr="00D44FA1">
        <w:rPr>
          <w:lang w:val="de-CH"/>
        </w:rPr>
        <w:t>Wie unterscheiden sich konstruktive Schutzmassnahmen von technischen Schutzmassnahmen?</w:t>
      </w:r>
    </w:p>
    <w:p w:rsidR="00B554B5" w:rsidRDefault="00B554B5" w:rsidP="00B554B5">
      <w:pPr>
        <w:pStyle w:val="Listenabsatz"/>
        <w:ind w:left="1080"/>
        <w:rPr>
          <w:lang w:val="de-CH"/>
        </w:rPr>
      </w:pPr>
      <w:r>
        <w:rPr>
          <w:lang w:val="de-CH"/>
        </w:rPr>
        <w:t>Konstruktive Massnahmen: Decken Gefahrenzonen ab, verhindern dass man in die Gefahrenzone gerät.</w:t>
      </w:r>
    </w:p>
    <w:p w:rsidR="00B554B5" w:rsidRDefault="00B554B5" w:rsidP="00B554B5">
      <w:pPr>
        <w:pStyle w:val="Listenabsatz"/>
        <w:ind w:left="1080"/>
        <w:rPr>
          <w:lang w:val="de-CH"/>
        </w:rPr>
      </w:pPr>
      <w:r>
        <w:rPr>
          <w:lang w:val="de-CH"/>
        </w:rPr>
        <w:t>Elektrische</w:t>
      </w:r>
      <w:bookmarkStart w:id="0" w:name="_GoBack"/>
      <w:bookmarkEnd w:id="0"/>
      <w:r>
        <w:rPr>
          <w:lang w:val="de-CH"/>
        </w:rPr>
        <w:t xml:space="preserve"> Massnahme: Steuert Anlage im Fehlerfall, z.B. beim Einziehen der Finger dreht sich die Roller zurück in die obere Endlage.</w:t>
      </w:r>
    </w:p>
    <w:p w:rsidR="00D44FA1" w:rsidRDefault="00D44FA1" w:rsidP="00D44FA1">
      <w:pPr>
        <w:pStyle w:val="Listenabsatz"/>
        <w:ind w:left="1080"/>
        <w:rPr>
          <w:lang w:val="de-CH"/>
        </w:rPr>
      </w:pPr>
    </w:p>
    <w:p w:rsidR="00B554B5" w:rsidRDefault="00B554B5" w:rsidP="00D44FA1">
      <w:pPr>
        <w:pStyle w:val="Listenabsatz"/>
        <w:ind w:left="1080"/>
        <w:rPr>
          <w:lang w:val="de-CH"/>
        </w:rPr>
      </w:pPr>
    </w:p>
    <w:p w:rsidR="00B554B5" w:rsidRDefault="00B554B5" w:rsidP="00D44FA1">
      <w:pPr>
        <w:pStyle w:val="Listenabsatz"/>
        <w:ind w:left="1080"/>
        <w:rPr>
          <w:lang w:val="de-CH"/>
        </w:rPr>
      </w:pPr>
    </w:p>
    <w:p w:rsidR="00B554B5" w:rsidRDefault="00B554B5" w:rsidP="00D44FA1">
      <w:pPr>
        <w:pStyle w:val="Listenabsatz"/>
        <w:ind w:left="1080"/>
        <w:rPr>
          <w:lang w:val="de-CH"/>
        </w:rPr>
      </w:pPr>
    </w:p>
    <w:p w:rsidR="00B554B5" w:rsidRPr="00D44FA1" w:rsidRDefault="00B554B5" w:rsidP="00D44FA1">
      <w:pPr>
        <w:pStyle w:val="Listenabsatz"/>
        <w:ind w:left="1080"/>
        <w:rPr>
          <w:lang w:val="de-CH"/>
        </w:rPr>
      </w:pPr>
    </w:p>
    <w:p w:rsidR="00B554B5" w:rsidRDefault="00D44FA1" w:rsidP="00B554B5">
      <w:pPr>
        <w:pStyle w:val="Listenabsatz"/>
        <w:numPr>
          <w:ilvl w:val="0"/>
          <w:numId w:val="4"/>
        </w:numPr>
        <w:rPr>
          <w:lang w:val="de-CH"/>
        </w:rPr>
      </w:pPr>
      <w:r w:rsidRPr="00D44FA1">
        <w:rPr>
          <w:lang w:val="de-CH"/>
        </w:rPr>
        <w:t>Was bedeutet MTTF?</w:t>
      </w:r>
    </w:p>
    <w:p w:rsidR="00B554B5" w:rsidRDefault="00B554B5" w:rsidP="00B554B5">
      <w:pPr>
        <w:pStyle w:val="Listenabsatz"/>
        <w:ind w:left="1080"/>
        <w:rPr>
          <w:lang w:val="de-CH"/>
        </w:rPr>
      </w:pPr>
      <w:proofErr w:type="spellStart"/>
      <w:r>
        <w:rPr>
          <w:lang w:val="de-CH"/>
        </w:rPr>
        <w:t>Mean</w:t>
      </w:r>
      <w:proofErr w:type="spellEnd"/>
      <w:r>
        <w:rPr>
          <w:lang w:val="de-CH"/>
        </w:rPr>
        <w:t xml:space="preserve"> Time </w:t>
      </w:r>
      <w:proofErr w:type="spellStart"/>
      <w:r>
        <w:rPr>
          <w:lang w:val="de-CH"/>
        </w:rPr>
        <w:t>To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Failure</w:t>
      </w:r>
      <w:proofErr w:type="spellEnd"/>
      <w:r>
        <w:rPr>
          <w:lang w:val="de-CH"/>
        </w:rPr>
        <w:t>: mittlere Betriebsdauer bis zum Ausfall. Der MTTF ist die mittlere Lebensdauer also die Zeit bis zum Gefahrbringenden Ausfall einer Maschine.</w:t>
      </w:r>
    </w:p>
    <w:p w:rsidR="00B554B5" w:rsidRPr="00B554B5" w:rsidRDefault="00B554B5" w:rsidP="00B554B5">
      <w:pPr>
        <w:pStyle w:val="Listenabsatz"/>
        <w:ind w:left="1080"/>
        <w:rPr>
          <w:lang w:val="de-CH"/>
        </w:rPr>
      </w:pPr>
      <w:r w:rsidRPr="00B554B5">
        <w:rPr>
          <w:lang w:val="de-CH"/>
        </w:rPr>
        <w:t xml:space="preserve">Definition nach IEC 60050 (191): </w:t>
      </w:r>
      <w:r w:rsidRPr="00B554B5">
        <w:rPr>
          <w:i/>
          <w:iCs/>
          <w:lang w:val="de-CH"/>
        </w:rPr>
        <w:t>Der Erwartungswert der Zeit bis zum Ausfall</w:t>
      </w:r>
      <w:r w:rsidRPr="00B554B5">
        <w:rPr>
          <w:lang w:val="de-CH"/>
        </w:rPr>
        <w:t xml:space="preserve"> </w:t>
      </w:r>
    </w:p>
    <w:sectPr w:rsidR="00B554B5" w:rsidRPr="00B554B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D42" w:rsidRDefault="00337D42" w:rsidP="00A53456">
      <w:pPr>
        <w:spacing w:after="0" w:line="240" w:lineRule="auto"/>
      </w:pPr>
      <w:r>
        <w:separator/>
      </w:r>
    </w:p>
  </w:endnote>
  <w:endnote w:type="continuationSeparator" w:id="0">
    <w:p w:rsidR="00337D42" w:rsidRDefault="00337D42" w:rsidP="00A5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D42" w:rsidRDefault="00337D42" w:rsidP="00A53456">
      <w:pPr>
        <w:spacing w:after="0" w:line="240" w:lineRule="auto"/>
      </w:pPr>
      <w:r>
        <w:separator/>
      </w:r>
    </w:p>
  </w:footnote>
  <w:footnote w:type="continuationSeparator" w:id="0">
    <w:p w:rsidR="00337D42" w:rsidRDefault="00337D42" w:rsidP="00A53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456" w:rsidRPr="00A53456" w:rsidRDefault="00A53456">
    <w:pPr>
      <w:pStyle w:val="Kopfzeile"/>
      <w:rPr>
        <w:lang w:val="de-CH"/>
      </w:rPr>
    </w:pPr>
    <w:r>
      <w:t>AU15a</w:t>
    </w:r>
    <w:r>
      <w:ptab w:relativeTo="margin" w:alignment="center" w:leader="none"/>
    </w:r>
    <w:r>
      <w:t>23.01.2018</w:t>
    </w:r>
    <w:r>
      <w:ptab w:relativeTo="margin" w:alignment="right" w:leader="none"/>
    </w:r>
    <w:r>
      <w:t>Luca Schäfli, Nico Müller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027E"/>
    <w:multiLevelType w:val="hybridMultilevel"/>
    <w:tmpl w:val="823A8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3605"/>
    <w:multiLevelType w:val="hybridMultilevel"/>
    <w:tmpl w:val="5694BEE0"/>
    <w:lvl w:ilvl="0" w:tplc="CC0C8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61FBD"/>
    <w:multiLevelType w:val="multilevel"/>
    <w:tmpl w:val="77C2B5C4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2B600F2"/>
    <w:multiLevelType w:val="hybridMultilevel"/>
    <w:tmpl w:val="08560434"/>
    <w:lvl w:ilvl="0" w:tplc="697E7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C5C17"/>
    <w:multiLevelType w:val="hybridMultilevel"/>
    <w:tmpl w:val="3D1A8620"/>
    <w:lvl w:ilvl="0" w:tplc="0DA4BF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557DFF"/>
    <w:multiLevelType w:val="hybridMultilevel"/>
    <w:tmpl w:val="8376D1E0"/>
    <w:lvl w:ilvl="0" w:tplc="D916E26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56"/>
    <w:rsid w:val="002B58FB"/>
    <w:rsid w:val="00337D42"/>
    <w:rsid w:val="003A3EFC"/>
    <w:rsid w:val="00540F82"/>
    <w:rsid w:val="00614170"/>
    <w:rsid w:val="006C7CF5"/>
    <w:rsid w:val="00A13267"/>
    <w:rsid w:val="00A53456"/>
    <w:rsid w:val="00B554B5"/>
    <w:rsid w:val="00BF789A"/>
    <w:rsid w:val="00D44FA1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75A92E-48BB-4C04-9D41-60EAE04D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170"/>
    <w:pPr>
      <w:keepNext/>
      <w:keepLines/>
      <w:numPr>
        <w:numId w:val="2"/>
      </w:numPr>
      <w:spacing w:before="240" w:after="0" w:line="240" w:lineRule="auto"/>
      <w:ind w:hanging="36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170"/>
    <w:rPr>
      <w:rFonts w:ascii="Arial" w:eastAsiaTheme="majorEastAsia" w:hAnsi="Arial" w:cstheme="majorBidi"/>
      <w:color w:val="2E74B5" w:themeColor="accent1" w:themeShade="BF"/>
      <w:sz w:val="32"/>
      <w:szCs w:val="32"/>
      <w:lang w:val="de-CH"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A53456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5345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53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3456"/>
  </w:style>
  <w:style w:type="paragraph" w:styleId="Fuzeile">
    <w:name w:val="footer"/>
    <w:basedOn w:val="Standard"/>
    <w:link w:val="FuzeileZchn"/>
    <w:uiPriority w:val="99"/>
    <w:unhideWhenUsed/>
    <w:rsid w:val="00A53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3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7</cp:revision>
  <dcterms:created xsi:type="dcterms:W3CDTF">2018-01-23T06:53:00Z</dcterms:created>
  <dcterms:modified xsi:type="dcterms:W3CDTF">2018-01-23T07:26:00Z</dcterms:modified>
</cp:coreProperties>
</file>