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3C10E6">
      <w:pPr>
        <w:pStyle w:val="berschrift1"/>
        <w:rPr>
          <w:lang w:val="de-CH"/>
        </w:rPr>
      </w:pPr>
      <w:r>
        <w:rPr>
          <w:lang w:val="de-CH"/>
        </w:rPr>
        <w:t>Stromwirkungen, Stromdichte</w:t>
      </w:r>
    </w:p>
    <w:p w:rsidR="00326D30" w:rsidRPr="00326D30" w:rsidRDefault="00F824BF" w:rsidP="00326D30">
      <w:pPr>
        <w:pStyle w:val="Textkrper-Zeileneinzug"/>
        <w:ind w:left="360"/>
      </w:pPr>
      <w:r>
        <w:rPr>
          <w:noProof/>
          <w:lang w:val="en-US" w:eastAsia="zh-CN"/>
        </w:rPr>
        <w:drawing>
          <wp:anchor distT="0" distB="0" distL="114300" distR="114300" simplePos="0" relativeHeight="251657216" behindDoc="0" locked="0" layoutInCell="1" allowOverlap="1" wp14:anchorId="2F76C1A9" wp14:editId="79F0455C">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E07878">
        <w:t xml:space="preserve"> </w:t>
      </w:r>
      <w:r w:rsidR="00326D30" w:rsidRPr="00326D30">
        <w:t xml:space="preserve">Ich kann die fünf Stromwirkungen auswendig nennen und je ein Beispiel dazu nennen. Ich kenne die Definition der Stromdichte und deren Einheit und Formelzeichen auswendig und kann Vielfache und Teile davon in den Kurzzeichen ausdrücken. Anhand von Tabellen im Formelbuch kann ich Berechnungen über die zulässige Stromdichte in Leitern durchführen. </w:t>
      </w:r>
    </w:p>
    <w:p w:rsidR="004B1881" w:rsidRDefault="004B1881" w:rsidP="00882D12">
      <w:pPr>
        <w:pStyle w:val="Textkrper-Zeileneinzug"/>
        <w:ind w:left="360"/>
      </w:pP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Rechnungsbuch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811EA0" w:rsidRDefault="00CF5798" w:rsidP="000744AC">
      <w:pPr>
        <w:pStyle w:val="Textkrper-Zeileneinzug"/>
        <w:numPr>
          <w:ilvl w:val="0"/>
          <w:numId w:val="5"/>
        </w:numPr>
      </w:pPr>
      <w:r>
        <w:t xml:space="preserve">Bearbeiten Sie </w:t>
      </w:r>
      <w:r w:rsidR="00E07878">
        <w:t>d</w:t>
      </w:r>
      <w:r w:rsidR="00882D12">
        <w:t>as</w:t>
      </w:r>
      <w:r>
        <w:t xml:space="preserve"> Lernmodul</w:t>
      </w:r>
      <w:r w:rsidR="000744AC">
        <w:t xml:space="preserve">: </w:t>
      </w:r>
      <w:r w:rsidR="00326D30">
        <w:t>Physikalische Wirkungen des elektrischen Stromes</w:t>
      </w:r>
    </w:p>
    <w:p w:rsidR="005A0479" w:rsidRDefault="00B555F1" w:rsidP="005A0479">
      <w:pPr>
        <w:pStyle w:val="Textkrper-Zeileneinzug"/>
        <w:numPr>
          <w:ilvl w:val="0"/>
          <w:numId w:val="5"/>
        </w:numPr>
      </w:pPr>
      <w:r>
        <w:t xml:space="preserve">Suchen Sie </w:t>
      </w:r>
      <w:r w:rsidR="007B3C10">
        <w:t>mit Hilfe der Links in der Linkbox „Externe Quellen zum LA</w:t>
      </w:r>
      <w:r w:rsidR="00811EA0">
        <w:t>0</w:t>
      </w:r>
      <w:r w:rsidR="00326D30">
        <w:t>3</w:t>
      </w:r>
      <w:r w:rsidR="007B3C10">
        <w:t>“</w:t>
      </w:r>
      <w:r>
        <w:t xml:space="preserve"> die verlangten Informationen und tragen Sie diese in </w:t>
      </w:r>
      <w:r w:rsidR="005864E9">
        <w:t>dem</w:t>
      </w:r>
      <w:r>
        <w:t xml:space="preserve"> nachfolgende Arbeitsblatt zusammen.</w:t>
      </w:r>
    </w:p>
    <w:p w:rsidR="00044ABF" w:rsidRDefault="00044ABF">
      <w:pPr>
        <w:rPr>
          <w:rFonts w:ascii="Verdana" w:hAnsi="Verdana"/>
          <w:b/>
          <w:i/>
          <w:sz w:val="24"/>
        </w:rPr>
      </w:pPr>
      <w:r>
        <w:br w:type="page"/>
      </w:r>
    </w:p>
    <w:p w:rsidR="00811EA0" w:rsidRDefault="00BF5DF3" w:rsidP="001F6D0D">
      <w:pPr>
        <w:pStyle w:val="berschrift2"/>
      </w:pPr>
      <w:r>
        <w:lastRenderedPageBreak/>
        <w:t>Wirkungen des elektrischen Stromes</w:t>
      </w:r>
    </w:p>
    <w:p w:rsidR="00BF5DF3" w:rsidRPr="00BF5DF3" w:rsidRDefault="00BF5DF3" w:rsidP="00BF5DF3">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BF5DF3">
        <w:rPr>
          <w:b/>
          <w:noProof/>
          <w:lang w:val="x-none" w:eastAsia="de-CH"/>
        </w:rPr>
        <w:t>Der elektrische Strom ist nur an seinen</w:t>
      </w:r>
      <w:r w:rsidRPr="00BF5DF3">
        <w:rPr>
          <w:b/>
          <w:noProof/>
          <w:lang w:eastAsia="de-CH"/>
        </w:rPr>
        <w:t xml:space="preserve"> </w:t>
      </w:r>
      <w:r w:rsidRPr="00BF5DF3">
        <w:rPr>
          <w:b/>
          <w:noProof/>
          <w:lang w:val="x-none" w:eastAsia="de-CH"/>
        </w:rPr>
        <w:t>Wirkungen erkennbar.</w:t>
      </w:r>
    </w:p>
    <w:p w:rsidR="00BF5DF3" w:rsidRPr="00BF5DF3" w:rsidRDefault="007A0FAF" w:rsidP="00BF5DF3">
      <w:pPr>
        <w:pStyle w:val="Textkrper-Zeileneinzug"/>
        <w:ind w:left="530"/>
        <w:rPr>
          <w:noProof/>
          <w:lang w:val="x-none" w:eastAsia="de-CH"/>
        </w:rPr>
      </w:pPr>
      <w:r>
        <w:rPr>
          <w:noProof/>
          <w:lang w:val="en-US" w:eastAsia="zh-CN"/>
        </w:rPr>
        <w:drawing>
          <wp:anchor distT="0" distB="0" distL="114300" distR="114300" simplePos="0" relativeHeight="251660288" behindDoc="0" locked="0" layoutInCell="1" allowOverlap="1" wp14:anchorId="2B9566BC" wp14:editId="1D9306BA">
            <wp:simplePos x="0" y="0"/>
            <wp:positionH relativeFrom="column">
              <wp:posOffset>5494020</wp:posOffset>
            </wp:positionH>
            <wp:positionV relativeFrom="paragraph">
              <wp:posOffset>16510</wp:posOffset>
            </wp:positionV>
            <wp:extent cx="480695" cy="414020"/>
            <wp:effectExtent l="0" t="0" r="0" b="5080"/>
            <wp:wrapSquare wrapText="bothSides"/>
            <wp:docPr id="5"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BF5DF3" w:rsidRPr="00BF5DF3">
        <w:rPr>
          <w:noProof/>
          <w:lang w:val="x-none" w:eastAsia="de-CH"/>
        </w:rPr>
        <w:t>Einige Wirkungen treten immer auf, sie können nicht</w:t>
      </w:r>
      <w:r w:rsidR="00BF5DF3">
        <w:rPr>
          <w:noProof/>
          <w:lang w:eastAsia="de-CH"/>
        </w:rPr>
        <w:t xml:space="preserve"> </w:t>
      </w:r>
      <w:r w:rsidR="00BF5DF3" w:rsidRPr="00BF5DF3">
        <w:rPr>
          <w:noProof/>
          <w:lang w:val="x-none" w:eastAsia="de-CH"/>
        </w:rPr>
        <w:t>verhindert werden, andere beobachten wir nur unter</w:t>
      </w:r>
      <w:r w:rsidR="00BF5DF3">
        <w:rPr>
          <w:noProof/>
          <w:lang w:eastAsia="de-CH"/>
        </w:rPr>
        <w:t xml:space="preserve"> </w:t>
      </w:r>
      <w:r w:rsidR="00BF5DF3" w:rsidRPr="00BF5DF3">
        <w:rPr>
          <w:noProof/>
          <w:lang w:val="x-none" w:eastAsia="de-CH"/>
        </w:rPr>
        <w:t>bestimmten Bedingungen. Die wesentlichen Wirkungen</w:t>
      </w:r>
      <w:r w:rsidR="00BF5DF3">
        <w:rPr>
          <w:noProof/>
          <w:lang w:eastAsia="de-CH"/>
        </w:rPr>
        <w:t xml:space="preserve"> </w:t>
      </w:r>
      <w:r w:rsidR="00BF5DF3" w:rsidRPr="00BF5DF3">
        <w:rPr>
          <w:noProof/>
          <w:lang w:val="x-none" w:eastAsia="de-CH"/>
        </w:rPr>
        <w:t>sind:</w:t>
      </w:r>
    </w:p>
    <w:tbl>
      <w:tblPr>
        <w:tblStyle w:val="Tabellenraster"/>
        <w:tblW w:w="0" w:type="auto"/>
        <w:tblInd w:w="675" w:type="dxa"/>
        <w:tblLook w:val="04A0" w:firstRow="1" w:lastRow="0" w:firstColumn="1" w:lastColumn="0" w:noHBand="0" w:noVBand="1"/>
      </w:tblPr>
      <w:tblGrid>
        <w:gridCol w:w="2962"/>
        <w:gridCol w:w="2708"/>
        <w:gridCol w:w="3261"/>
      </w:tblGrid>
      <w:tr w:rsidR="00A03313" w:rsidTr="000B0FA0">
        <w:trPr>
          <w:tblHeader/>
        </w:trPr>
        <w:tc>
          <w:tcPr>
            <w:tcW w:w="5670" w:type="dxa"/>
            <w:gridSpan w:val="2"/>
          </w:tcPr>
          <w:p w:rsidR="00A03313" w:rsidRDefault="00131912" w:rsidP="000B0FA0">
            <w:pPr>
              <w:pStyle w:val="Antwort"/>
              <w:ind w:left="0"/>
            </w:pPr>
            <w:r>
              <w:t>Wärmewirkung tritt immer auf</w:t>
            </w:r>
          </w:p>
        </w:tc>
        <w:tc>
          <w:tcPr>
            <w:tcW w:w="3261" w:type="dxa"/>
          </w:tcPr>
          <w:p w:rsidR="00A03313" w:rsidRDefault="00A03313" w:rsidP="000B0FA0">
            <w:pPr>
              <w:pStyle w:val="Textkrper-Zeileneinzug"/>
              <w:ind w:left="0"/>
              <w:rPr>
                <w:lang w:val="de-DE"/>
              </w:rPr>
            </w:pPr>
            <w:r>
              <w:rPr>
                <w:lang w:val="de-DE"/>
              </w:rPr>
              <w:t>Anwendungen und Beispiele</w:t>
            </w:r>
          </w:p>
        </w:tc>
      </w:tr>
      <w:tr w:rsidR="00A03313" w:rsidTr="000B0FA0">
        <w:trPr>
          <w:tblHeader/>
        </w:trPr>
        <w:tc>
          <w:tcPr>
            <w:tcW w:w="2962" w:type="dxa"/>
          </w:tcPr>
          <w:p w:rsidR="00A03313" w:rsidRDefault="003D0034" w:rsidP="000B0FA0">
            <w:pPr>
              <w:pStyle w:val="Textkrper-Zeileneinzug"/>
              <w:ind w:left="0"/>
              <w:rPr>
                <w:lang w:val="de-DE"/>
              </w:rPr>
            </w:pPr>
            <w:r>
              <w:rPr>
                <w:noProof/>
                <w:lang w:val="en-US" w:eastAsia="zh-CN"/>
              </w:rPr>
              <w:drawing>
                <wp:inline distT="0" distB="0" distL="0" distR="0" wp14:anchorId="3A2C278F" wp14:editId="4AF67B08">
                  <wp:extent cx="1742536" cy="124629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43619" cy="1247066"/>
                          </a:xfrm>
                          <a:prstGeom prst="rect">
                            <a:avLst/>
                          </a:prstGeom>
                        </pic:spPr>
                      </pic:pic>
                    </a:graphicData>
                  </a:graphic>
                </wp:inline>
              </w:drawing>
            </w:r>
          </w:p>
        </w:tc>
        <w:tc>
          <w:tcPr>
            <w:tcW w:w="2708" w:type="dxa"/>
          </w:tcPr>
          <w:p w:rsidR="00A03313" w:rsidRPr="007A0FAF" w:rsidRDefault="00A03313" w:rsidP="003D0034">
            <w:pPr>
              <w:pStyle w:val="Textkrper-Zeileneinzug"/>
              <w:ind w:left="0"/>
              <w:rPr>
                <w:sz w:val="16"/>
                <w:lang w:val="de-DE"/>
              </w:rPr>
            </w:pPr>
            <w:r w:rsidRPr="00A03313">
              <w:rPr>
                <w:sz w:val="16"/>
                <w:lang w:val="x-none"/>
              </w:rPr>
              <w:t>Durchfliesst ein Strom einen Widerstand,</w:t>
            </w:r>
            <w:r w:rsidR="003D0034">
              <w:rPr>
                <w:sz w:val="16"/>
              </w:rPr>
              <w:t xml:space="preserve"> </w:t>
            </w:r>
            <w:r w:rsidRPr="00A03313">
              <w:rPr>
                <w:sz w:val="16"/>
                <w:lang w:val="x-none"/>
              </w:rPr>
              <w:t>wird dieser warm; es wird elektrische Energie</w:t>
            </w:r>
            <w:r w:rsidR="003D0034">
              <w:rPr>
                <w:sz w:val="16"/>
              </w:rPr>
              <w:t xml:space="preserve"> </w:t>
            </w:r>
            <w:r w:rsidRPr="00A03313">
              <w:rPr>
                <w:sz w:val="16"/>
                <w:lang w:val="x-none"/>
              </w:rPr>
              <w:t>in Wärmeenergie umgewandelt Bei Wärmeapparaten</w:t>
            </w:r>
            <w:r w:rsidR="003D0034">
              <w:rPr>
                <w:sz w:val="16"/>
              </w:rPr>
              <w:t xml:space="preserve"> </w:t>
            </w:r>
            <w:r w:rsidRPr="00A03313">
              <w:rPr>
                <w:sz w:val="16"/>
                <w:lang w:val="x-none"/>
              </w:rPr>
              <w:t>ist diese Wirkung erwünscht,</w:t>
            </w:r>
            <w:r w:rsidR="003D0034">
              <w:rPr>
                <w:sz w:val="16"/>
              </w:rPr>
              <w:t xml:space="preserve"> </w:t>
            </w:r>
            <w:r w:rsidRPr="00A03313">
              <w:rPr>
                <w:sz w:val="16"/>
                <w:lang w:val="x-none"/>
              </w:rPr>
              <w:t>bei Leitungen und Wicklungen muss sie in</w:t>
            </w:r>
            <w:r w:rsidR="003D0034">
              <w:rPr>
                <w:sz w:val="16"/>
              </w:rPr>
              <w:t xml:space="preserve"> </w:t>
            </w:r>
            <w:r w:rsidRPr="00A03313">
              <w:rPr>
                <w:sz w:val="16"/>
                <w:lang w:val="x-none"/>
              </w:rPr>
              <w:t>Kauf genommen werden.</w:t>
            </w:r>
          </w:p>
        </w:tc>
        <w:tc>
          <w:tcPr>
            <w:tcW w:w="3261" w:type="dxa"/>
          </w:tcPr>
          <w:p w:rsidR="003D0034" w:rsidRDefault="00131912" w:rsidP="000B0FA0">
            <w:pPr>
              <w:pStyle w:val="Antwort"/>
              <w:ind w:left="0"/>
            </w:pPr>
            <w:r>
              <w:t>Herdplatte,            Waschmaschine                 Backofen,                       Lötkolben</w:t>
            </w:r>
          </w:p>
          <w:p w:rsidR="00A069D3" w:rsidRDefault="00465E9B" w:rsidP="000B0FA0">
            <w:pPr>
              <w:pStyle w:val="Antwort"/>
              <w:ind w:left="0"/>
            </w:pPr>
            <w:r>
              <w:t xml:space="preserve">   </w:t>
            </w:r>
          </w:p>
          <w:p w:rsidR="00465E9B" w:rsidRDefault="00465E9B" w:rsidP="000B0FA0">
            <w:pPr>
              <w:pStyle w:val="Antwort"/>
              <w:ind w:left="0"/>
            </w:pPr>
          </w:p>
          <w:p w:rsidR="00465E9B" w:rsidRDefault="00465E9B" w:rsidP="000B0FA0">
            <w:pPr>
              <w:pStyle w:val="Antwort"/>
              <w:ind w:left="0"/>
            </w:pPr>
          </w:p>
          <w:p w:rsidR="00465E9B" w:rsidRDefault="00465E9B" w:rsidP="000B0FA0">
            <w:pPr>
              <w:pStyle w:val="Antwort"/>
              <w:ind w:left="0"/>
            </w:pPr>
          </w:p>
          <w:p w:rsidR="00A069D3" w:rsidRDefault="00A069D3" w:rsidP="000B0FA0">
            <w:pPr>
              <w:pStyle w:val="Antwort"/>
              <w:ind w:left="0"/>
            </w:pPr>
          </w:p>
          <w:p w:rsidR="00465E9B" w:rsidRPr="007F05E0" w:rsidRDefault="00465E9B" w:rsidP="000B0FA0">
            <w:pPr>
              <w:pStyle w:val="Antwort"/>
              <w:ind w:left="0"/>
            </w:pPr>
          </w:p>
        </w:tc>
      </w:tr>
      <w:tr w:rsidR="00A03313" w:rsidTr="000B0FA0">
        <w:trPr>
          <w:tblHeader/>
        </w:trPr>
        <w:tc>
          <w:tcPr>
            <w:tcW w:w="5670" w:type="dxa"/>
            <w:gridSpan w:val="2"/>
          </w:tcPr>
          <w:p w:rsidR="00A03313" w:rsidRPr="007F05E0" w:rsidRDefault="00131912" w:rsidP="000B0FA0">
            <w:pPr>
              <w:pStyle w:val="Antwort"/>
              <w:ind w:left="0"/>
            </w:pPr>
            <w:r>
              <w:t>Magnetismus tritt immer auf</w:t>
            </w:r>
          </w:p>
        </w:tc>
        <w:tc>
          <w:tcPr>
            <w:tcW w:w="3261" w:type="dxa"/>
          </w:tcPr>
          <w:p w:rsidR="00A03313" w:rsidRDefault="00A03313" w:rsidP="000B0FA0">
            <w:pPr>
              <w:pStyle w:val="Textkrper-Zeileneinzug"/>
              <w:ind w:left="0"/>
              <w:rPr>
                <w:lang w:val="de-DE"/>
              </w:rPr>
            </w:pPr>
          </w:p>
        </w:tc>
      </w:tr>
      <w:tr w:rsidR="00A03313" w:rsidTr="000B0FA0">
        <w:trPr>
          <w:tblHeader/>
        </w:trPr>
        <w:tc>
          <w:tcPr>
            <w:tcW w:w="2962" w:type="dxa"/>
          </w:tcPr>
          <w:p w:rsidR="00A03313" w:rsidRDefault="004B034C" w:rsidP="000B0FA0">
            <w:pPr>
              <w:pStyle w:val="Textkrper-Zeileneinzug"/>
              <w:ind w:left="0"/>
              <w:rPr>
                <w:lang w:val="de-DE"/>
              </w:rPr>
            </w:pPr>
            <w:r>
              <w:rPr>
                <w:noProof/>
                <w:lang w:val="en-US" w:eastAsia="zh-CN"/>
              </w:rPr>
              <w:drawing>
                <wp:inline distT="0" distB="0" distL="0" distR="0" wp14:anchorId="6CDAB2D4" wp14:editId="1D0B4F73">
                  <wp:extent cx="1742536" cy="116987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43708" cy="1170659"/>
                          </a:xfrm>
                          <a:prstGeom prst="rect">
                            <a:avLst/>
                          </a:prstGeom>
                        </pic:spPr>
                      </pic:pic>
                    </a:graphicData>
                  </a:graphic>
                </wp:inline>
              </w:drawing>
            </w:r>
          </w:p>
        </w:tc>
        <w:tc>
          <w:tcPr>
            <w:tcW w:w="2708" w:type="dxa"/>
          </w:tcPr>
          <w:p w:rsidR="00A03313" w:rsidRPr="007F05E0" w:rsidRDefault="004B034C" w:rsidP="004B034C">
            <w:pPr>
              <w:pStyle w:val="Textkrper-Zeileneinzug"/>
              <w:ind w:left="0"/>
              <w:rPr>
                <w:sz w:val="16"/>
                <w:lang w:val="de-DE"/>
              </w:rPr>
            </w:pPr>
            <w:r w:rsidRPr="004B034C">
              <w:rPr>
                <w:sz w:val="16"/>
                <w:lang w:val="x-none"/>
              </w:rPr>
              <w:t>Jeder stromdurchflossene Leiter ist von</w:t>
            </w:r>
            <w:r>
              <w:rPr>
                <w:sz w:val="16"/>
              </w:rPr>
              <w:t xml:space="preserve"> </w:t>
            </w:r>
            <w:r w:rsidRPr="004B034C">
              <w:rPr>
                <w:sz w:val="16"/>
                <w:lang w:val="x-none"/>
              </w:rPr>
              <w:t>einem Magnetfeld umgeben. Diese Wirkung</w:t>
            </w:r>
            <w:r>
              <w:rPr>
                <w:sz w:val="16"/>
              </w:rPr>
              <w:t xml:space="preserve"> </w:t>
            </w:r>
            <w:r w:rsidRPr="004B034C">
              <w:rPr>
                <w:sz w:val="16"/>
                <w:lang w:val="x-none"/>
              </w:rPr>
              <w:t>kann Kräfte erzeugen. In bestimmten</w:t>
            </w:r>
            <w:r>
              <w:rPr>
                <w:sz w:val="16"/>
              </w:rPr>
              <w:t xml:space="preserve"> </w:t>
            </w:r>
            <w:r w:rsidRPr="004B034C">
              <w:rPr>
                <w:sz w:val="16"/>
                <w:lang w:val="x-none"/>
              </w:rPr>
              <w:t>Fällen, z.B. bei hohen Frequenzen, ist die</w:t>
            </w:r>
            <w:r>
              <w:rPr>
                <w:sz w:val="16"/>
              </w:rPr>
              <w:t xml:space="preserve"> </w:t>
            </w:r>
            <w:r w:rsidRPr="004B034C">
              <w:rPr>
                <w:sz w:val="16"/>
                <w:lang w:val="x-none"/>
              </w:rPr>
              <w:t>magnetische Wirkung störend.</w:t>
            </w:r>
          </w:p>
        </w:tc>
        <w:tc>
          <w:tcPr>
            <w:tcW w:w="3261" w:type="dxa"/>
          </w:tcPr>
          <w:p w:rsidR="00131912" w:rsidRDefault="00131912" w:rsidP="00131912">
            <w:pPr>
              <w:pStyle w:val="Antwort"/>
              <w:spacing w:before="0" w:after="0"/>
              <w:ind w:left="0"/>
            </w:pPr>
            <w:r>
              <w:t>Elektromotor,              Relais,</w:t>
            </w:r>
          </w:p>
          <w:p w:rsidR="00131912" w:rsidRDefault="00131912" w:rsidP="00131912">
            <w:pPr>
              <w:pStyle w:val="Antwort"/>
              <w:spacing w:before="0" w:after="0"/>
              <w:ind w:left="0"/>
            </w:pPr>
            <w:proofErr w:type="spellStart"/>
            <w:r>
              <w:t>Zeigermässgerät</w:t>
            </w:r>
            <w:proofErr w:type="spellEnd"/>
          </w:p>
          <w:p w:rsidR="00A069D3" w:rsidRDefault="00A069D3" w:rsidP="000B0FA0">
            <w:pPr>
              <w:pStyle w:val="Antwort"/>
              <w:ind w:left="0"/>
            </w:pPr>
          </w:p>
          <w:p w:rsidR="00A069D3" w:rsidRDefault="00A069D3" w:rsidP="000B0FA0">
            <w:pPr>
              <w:pStyle w:val="Antwort"/>
              <w:ind w:left="0"/>
            </w:pPr>
          </w:p>
          <w:p w:rsidR="00A069D3" w:rsidRDefault="00A069D3" w:rsidP="000B0FA0">
            <w:pPr>
              <w:pStyle w:val="Antwort"/>
              <w:ind w:left="0"/>
            </w:pPr>
          </w:p>
          <w:p w:rsidR="00465E9B" w:rsidRDefault="00465E9B" w:rsidP="000B0FA0">
            <w:pPr>
              <w:pStyle w:val="Antwort"/>
              <w:ind w:left="0"/>
            </w:pPr>
          </w:p>
          <w:p w:rsidR="00465E9B" w:rsidRPr="007F05E0" w:rsidRDefault="00465E9B" w:rsidP="000B0FA0">
            <w:pPr>
              <w:pStyle w:val="Antwort"/>
              <w:ind w:left="0"/>
            </w:pPr>
          </w:p>
        </w:tc>
      </w:tr>
      <w:tr w:rsidR="00A03313" w:rsidTr="000B0FA0">
        <w:trPr>
          <w:tblHeader/>
        </w:trPr>
        <w:tc>
          <w:tcPr>
            <w:tcW w:w="5670" w:type="dxa"/>
            <w:gridSpan w:val="2"/>
          </w:tcPr>
          <w:p w:rsidR="00A03313" w:rsidRPr="007F05E0" w:rsidRDefault="00131912" w:rsidP="000B0FA0">
            <w:pPr>
              <w:pStyle w:val="Antwort"/>
              <w:ind w:left="0"/>
            </w:pPr>
            <w:proofErr w:type="spellStart"/>
            <w:r>
              <w:t>Chemischewirkung</w:t>
            </w:r>
            <w:proofErr w:type="spellEnd"/>
          </w:p>
        </w:tc>
        <w:tc>
          <w:tcPr>
            <w:tcW w:w="3261" w:type="dxa"/>
          </w:tcPr>
          <w:p w:rsidR="00A03313" w:rsidRDefault="00A03313" w:rsidP="000B0FA0">
            <w:pPr>
              <w:pStyle w:val="Textkrper-Zeileneinzug"/>
              <w:ind w:left="0"/>
              <w:rPr>
                <w:lang w:val="de-DE"/>
              </w:rPr>
            </w:pPr>
          </w:p>
        </w:tc>
      </w:tr>
      <w:tr w:rsidR="00A03313" w:rsidTr="000B0FA0">
        <w:trPr>
          <w:tblHeader/>
        </w:trPr>
        <w:tc>
          <w:tcPr>
            <w:tcW w:w="2962" w:type="dxa"/>
          </w:tcPr>
          <w:p w:rsidR="00A03313" w:rsidRDefault="00445F01" w:rsidP="000B0FA0">
            <w:pPr>
              <w:pStyle w:val="Textkrper-Zeileneinzug"/>
              <w:ind w:left="0"/>
              <w:rPr>
                <w:lang w:val="de-DE"/>
              </w:rPr>
            </w:pPr>
            <w:r>
              <w:rPr>
                <w:noProof/>
                <w:lang w:val="en-US" w:eastAsia="zh-CN"/>
              </w:rPr>
              <w:drawing>
                <wp:inline distT="0" distB="0" distL="0" distR="0" wp14:anchorId="55F3BFEC" wp14:editId="0316B613">
                  <wp:extent cx="1742536" cy="124639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7631" cy="1250043"/>
                          </a:xfrm>
                          <a:prstGeom prst="rect">
                            <a:avLst/>
                          </a:prstGeom>
                        </pic:spPr>
                      </pic:pic>
                    </a:graphicData>
                  </a:graphic>
                </wp:inline>
              </w:drawing>
            </w:r>
          </w:p>
        </w:tc>
        <w:tc>
          <w:tcPr>
            <w:tcW w:w="2708" w:type="dxa"/>
          </w:tcPr>
          <w:p w:rsidR="00A03313" w:rsidRPr="007F05E0" w:rsidRDefault="00721CB7" w:rsidP="00721CB7">
            <w:pPr>
              <w:pStyle w:val="Textkrper-Zeileneinzug"/>
              <w:ind w:left="0"/>
              <w:rPr>
                <w:sz w:val="16"/>
                <w:lang w:val="de-DE"/>
              </w:rPr>
            </w:pPr>
            <w:r w:rsidRPr="00721CB7">
              <w:rPr>
                <w:sz w:val="16"/>
                <w:lang w:val="x-none"/>
              </w:rPr>
              <w:t>In leitenden Flüssigkeiten (Säuren, Laugen,</w:t>
            </w:r>
            <w:r>
              <w:rPr>
                <w:sz w:val="16"/>
              </w:rPr>
              <w:t xml:space="preserve"> </w:t>
            </w:r>
            <w:r w:rsidRPr="00721CB7">
              <w:rPr>
                <w:sz w:val="16"/>
                <w:lang w:val="x-none"/>
              </w:rPr>
              <w:t>Salzlösungen) besteht der Stromfluss aus</w:t>
            </w:r>
            <w:r>
              <w:rPr>
                <w:sz w:val="16"/>
              </w:rPr>
              <w:t xml:space="preserve"> </w:t>
            </w:r>
            <w:r w:rsidRPr="00721CB7">
              <w:rPr>
                <w:sz w:val="16"/>
                <w:lang w:val="x-none"/>
              </w:rPr>
              <w:t>Ionen. Dabei wird Material «transportiert»</w:t>
            </w:r>
            <w:r>
              <w:rPr>
                <w:sz w:val="16"/>
              </w:rPr>
              <w:t xml:space="preserve"> </w:t>
            </w:r>
            <w:r w:rsidRPr="00721CB7">
              <w:rPr>
                <w:sz w:val="16"/>
                <w:lang w:val="x-none"/>
              </w:rPr>
              <w:t>(Galvanotechnik), oder die Flüssigkeit wird</w:t>
            </w:r>
            <w:r>
              <w:rPr>
                <w:sz w:val="16"/>
              </w:rPr>
              <w:t xml:space="preserve"> </w:t>
            </w:r>
            <w:r w:rsidRPr="00721CB7">
              <w:rPr>
                <w:sz w:val="16"/>
                <w:lang w:val="x-none"/>
              </w:rPr>
              <w:t>chemisch zerlegt (Elektrolyse).</w:t>
            </w:r>
          </w:p>
        </w:tc>
        <w:tc>
          <w:tcPr>
            <w:tcW w:w="3261" w:type="dxa"/>
          </w:tcPr>
          <w:p w:rsidR="00721CB7" w:rsidRDefault="00131912" w:rsidP="00131912">
            <w:pPr>
              <w:pStyle w:val="Antwort"/>
              <w:spacing w:before="0" w:after="0"/>
              <w:ind w:left="0"/>
              <w:rPr>
                <w:lang w:val="de-DE"/>
              </w:rPr>
            </w:pPr>
            <w:r>
              <w:rPr>
                <w:lang w:val="de-DE"/>
              </w:rPr>
              <w:t>Akkumulator,</w:t>
            </w:r>
          </w:p>
          <w:p w:rsidR="00131912" w:rsidRDefault="00131912" w:rsidP="00131912">
            <w:pPr>
              <w:pStyle w:val="Antwort"/>
              <w:spacing w:before="0" w:after="0"/>
              <w:ind w:left="0"/>
              <w:rPr>
                <w:lang w:val="de-DE"/>
              </w:rPr>
            </w:pPr>
            <w:r>
              <w:rPr>
                <w:lang w:val="de-DE"/>
              </w:rPr>
              <w:t>Batterie,</w:t>
            </w:r>
          </w:p>
          <w:p w:rsidR="00131912" w:rsidRDefault="00131912" w:rsidP="00131912">
            <w:pPr>
              <w:pStyle w:val="Antwort"/>
              <w:spacing w:before="0" w:after="0"/>
              <w:ind w:left="0"/>
              <w:rPr>
                <w:lang w:val="de-DE"/>
              </w:rPr>
            </w:pPr>
            <w:r>
              <w:rPr>
                <w:lang w:val="de-DE"/>
              </w:rPr>
              <w:t xml:space="preserve">Galvanisieren( </w:t>
            </w:r>
            <w:proofErr w:type="spellStart"/>
            <w:r>
              <w:rPr>
                <w:lang w:val="de-DE"/>
              </w:rPr>
              <w:t>elektrochmeische</w:t>
            </w:r>
            <w:proofErr w:type="spellEnd"/>
            <w:r>
              <w:rPr>
                <w:lang w:val="de-DE"/>
              </w:rPr>
              <w:t xml:space="preserve"> Beschichtung von Metallen)</w:t>
            </w:r>
          </w:p>
          <w:p w:rsidR="00A069D3" w:rsidRDefault="00A069D3" w:rsidP="00721CB7">
            <w:pPr>
              <w:pStyle w:val="Antwort"/>
              <w:ind w:left="0"/>
              <w:rPr>
                <w:lang w:val="de-DE"/>
              </w:rPr>
            </w:pPr>
          </w:p>
          <w:p w:rsidR="00A069D3" w:rsidRDefault="00A069D3" w:rsidP="00721CB7">
            <w:pPr>
              <w:pStyle w:val="Antwort"/>
              <w:ind w:left="0"/>
              <w:rPr>
                <w:lang w:val="de-DE"/>
              </w:rPr>
            </w:pPr>
          </w:p>
          <w:p w:rsidR="00465E9B" w:rsidRPr="00EC167A" w:rsidRDefault="00465E9B" w:rsidP="00721CB7">
            <w:pPr>
              <w:pStyle w:val="Antwort"/>
              <w:ind w:left="0"/>
              <w:rPr>
                <w:lang w:val="de-DE"/>
              </w:rPr>
            </w:pPr>
          </w:p>
        </w:tc>
      </w:tr>
    </w:tbl>
    <w:p w:rsidR="00445F01" w:rsidRDefault="00445F01">
      <w:r>
        <w:rPr>
          <w:i/>
        </w:rPr>
        <w:br w:type="page"/>
      </w:r>
    </w:p>
    <w:tbl>
      <w:tblPr>
        <w:tblStyle w:val="Tabellenraster"/>
        <w:tblW w:w="0" w:type="auto"/>
        <w:tblInd w:w="675" w:type="dxa"/>
        <w:tblLook w:val="04A0" w:firstRow="1" w:lastRow="0" w:firstColumn="1" w:lastColumn="0" w:noHBand="0" w:noVBand="1"/>
      </w:tblPr>
      <w:tblGrid>
        <w:gridCol w:w="2976"/>
        <w:gridCol w:w="2708"/>
        <w:gridCol w:w="3261"/>
      </w:tblGrid>
      <w:tr w:rsidR="003D0034" w:rsidTr="000B0FA0">
        <w:trPr>
          <w:tblHeader/>
        </w:trPr>
        <w:tc>
          <w:tcPr>
            <w:tcW w:w="5670" w:type="dxa"/>
            <w:gridSpan w:val="2"/>
          </w:tcPr>
          <w:p w:rsidR="003D0034" w:rsidRPr="007F05E0" w:rsidRDefault="00131912" w:rsidP="000B0FA0">
            <w:pPr>
              <w:pStyle w:val="Antwort"/>
              <w:ind w:left="0"/>
            </w:pPr>
            <w:r>
              <w:lastRenderedPageBreak/>
              <w:t>Licht</w:t>
            </w:r>
          </w:p>
        </w:tc>
        <w:tc>
          <w:tcPr>
            <w:tcW w:w="3261" w:type="dxa"/>
          </w:tcPr>
          <w:p w:rsidR="003D0034" w:rsidRDefault="003D0034" w:rsidP="000B0FA0">
            <w:pPr>
              <w:pStyle w:val="Textkrper-Zeileneinzug"/>
              <w:ind w:left="0"/>
              <w:rPr>
                <w:lang w:val="de-DE"/>
              </w:rPr>
            </w:pPr>
          </w:p>
        </w:tc>
      </w:tr>
      <w:tr w:rsidR="003D0034" w:rsidTr="000B0FA0">
        <w:trPr>
          <w:tblHeader/>
        </w:trPr>
        <w:tc>
          <w:tcPr>
            <w:tcW w:w="2962" w:type="dxa"/>
          </w:tcPr>
          <w:p w:rsidR="003D0034" w:rsidRDefault="00445F01" w:rsidP="000B0FA0">
            <w:pPr>
              <w:pStyle w:val="Textkrper-Zeileneinzug"/>
              <w:ind w:left="0"/>
              <w:rPr>
                <w:lang w:val="de-DE"/>
              </w:rPr>
            </w:pPr>
            <w:r>
              <w:rPr>
                <w:noProof/>
                <w:lang w:val="en-US" w:eastAsia="zh-CN"/>
              </w:rPr>
              <w:drawing>
                <wp:inline distT="0" distB="0" distL="0" distR="0" wp14:anchorId="6B7CA86B" wp14:editId="285612A6">
                  <wp:extent cx="1708030" cy="1505476"/>
                  <wp:effectExtent l="0" t="0" r="698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07863" cy="1505329"/>
                          </a:xfrm>
                          <a:prstGeom prst="rect">
                            <a:avLst/>
                          </a:prstGeom>
                        </pic:spPr>
                      </pic:pic>
                    </a:graphicData>
                  </a:graphic>
                </wp:inline>
              </w:drawing>
            </w:r>
          </w:p>
        </w:tc>
        <w:tc>
          <w:tcPr>
            <w:tcW w:w="2708" w:type="dxa"/>
          </w:tcPr>
          <w:p w:rsidR="00445F01" w:rsidRDefault="00445F01" w:rsidP="00445F01">
            <w:pPr>
              <w:pStyle w:val="Textkrper-Zeileneinzug"/>
              <w:ind w:left="0"/>
              <w:rPr>
                <w:sz w:val="16"/>
              </w:rPr>
            </w:pPr>
            <w:r w:rsidRPr="00445F01">
              <w:rPr>
                <w:sz w:val="16"/>
                <w:lang w:val="x-none"/>
              </w:rPr>
              <w:t>In den Glühlampen entsteht das Licht</w:t>
            </w:r>
            <w:r>
              <w:rPr>
                <w:sz w:val="16"/>
              </w:rPr>
              <w:t xml:space="preserve"> </w:t>
            </w:r>
            <w:r w:rsidRPr="00445F01">
              <w:rPr>
                <w:sz w:val="16"/>
                <w:lang w:val="x-none"/>
              </w:rPr>
              <w:t>durch Wärmewirkung in einem weissglühenden</w:t>
            </w:r>
            <w:r>
              <w:rPr>
                <w:sz w:val="16"/>
              </w:rPr>
              <w:t xml:space="preserve"> </w:t>
            </w:r>
            <w:r w:rsidRPr="00445F01">
              <w:rPr>
                <w:sz w:val="16"/>
                <w:lang w:val="x-none"/>
              </w:rPr>
              <w:t>Wolframdraht. Nur etwa 5 % der</w:t>
            </w:r>
            <w:r>
              <w:rPr>
                <w:sz w:val="16"/>
              </w:rPr>
              <w:t xml:space="preserve"> </w:t>
            </w:r>
            <w:r w:rsidRPr="00445F01">
              <w:rPr>
                <w:sz w:val="16"/>
                <w:lang w:val="x-none"/>
              </w:rPr>
              <w:t>elektrischen Energie wird zu Licht.</w:t>
            </w:r>
            <w:r>
              <w:rPr>
                <w:sz w:val="16"/>
              </w:rPr>
              <w:t xml:space="preserve"> </w:t>
            </w:r>
          </w:p>
          <w:p w:rsidR="003D0034" w:rsidRPr="003309A4" w:rsidRDefault="00445F01" w:rsidP="00445F01">
            <w:pPr>
              <w:pStyle w:val="Textkrper-Zeileneinzug"/>
              <w:ind w:left="0"/>
              <w:rPr>
                <w:sz w:val="16"/>
                <w:lang w:val="de-DE"/>
              </w:rPr>
            </w:pPr>
            <w:r w:rsidRPr="00445F01">
              <w:rPr>
                <w:sz w:val="16"/>
                <w:lang w:val="x-none"/>
              </w:rPr>
              <w:t>Bei den Entladungslampen bringt der</w:t>
            </w:r>
            <w:r>
              <w:rPr>
                <w:sz w:val="16"/>
              </w:rPr>
              <w:t xml:space="preserve"> </w:t>
            </w:r>
            <w:r w:rsidRPr="00445F01">
              <w:rPr>
                <w:sz w:val="16"/>
                <w:lang w:val="x-none"/>
              </w:rPr>
              <w:t>Strom ein Gas mit geringem Druck zum</w:t>
            </w:r>
            <w:r>
              <w:rPr>
                <w:sz w:val="16"/>
              </w:rPr>
              <w:t xml:space="preserve"> </w:t>
            </w:r>
            <w:r w:rsidRPr="00445F01">
              <w:rPr>
                <w:sz w:val="16"/>
                <w:lang w:val="x-none"/>
              </w:rPr>
              <w:t>Leuchten (Zusammenprall von Atomen,</w:t>
            </w:r>
            <w:r>
              <w:rPr>
                <w:sz w:val="16"/>
              </w:rPr>
              <w:t xml:space="preserve"> </w:t>
            </w:r>
            <w:r w:rsidRPr="00445F01">
              <w:rPr>
                <w:sz w:val="16"/>
                <w:lang w:val="x-none"/>
              </w:rPr>
              <w:t>Ionen und Elektronen).</w:t>
            </w:r>
            <w:r>
              <w:rPr>
                <w:sz w:val="16"/>
              </w:rPr>
              <w:t xml:space="preserve"> </w:t>
            </w:r>
            <w:r w:rsidRPr="00445F01">
              <w:rPr>
                <w:sz w:val="16"/>
                <w:lang w:val="x-none"/>
              </w:rPr>
              <w:t>Wirkungsgrad ca. 20 %.</w:t>
            </w:r>
          </w:p>
        </w:tc>
        <w:tc>
          <w:tcPr>
            <w:tcW w:w="3261" w:type="dxa"/>
          </w:tcPr>
          <w:p w:rsidR="00131912" w:rsidRDefault="00131912" w:rsidP="00131912">
            <w:pPr>
              <w:pStyle w:val="Antwort"/>
              <w:spacing w:before="0" w:after="0"/>
              <w:ind w:left="0"/>
              <w:rPr>
                <w:lang w:val="de-DE"/>
              </w:rPr>
            </w:pPr>
            <w:r>
              <w:rPr>
                <w:lang w:val="de-DE"/>
              </w:rPr>
              <w:t xml:space="preserve">Glühlampe, </w:t>
            </w:r>
          </w:p>
          <w:p w:rsidR="00131912" w:rsidRDefault="00131912" w:rsidP="00131912">
            <w:pPr>
              <w:pStyle w:val="Antwort"/>
              <w:spacing w:before="0" w:after="0"/>
              <w:ind w:left="0"/>
              <w:rPr>
                <w:lang w:val="de-DE"/>
              </w:rPr>
            </w:pPr>
            <w:r>
              <w:rPr>
                <w:lang w:val="de-DE"/>
              </w:rPr>
              <w:t>Sparlampen/</w:t>
            </w:r>
          </w:p>
          <w:p w:rsidR="00131912" w:rsidRDefault="00131912" w:rsidP="00131912">
            <w:pPr>
              <w:pStyle w:val="Antwort"/>
              <w:spacing w:before="0" w:after="0"/>
              <w:ind w:left="0"/>
              <w:rPr>
                <w:lang w:val="de-DE"/>
              </w:rPr>
            </w:pPr>
            <w:proofErr w:type="spellStart"/>
            <w:r>
              <w:rPr>
                <w:lang w:val="de-DE"/>
              </w:rPr>
              <w:t>Leuchtstofflampenr</w:t>
            </w:r>
            <w:proofErr w:type="spellEnd"/>
            <w:r>
              <w:rPr>
                <w:lang w:val="de-DE"/>
              </w:rPr>
              <w:t>,</w:t>
            </w:r>
          </w:p>
          <w:p w:rsidR="00445F01" w:rsidRDefault="00131912" w:rsidP="00131912">
            <w:pPr>
              <w:pStyle w:val="Antwort"/>
              <w:tabs>
                <w:tab w:val="clear" w:pos="1560"/>
                <w:tab w:val="left" w:pos="900"/>
              </w:tabs>
              <w:spacing w:before="0" w:after="0"/>
              <w:ind w:left="0"/>
              <w:rPr>
                <w:lang w:val="de-DE"/>
              </w:rPr>
            </w:pPr>
            <w:r>
              <w:rPr>
                <w:lang w:val="de-DE"/>
              </w:rPr>
              <w:t>LED</w:t>
            </w:r>
            <w:r>
              <w:rPr>
                <w:lang w:val="de-DE"/>
              </w:rPr>
              <w:tab/>
            </w:r>
          </w:p>
          <w:p w:rsidR="00A069D3" w:rsidRPr="003309A4" w:rsidRDefault="00A069D3" w:rsidP="000B0FA0">
            <w:pPr>
              <w:pStyle w:val="Antwort"/>
              <w:ind w:left="0"/>
              <w:rPr>
                <w:lang w:val="de-DE"/>
              </w:rPr>
            </w:pPr>
          </w:p>
        </w:tc>
      </w:tr>
      <w:tr w:rsidR="00A03313" w:rsidTr="000B0FA0">
        <w:trPr>
          <w:tblHeader/>
        </w:trPr>
        <w:tc>
          <w:tcPr>
            <w:tcW w:w="5670" w:type="dxa"/>
            <w:gridSpan w:val="2"/>
          </w:tcPr>
          <w:p w:rsidR="00A03313" w:rsidRPr="007F05E0" w:rsidRDefault="00131912" w:rsidP="000B0FA0">
            <w:pPr>
              <w:pStyle w:val="Antwort"/>
              <w:ind w:left="0"/>
            </w:pPr>
            <w:r>
              <w:t>Reizwirkung</w:t>
            </w:r>
          </w:p>
        </w:tc>
        <w:tc>
          <w:tcPr>
            <w:tcW w:w="3261" w:type="dxa"/>
          </w:tcPr>
          <w:p w:rsidR="00A03313" w:rsidRDefault="00A03313" w:rsidP="000B0FA0">
            <w:pPr>
              <w:pStyle w:val="Textkrper-Zeileneinzug"/>
              <w:ind w:left="0"/>
              <w:rPr>
                <w:lang w:val="de-DE"/>
              </w:rPr>
            </w:pPr>
          </w:p>
        </w:tc>
      </w:tr>
      <w:tr w:rsidR="00A03313" w:rsidTr="000B0FA0">
        <w:trPr>
          <w:tblHeader/>
        </w:trPr>
        <w:tc>
          <w:tcPr>
            <w:tcW w:w="2962" w:type="dxa"/>
          </w:tcPr>
          <w:p w:rsidR="00A03313" w:rsidRDefault="00445F01" w:rsidP="000B0FA0">
            <w:pPr>
              <w:pStyle w:val="Textkrper-Zeileneinzug"/>
              <w:ind w:left="0"/>
              <w:rPr>
                <w:lang w:val="de-DE"/>
              </w:rPr>
            </w:pPr>
            <w:r>
              <w:rPr>
                <w:noProof/>
                <w:lang w:val="en-US" w:eastAsia="zh-CN"/>
              </w:rPr>
              <w:drawing>
                <wp:inline distT="0" distB="0" distL="0" distR="0" wp14:anchorId="5715AE70" wp14:editId="10A88AFB">
                  <wp:extent cx="1751162" cy="1173899"/>
                  <wp:effectExtent l="0" t="0" r="1905"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3892" cy="1175729"/>
                          </a:xfrm>
                          <a:prstGeom prst="rect">
                            <a:avLst/>
                          </a:prstGeom>
                        </pic:spPr>
                      </pic:pic>
                    </a:graphicData>
                  </a:graphic>
                </wp:inline>
              </w:drawing>
            </w:r>
          </w:p>
        </w:tc>
        <w:tc>
          <w:tcPr>
            <w:tcW w:w="2708" w:type="dxa"/>
          </w:tcPr>
          <w:p w:rsidR="00A03313" w:rsidRPr="00714930" w:rsidRDefault="00714930" w:rsidP="00714930">
            <w:pPr>
              <w:pStyle w:val="Textkrper-Zeileneinzug"/>
              <w:ind w:left="0"/>
              <w:rPr>
                <w:sz w:val="16"/>
                <w:lang w:val="x-none"/>
              </w:rPr>
            </w:pPr>
            <w:r w:rsidRPr="00714930">
              <w:rPr>
                <w:sz w:val="16"/>
                <w:lang w:val="x-none"/>
              </w:rPr>
              <w:t>Elektrizität reizt und beeinflusst das Nervensystem</w:t>
            </w:r>
            <w:r>
              <w:rPr>
                <w:sz w:val="16"/>
              </w:rPr>
              <w:t xml:space="preserve"> </w:t>
            </w:r>
            <w:r w:rsidRPr="00714930">
              <w:rPr>
                <w:sz w:val="16"/>
                <w:lang w:val="x-none"/>
              </w:rPr>
              <w:t>von Lebewesen. Bei Überschreitung</w:t>
            </w:r>
            <w:r>
              <w:rPr>
                <w:sz w:val="16"/>
              </w:rPr>
              <w:t xml:space="preserve"> </w:t>
            </w:r>
            <w:r w:rsidRPr="00714930">
              <w:rPr>
                <w:sz w:val="16"/>
                <w:lang w:val="x-none"/>
              </w:rPr>
              <w:t>eines Grenzwertes verursacht Strom</w:t>
            </w:r>
            <w:r>
              <w:rPr>
                <w:sz w:val="16"/>
              </w:rPr>
              <w:t xml:space="preserve"> </w:t>
            </w:r>
            <w:r w:rsidRPr="00714930">
              <w:rPr>
                <w:sz w:val="16"/>
                <w:lang w:val="x-none"/>
              </w:rPr>
              <w:t>Muskelkrämpfe. Bereits kleine Ströme (ab</w:t>
            </w:r>
            <w:r>
              <w:rPr>
                <w:sz w:val="16"/>
              </w:rPr>
              <w:t xml:space="preserve"> </w:t>
            </w:r>
            <w:r w:rsidRPr="00714930">
              <w:rPr>
                <w:sz w:val="16"/>
                <w:lang w:val="x-none"/>
              </w:rPr>
              <w:t>30 mA) können zu einem Herzstillstand</w:t>
            </w:r>
            <w:r>
              <w:rPr>
                <w:sz w:val="16"/>
              </w:rPr>
              <w:t xml:space="preserve"> </w:t>
            </w:r>
            <w:r w:rsidRPr="00714930">
              <w:rPr>
                <w:sz w:val="16"/>
                <w:lang w:val="x-none"/>
              </w:rPr>
              <w:t>führen, grössere Ströme verursachen Verbrennungen.</w:t>
            </w:r>
          </w:p>
        </w:tc>
        <w:tc>
          <w:tcPr>
            <w:tcW w:w="3261" w:type="dxa"/>
          </w:tcPr>
          <w:p w:rsidR="00714930" w:rsidRDefault="00465E9B" w:rsidP="00465E9B">
            <w:pPr>
              <w:pStyle w:val="Antwort"/>
              <w:spacing w:before="0" w:after="0"/>
              <w:ind w:left="0"/>
              <w:rPr>
                <w:lang w:val="de-DE"/>
              </w:rPr>
            </w:pPr>
            <w:r>
              <w:rPr>
                <w:lang w:val="de-DE"/>
              </w:rPr>
              <w:t>Elektroschocker,</w:t>
            </w:r>
          </w:p>
          <w:p w:rsidR="00465E9B" w:rsidRDefault="00465E9B" w:rsidP="00465E9B">
            <w:pPr>
              <w:pStyle w:val="Antwort"/>
              <w:spacing w:before="0" w:after="0"/>
              <w:ind w:left="0"/>
              <w:rPr>
                <w:lang w:val="de-DE"/>
              </w:rPr>
            </w:pPr>
            <w:r>
              <w:rPr>
                <w:lang w:val="de-DE"/>
              </w:rPr>
              <w:t>Elektrotherapie,</w:t>
            </w:r>
          </w:p>
          <w:p w:rsidR="00465E9B" w:rsidRDefault="00465E9B" w:rsidP="00465E9B">
            <w:pPr>
              <w:pStyle w:val="Antwort"/>
              <w:spacing w:before="0" w:after="0"/>
              <w:ind w:left="0"/>
              <w:rPr>
                <w:lang w:val="de-DE"/>
              </w:rPr>
            </w:pPr>
            <w:r>
              <w:rPr>
                <w:lang w:val="de-DE"/>
              </w:rPr>
              <w:t>Defibrillator,</w:t>
            </w:r>
          </w:p>
          <w:p w:rsidR="00465E9B" w:rsidRDefault="00465E9B" w:rsidP="00465E9B">
            <w:pPr>
              <w:pStyle w:val="Antwort"/>
              <w:spacing w:before="0" w:after="0"/>
              <w:ind w:left="0"/>
              <w:rPr>
                <w:lang w:val="de-DE"/>
              </w:rPr>
            </w:pPr>
            <w:r>
              <w:rPr>
                <w:lang w:val="de-DE"/>
              </w:rPr>
              <w:t xml:space="preserve">Herzschrittmacher </w:t>
            </w:r>
          </w:p>
          <w:p w:rsidR="00A069D3" w:rsidRDefault="00A069D3" w:rsidP="000B0FA0">
            <w:pPr>
              <w:pStyle w:val="Antwort"/>
              <w:ind w:left="0"/>
              <w:rPr>
                <w:lang w:val="de-DE"/>
              </w:rPr>
            </w:pPr>
          </w:p>
          <w:p w:rsidR="00A069D3" w:rsidRDefault="00A069D3" w:rsidP="000B0FA0">
            <w:pPr>
              <w:pStyle w:val="Antwort"/>
              <w:ind w:left="0"/>
              <w:rPr>
                <w:lang w:val="de-DE"/>
              </w:rPr>
            </w:pPr>
          </w:p>
          <w:p w:rsidR="00A069D3" w:rsidRPr="003309A4" w:rsidRDefault="00A069D3" w:rsidP="000B0FA0">
            <w:pPr>
              <w:pStyle w:val="Antwort"/>
              <w:ind w:left="0"/>
              <w:rPr>
                <w:lang w:val="de-DE"/>
              </w:rPr>
            </w:pPr>
          </w:p>
        </w:tc>
      </w:tr>
    </w:tbl>
    <w:p w:rsidR="00074291" w:rsidRDefault="00714930" w:rsidP="001F6D0D">
      <w:pPr>
        <w:pStyle w:val="berschrift2"/>
        <w:spacing w:before="480"/>
      </w:pPr>
      <w:r>
        <w:t>Stromdichte</w:t>
      </w:r>
      <w:r w:rsidR="00A81820">
        <w:t xml:space="preserve"> J in </w:t>
      </w:r>
      <m:oMath>
        <m:f>
          <m:fPr>
            <m:ctrlPr>
              <w:rPr>
                <w:rFonts w:ascii="Cambria Math" w:hAnsi="Cambria Math"/>
                <w:sz w:val="40"/>
              </w:rPr>
            </m:ctrlPr>
          </m:fPr>
          <m:num>
            <m:r>
              <m:rPr>
                <m:sty m:val="bi"/>
              </m:rPr>
              <w:rPr>
                <w:rFonts w:ascii="Cambria Math" w:hAnsi="Cambria Math"/>
                <w:sz w:val="40"/>
              </w:rPr>
              <m:t>A</m:t>
            </m:r>
          </m:num>
          <m:den>
            <m:sSup>
              <m:sSupPr>
                <m:ctrlPr>
                  <w:rPr>
                    <w:rFonts w:ascii="Cambria Math" w:hAnsi="Cambria Math"/>
                    <w:sz w:val="40"/>
                  </w:rPr>
                </m:ctrlPr>
              </m:sSupPr>
              <m:e>
                <m:r>
                  <m:rPr>
                    <m:sty m:val="bi"/>
                  </m:rPr>
                  <w:rPr>
                    <w:rFonts w:ascii="Cambria Math" w:hAnsi="Cambria Math"/>
                    <w:sz w:val="40"/>
                  </w:rPr>
                  <m:t>mm</m:t>
                </m:r>
              </m:e>
              <m:sup>
                <m:r>
                  <m:rPr>
                    <m:sty m:val="bi"/>
                  </m:rPr>
                  <w:rPr>
                    <w:rFonts w:ascii="Cambria Math" w:hAnsi="Cambria Math"/>
                    <w:sz w:val="40"/>
                  </w:rPr>
                  <m:t>2</m:t>
                </m:r>
              </m:sup>
            </m:sSup>
          </m:den>
        </m:f>
      </m:oMath>
    </w:p>
    <w:p w:rsidR="00A81820" w:rsidRDefault="00A81820" w:rsidP="00714930">
      <w:pPr>
        <w:pStyle w:val="Textkrper-Zeileneinzug"/>
        <w:ind w:left="530"/>
        <w:rPr>
          <w:noProof/>
          <w:lang w:eastAsia="de-CH"/>
        </w:rPr>
      </w:pPr>
      <w:r w:rsidRPr="00714930">
        <w:rPr>
          <w:noProof/>
          <w:lang w:val="en-US" w:eastAsia="zh-CN"/>
        </w:rPr>
        <w:drawing>
          <wp:anchor distT="0" distB="0" distL="114300" distR="114300" simplePos="0" relativeHeight="251661312" behindDoc="0" locked="0" layoutInCell="1" allowOverlap="1" wp14:anchorId="6A145310" wp14:editId="28C376FD">
            <wp:simplePos x="0" y="0"/>
            <wp:positionH relativeFrom="column">
              <wp:posOffset>3869055</wp:posOffset>
            </wp:positionH>
            <wp:positionV relativeFrom="paragraph">
              <wp:posOffset>57785</wp:posOffset>
            </wp:positionV>
            <wp:extent cx="2134235" cy="1224915"/>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34235" cy="1224915"/>
                    </a:xfrm>
                    <a:prstGeom prst="rect">
                      <a:avLst/>
                    </a:prstGeom>
                  </pic:spPr>
                </pic:pic>
              </a:graphicData>
            </a:graphic>
            <wp14:sizeRelH relativeFrom="page">
              <wp14:pctWidth>0</wp14:pctWidth>
            </wp14:sizeRelH>
            <wp14:sizeRelV relativeFrom="page">
              <wp14:pctHeight>0</wp14:pctHeight>
            </wp14:sizeRelV>
          </wp:anchor>
        </w:drawing>
      </w:r>
      <w:r w:rsidR="00F6692F">
        <w:rPr>
          <w:noProof/>
          <w:lang w:eastAsia="de-CH"/>
        </w:rPr>
        <w:t>Der elektrische Strom, der durch eine Glühlampe fliesst, erhitzt die dünne Drahtwendel der Lampe bis zur Weissglut, erwärmt jedoch die Zuleitungen kaum. Bei gleicher Stromstärke bewegen sich durch einen grossen und durch einen kleinen Leiterquerschnitt gleich viele Elektronen je Sekunde. Im Leiter mit dem kleineren Querschnitt fliessen folglich die Elektronen mit höherer Geschwindigkeit und erwärmen ihn durch Reibung stärker.</w:t>
      </w:r>
    </w:p>
    <w:p w:rsidR="00F6692F" w:rsidRPr="00F6692F" w:rsidRDefault="00F6692F" w:rsidP="00F6692F">
      <w:pPr>
        <w:pStyle w:val="Textkrper-Zeileneinzug"/>
        <w:pBdr>
          <w:top w:val="single" w:sz="18" w:space="1" w:color="FF0000"/>
          <w:left w:val="single" w:sz="18" w:space="4" w:color="FF0000"/>
          <w:bottom w:val="single" w:sz="18" w:space="1" w:color="FF0000"/>
          <w:right w:val="single" w:sz="18" w:space="4" w:color="FF0000"/>
        </w:pBdr>
        <w:spacing w:before="360" w:after="360"/>
        <w:ind w:left="1418" w:right="992"/>
        <w:jc w:val="center"/>
        <w:rPr>
          <w:b/>
          <w:noProof/>
          <w:lang w:val="x-none" w:eastAsia="de-CH"/>
        </w:rPr>
      </w:pPr>
      <w:r w:rsidRPr="00F6692F">
        <w:rPr>
          <w:b/>
          <w:noProof/>
          <w:lang w:val="x-none" w:eastAsia="de-CH"/>
        </w:rPr>
        <w:t>Die Stromstär</w:t>
      </w:r>
      <w:r w:rsidR="00242D56">
        <w:rPr>
          <w:b/>
          <w:noProof/>
          <w:lang w:eastAsia="de-CH"/>
        </w:rPr>
        <w:t>ke</w:t>
      </w:r>
      <w:r w:rsidRPr="00F6692F">
        <w:rPr>
          <w:b/>
          <w:noProof/>
          <w:lang w:val="x-none" w:eastAsia="de-CH"/>
        </w:rPr>
        <w:t xml:space="preserve"> je mm</w:t>
      </w:r>
      <w:r w:rsidRPr="002E7E40">
        <w:rPr>
          <w:b/>
          <w:noProof/>
          <w:vertAlign w:val="superscript"/>
          <w:lang w:val="x-none" w:eastAsia="de-CH"/>
        </w:rPr>
        <w:t>2</w:t>
      </w:r>
      <w:r w:rsidRPr="00F6692F">
        <w:rPr>
          <w:b/>
          <w:noProof/>
          <w:lang w:val="x-none" w:eastAsia="de-CH"/>
        </w:rPr>
        <w:t xml:space="preserve"> Qerschnitt nennt man Stromdicht</w:t>
      </w:r>
      <w:r w:rsidR="00242D56">
        <w:rPr>
          <w:b/>
          <w:noProof/>
          <w:lang w:eastAsia="de-CH"/>
        </w:rPr>
        <w:t>e</w:t>
      </w:r>
      <w:r w:rsidRPr="00F6692F">
        <w:rPr>
          <w:b/>
          <w:noProof/>
          <w:lang w:val="x-none" w:eastAsia="de-CH"/>
        </w:rPr>
        <w:t xml:space="preserve"> J (Einheit A/mm</w:t>
      </w:r>
      <w:r w:rsidRPr="002E7E40">
        <w:rPr>
          <w:b/>
          <w:noProof/>
          <w:vertAlign w:val="superscript"/>
          <w:lang w:val="x-none" w:eastAsia="de-CH"/>
        </w:rPr>
        <w:t>2</w:t>
      </w:r>
      <w:r w:rsidRPr="00F6692F">
        <w:rPr>
          <w:b/>
          <w:noProof/>
          <w:lang w:val="x-none" w:eastAsia="de-CH"/>
        </w:rPr>
        <w:t>).</w:t>
      </w:r>
    </w:p>
    <w:p w:rsidR="00A81820" w:rsidRPr="00F6692F" w:rsidRDefault="00F6692F" w:rsidP="00714930">
      <w:pPr>
        <w:pStyle w:val="Textkrper-Zeileneinzug"/>
        <w:ind w:left="530"/>
        <w:rPr>
          <w:b/>
          <w:noProof/>
          <w:lang w:eastAsia="de-CH"/>
        </w:rPr>
      </w:pPr>
      <m:oMathPara>
        <m:oMath>
          <m:r>
            <m:rPr>
              <m:sty m:val="bi"/>
            </m:rPr>
            <w:rPr>
              <w:rFonts w:ascii="Cambria Math" w:hAnsi="Cambria Math"/>
              <w:noProof/>
              <w:sz w:val="44"/>
              <w:lang w:eastAsia="de-CH"/>
            </w:rPr>
            <m:t>J=</m:t>
          </m:r>
          <m:f>
            <m:fPr>
              <m:ctrlPr>
                <w:rPr>
                  <w:rFonts w:ascii="Cambria Math" w:hAnsi="Cambria Math"/>
                  <w:b/>
                  <w:i/>
                  <w:noProof/>
                  <w:sz w:val="44"/>
                  <w:lang w:eastAsia="de-CH"/>
                </w:rPr>
              </m:ctrlPr>
            </m:fPr>
            <m:num>
              <m:r>
                <m:rPr>
                  <m:sty m:val="bi"/>
                </m:rPr>
                <w:rPr>
                  <w:rFonts w:ascii="Cambria Math" w:hAnsi="Cambria Math"/>
                  <w:noProof/>
                  <w:sz w:val="44"/>
                  <w:lang w:eastAsia="de-CH"/>
                </w:rPr>
                <m:t>I</m:t>
              </m:r>
            </m:num>
            <m:den>
              <m:r>
                <m:rPr>
                  <m:sty m:val="bi"/>
                </m:rPr>
                <w:rPr>
                  <w:rFonts w:ascii="Cambria Math" w:hAnsi="Cambria Math"/>
                  <w:noProof/>
                  <w:sz w:val="44"/>
                  <w:lang w:eastAsia="de-CH"/>
                </w:rPr>
                <m:t>A</m:t>
              </m:r>
            </m:den>
          </m:f>
        </m:oMath>
      </m:oMathPara>
    </w:p>
    <w:p w:rsidR="00712501" w:rsidRDefault="00712501">
      <w:pPr>
        <w:rPr>
          <w:rFonts w:ascii="Verdana" w:hAnsi="Verdana"/>
          <w:noProof/>
          <w:lang w:val="de-CH" w:eastAsia="de-CH"/>
        </w:rPr>
      </w:pPr>
      <w:r>
        <w:rPr>
          <w:noProof/>
          <w:lang w:eastAsia="de-CH"/>
        </w:rPr>
        <w:br w:type="page"/>
      </w:r>
    </w:p>
    <w:p w:rsidR="00A81820" w:rsidRDefault="00ED31BD" w:rsidP="00714930">
      <w:pPr>
        <w:pStyle w:val="Textkrper-Zeileneinzug"/>
        <w:ind w:left="530"/>
        <w:rPr>
          <w:noProof/>
          <w:lang w:eastAsia="de-CH"/>
        </w:rPr>
      </w:pPr>
      <w:r>
        <w:rPr>
          <w:noProof/>
          <w:lang w:val="en-US" w:eastAsia="zh-CN"/>
        </w:rPr>
        <w:lastRenderedPageBreak/>
        <w:drawing>
          <wp:anchor distT="0" distB="0" distL="114300" distR="114300" simplePos="0" relativeHeight="251664384" behindDoc="0" locked="0" layoutInCell="1" allowOverlap="1" wp14:anchorId="7CEF240F" wp14:editId="7D475E70">
            <wp:simplePos x="0" y="0"/>
            <wp:positionH relativeFrom="column">
              <wp:posOffset>5579110</wp:posOffset>
            </wp:positionH>
            <wp:positionV relativeFrom="paragraph">
              <wp:posOffset>159385</wp:posOffset>
            </wp:positionV>
            <wp:extent cx="480695" cy="414020"/>
            <wp:effectExtent l="0" t="0" r="0" b="5080"/>
            <wp:wrapSquare wrapText="bothSides"/>
            <wp:docPr id="11"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712501">
        <w:rPr>
          <w:noProof/>
          <w:lang w:eastAsia="de-CH"/>
        </w:rPr>
        <w:t>Beispiel:</w:t>
      </w:r>
    </w:p>
    <w:p w:rsidR="00712501" w:rsidRDefault="00712501" w:rsidP="00714930">
      <w:pPr>
        <w:pStyle w:val="Textkrper-Zeileneinzug"/>
        <w:ind w:left="530"/>
        <w:rPr>
          <w:noProof/>
          <w:lang w:eastAsia="de-CH"/>
        </w:rPr>
      </w:pPr>
      <w:r w:rsidRPr="00712501">
        <w:rPr>
          <w:noProof/>
          <w:lang w:val="en-US" w:eastAsia="zh-CN"/>
        </w:rPr>
        <w:drawing>
          <wp:anchor distT="0" distB="0" distL="114300" distR="114300" simplePos="0" relativeHeight="251662336" behindDoc="0" locked="0" layoutInCell="1" allowOverlap="1" wp14:anchorId="09E0B815" wp14:editId="0D02B12F">
            <wp:simplePos x="0" y="0"/>
            <wp:positionH relativeFrom="column">
              <wp:posOffset>3573145</wp:posOffset>
            </wp:positionH>
            <wp:positionV relativeFrom="paragraph">
              <wp:posOffset>79375</wp:posOffset>
            </wp:positionV>
            <wp:extent cx="2487295" cy="1293495"/>
            <wp:effectExtent l="0" t="0" r="8255" b="1905"/>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7295" cy="12934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t>Berechnen Sie für den abgebildeten Stromkreis die Stromdichte in der Zuleitung und im Glühfaden der Lampe.</w:t>
      </w:r>
    </w:p>
    <w:p w:rsidR="00712501" w:rsidRPr="004F75D5" w:rsidRDefault="00015581" w:rsidP="004F75D5">
      <w:pPr>
        <w:pStyle w:val="Antwort"/>
        <w:rPr>
          <w:noProof/>
          <w:lang w:eastAsia="de-CH"/>
        </w:rPr>
      </w:pPr>
      <m:oMathPara>
        <m:oMathParaPr>
          <m:jc m:val="left"/>
        </m:oMathParaPr>
        <m:oMath>
          <m:sSub>
            <m:sSubPr>
              <m:ctrlPr>
                <w:rPr>
                  <w:rFonts w:ascii="Cambria Math" w:hAnsi="Cambria Math"/>
                  <w:noProof/>
                  <w:lang w:eastAsia="de-CH"/>
                </w:rPr>
              </m:ctrlPr>
            </m:sSubPr>
            <m:e>
              <m:r>
                <w:rPr>
                  <w:rFonts w:ascii="Cambria Math" w:hAnsi="Cambria Math"/>
                  <w:noProof/>
                  <w:lang w:eastAsia="de-CH"/>
                </w:rPr>
                <m:t>J</m:t>
              </m:r>
            </m:e>
            <m:sub>
              <m:r>
                <w:rPr>
                  <w:rFonts w:ascii="Cambria Math" w:hAnsi="Cambria Math"/>
                  <w:noProof/>
                  <w:lang w:eastAsia="de-CH"/>
                </w:rPr>
                <m:t>L</m:t>
              </m:r>
            </m:sub>
          </m:sSub>
          <m:r>
            <w:rPr>
              <w:rFonts w:ascii="Cambria Math" w:hAnsi="Cambria Math"/>
              <w:noProof/>
              <w:lang w:eastAsia="de-CH"/>
            </w:rPr>
            <m:t>=</m:t>
          </m:r>
          <m:f>
            <m:fPr>
              <m:ctrlPr>
                <w:rPr>
                  <w:rFonts w:ascii="Cambria Math" w:hAnsi="Cambria Math"/>
                  <w:noProof/>
                  <w:lang w:eastAsia="de-CH"/>
                </w:rPr>
              </m:ctrlPr>
            </m:fPr>
            <m:num>
              <m:r>
                <w:rPr>
                  <w:rFonts w:ascii="Cambria Math" w:hAnsi="Cambria Math"/>
                  <w:noProof/>
                  <w:lang w:eastAsia="de-CH"/>
                </w:rPr>
                <m:t>I</m:t>
              </m:r>
            </m:num>
            <m:den>
              <m:sSub>
                <m:sSubPr>
                  <m:ctrlPr>
                    <w:rPr>
                      <w:rFonts w:ascii="Cambria Math" w:hAnsi="Cambria Math"/>
                      <w:noProof/>
                      <w:lang w:eastAsia="de-CH"/>
                    </w:rPr>
                  </m:ctrlPr>
                </m:sSubPr>
                <m:e>
                  <m:r>
                    <w:rPr>
                      <w:rFonts w:ascii="Cambria Math" w:hAnsi="Cambria Math"/>
                      <w:noProof/>
                      <w:lang w:eastAsia="de-CH"/>
                    </w:rPr>
                    <m:t>A</m:t>
                  </m:r>
                </m:e>
                <m:sub>
                  <m:r>
                    <w:rPr>
                      <w:rFonts w:ascii="Cambria Math" w:hAnsi="Cambria Math"/>
                      <w:noProof/>
                      <w:lang w:eastAsia="de-CH"/>
                    </w:rPr>
                    <m:t>L</m:t>
                  </m:r>
                </m:sub>
              </m:sSub>
            </m:den>
          </m:f>
          <m:r>
            <w:rPr>
              <w:rFonts w:ascii="Cambria Math" w:hAnsi="Cambria Math"/>
              <w:noProof/>
              <w:lang w:eastAsia="de-CH"/>
            </w:rPr>
            <m:t>=</m:t>
          </m:r>
          <m:f>
            <m:fPr>
              <m:ctrlPr>
                <w:rPr>
                  <w:rFonts w:ascii="Cambria Math" w:hAnsi="Cambria Math"/>
                  <w:noProof/>
                  <w:lang w:eastAsia="de-CH"/>
                </w:rPr>
              </m:ctrlPr>
            </m:fPr>
            <m:num>
              <m:r>
                <w:rPr>
                  <w:rFonts w:ascii="Cambria Math" w:hAnsi="Cambria Math"/>
                  <w:noProof/>
                  <w:lang w:eastAsia="de-CH"/>
                </w:rPr>
                <m:t>4 A</m:t>
              </m:r>
            </m:num>
            <m:den>
              <m:r>
                <w:rPr>
                  <w:rFonts w:ascii="Cambria Math" w:hAnsi="Cambria Math"/>
                  <w:noProof/>
                  <w:lang w:eastAsia="de-CH"/>
                </w:rPr>
                <m:t xml:space="preserve"> 1.5</m:t>
              </m:r>
              <m:sSup>
                <m:sSupPr>
                  <m:ctrlPr>
                    <w:rPr>
                      <w:rFonts w:ascii="Cambria Math" w:hAnsi="Cambria Math"/>
                      <w:noProof/>
                      <w:lang w:eastAsia="de-CH"/>
                    </w:rPr>
                  </m:ctrlPr>
                </m:sSupPr>
                <m:e>
                  <m:r>
                    <w:rPr>
                      <w:rFonts w:ascii="Cambria Math" w:hAnsi="Cambria Math"/>
                      <w:noProof/>
                      <w:lang w:eastAsia="de-CH"/>
                    </w:rPr>
                    <m:t>mm</m:t>
                  </m:r>
                </m:e>
                <m:sup>
                  <m:r>
                    <w:rPr>
                      <w:rFonts w:ascii="Cambria Math" w:hAnsi="Cambria Math"/>
                      <w:noProof/>
                      <w:lang w:eastAsia="de-CH"/>
                    </w:rPr>
                    <m:t>2</m:t>
                  </m:r>
                </m:sup>
              </m:sSup>
            </m:den>
          </m:f>
          <m:r>
            <w:rPr>
              <w:rFonts w:ascii="Cambria Math" w:hAnsi="Cambria Math"/>
              <w:noProof/>
              <w:lang w:eastAsia="de-CH"/>
            </w:rPr>
            <m:t>=</m:t>
          </m:r>
          <m:bar>
            <m:barPr>
              <m:ctrlPr>
                <w:rPr>
                  <w:rFonts w:ascii="Cambria Math" w:hAnsi="Cambria Math"/>
                  <w:noProof/>
                  <w:lang w:eastAsia="de-CH"/>
                </w:rPr>
              </m:ctrlPr>
            </m:barPr>
            <m:e>
              <m:bar>
                <m:barPr>
                  <m:ctrlPr>
                    <w:rPr>
                      <w:rFonts w:ascii="Cambria Math" w:hAnsi="Cambria Math"/>
                      <w:noProof/>
                      <w:lang w:eastAsia="de-CH"/>
                    </w:rPr>
                  </m:ctrlPr>
                </m:barPr>
                <m:e>
                  <m:r>
                    <w:rPr>
                      <w:rFonts w:ascii="Cambria Math" w:hAnsi="Cambria Math"/>
                      <w:noProof/>
                      <w:lang w:eastAsia="de-CH"/>
                    </w:rPr>
                    <m:t xml:space="preserve">2.67 </m:t>
                  </m:r>
                  <m:f>
                    <m:fPr>
                      <m:ctrlPr>
                        <w:rPr>
                          <w:rFonts w:ascii="Cambria Math" w:hAnsi="Cambria Math"/>
                          <w:noProof/>
                          <w:lang w:eastAsia="de-CH"/>
                        </w:rPr>
                      </m:ctrlPr>
                    </m:fPr>
                    <m:num>
                      <m:r>
                        <w:rPr>
                          <w:rFonts w:ascii="Cambria Math" w:hAnsi="Cambria Math"/>
                          <w:noProof/>
                          <w:lang w:eastAsia="de-CH"/>
                        </w:rPr>
                        <m:t>A</m:t>
                      </m:r>
                    </m:num>
                    <m:den>
                      <m:sSup>
                        <m:sSupPr>
                          <m:ctrlPr>
                            <w:rPr>
                              <w:rFonts w:ascii="Cambria Math" w:hAnsi="Cambria Math"/>
                              <w:noProof/>
                              <w:lang w:eastAsia="de-CH"/>
                            </w:rPr>
                          </m:ctrlPr>
                        </m:sSupPr>
                        <m:e>
                          <m:r>
                            <w:rPr>
                              <w:rFonts w:ascii="Cambria Math" w:hAnsi="Cambria Math"/>
                              <w:noProof/>
                              <w:lang w:eastAsia="de-CH"/>
                            </w:rPr>
                            <m:t>mm</m:t>
                          </m:r>
                        </m:e>
                        <m:sup>
                          <m:r>
                            <w:rPr>
                              <w:rFonts w:ascii="Cambria Math" w:hAnsi="Cambria Math"/>
                              <w:noProof/>
                              <w:lang w:eastAsia="de-CH"/>
                            </w:rPr>
                            <m:t>2</m:t>
                          </m:r>
                        </m:sup>
                      </m:sSup>
                    </m:den>
                  </m:f>
                </m:e>
              </m:bar>
            </m:e>
          </m:bar>
        </m:oMath>
      </m:oMathPara>
    </w:p>
    <w:p w:rsidR="00712501" w:rsidRPr="004F75D5" w:rsidRDefault="00015581" w:rsidP="004F75D5">
      <w:pPr>
        <w:pStyle w:val="Antwort"/>
        <w:rPr>
          <w:noProof/>
          <w:lang w:eastAsia="de-CH"/>
        </w:rPr>
      </w:pPr>
      <m:oMathPara>
        <m:oMathParaPr>
          <m:jc m:val="left"/>
        </m:oMathParaPr>
        <m:oMath>
          <m:sSub>
            <m:sSubPr>
              <m:ctrlPr>
                <w:rPr>
                  <w:rFonts w:ascii="Cambria Math" w:hAnsi="Cambria Math"/>
                  <w:noProof/>
                  <w:lang w:eastAsia="de-CH"/>
                </w:rPr>
              </m:ctrlPr>
            </m:sSubPr>
            <m:e>
              <m:r>
                <w:rPr>
                  <w:rFonts w:ascii="Cambria Math" w:hAnsi="Cambria Math"/>
                  <w:noProof/>
                  <w:lang w:eastAsia="de-CH"/>
                </w:rPr>
                <m:t>J</m:t>
              </m:r>
            </m:e>
            <m:sub>
              <m:r>
                <w:rPr>
                  <w:rFonts w:ascii="Cambria Math" w:hAnsi="Cambria Math"/>
                  <w:noProof/>
                  <w:lang w:eastAsia="de-CH"/>
                </w:rPr>
                <m:t>GL</m:t>
              </m:r>
            </m:sub>
          </m:sSub>
          <m:r>
            <w:rPr>
              <w:rFonts w:ascii="Cambria Math" w:hAnsi="Cambria Math"/>
              <w:noProof/>
              <w:lang w:eastAsia="de-CH"/>
            </w:rPr>
            <m:t>=</m:t>
          </m:r>
          <m:f>
            <m:fPr>
              <m:ctrlPr>
                <w:rPr>
                  <w:rFonts w:ascii="Cambria Math" w:hAnsi="Cambria Math"/>
                  <w:noProof/>
                  <w:lang w:eastAsia="de-CH"/>
                </w:rPr>
              </m:ctrlPr>
            </m:fPr>
            <m:num>
              <m:r>
                <w:rPr>
                  <w:rFonts w:ascii="Cambria Math" w:hAnsi="Cambria Math"/>
                  <w:noProof/>
                  <w:lang w:eastAsia="de-CH"/>
                </w:rPr>
                <m:t>I</m:t>
              </m:r>
            </m:num>
            <m:den>
              <m:sSub>
                <m:sSubPr>
                  <m:ctrlPr>
                    <w:rPr>
                      <w:rFonts w:ascii="Cambria Math" w:hAnsi="Cambria Math"/>
                      <w:noProof/>
                      <w:lang w:eastAsia="de-CH"/>
                    </w:rPr>
                  </m:ctrlPr>
                </m:sSubPr>
                <m:e>
                  <m:r>
                    <w:rPr>
                      <w:rFonts w:ascii="Cambria Math" w:hAnsi="Cambria Math"/>
                      <w:noProof/>
                      <w:lang w:eastAsia="de-CH"/>
                    </w:rPr>
                    <m:t>A</m:t>
                  </m:r>
                </m:e>
                <m:sub>
                  <m:r>
                    <w:rPr>
                      <w:rFonts w:ascii="Cambria Math" w:hAnsi="Cambria Math"/>
                      <w:noProof/>
                      <w:lang w:eastAsia="de-CH"/>
                    </w:rPr>
                    <m:t>GL</m:t>
                  </m:r>
                </m:sub>
              </m:sSub>
            </m:den>
          </m:f>
          <m:r>
            <w:rPr>
              <w:rFonts w:ascii="Cambria Math" w:hAnsi="Cambria Math"/>
              <w:noProof/>
              <w:lang w:eastAsia="de-CH"/>
            </w:rPr>
            <m:t>=</m:t>
          </m:r>
          <m:f>
            <m:fPr>
              <m:ctrlPr>
                <w:rPr>
                  <w:rFonts w:ascii="Cambria Math" w:hAnsi="Cambria Math"/>
                  <w:noProof/>
                  <w:lang w:eastAsia="de-CH"/>
                </w:rPr>
              </m:ctrlPr>
            </m:fPr>
            <m:num>
              <m:r>
                <w:rPr>
                  <w:rFonts w:ascii="Cambria Math" w:hAnsi="Cambria Math"/>
                  <w:noProof/>
                  <w:lang w:eastAsia="de-CH"/>
                </w:rPr>
                <m:t>4 A</m:t>
              </m:r>
            </m:num>
            <m:den>
              <m:r>
                <w:rPr>
                  <w:rFonts w:ascii="Cambria Math" w:hAnsi="Cambria Math"/>
                  <w:noProof/>
                  <w:lang w:eastAsia="de-CH"/>
                </w:rPr>
                <m:t xml:space="preserve">0.006 </m:t>
              </m:r>
              <m:sSup>
                <m:sSupPr>
                  <m:ctrlPr>
                    <w:rPr>
                      <w:rFonts w:ascii="Cambria Math" w:hAnsi="Cambria Math"/>
                      <w:noProof/>
                      <w:lang w:eastAsia="de-CH"/>
                    </w:rPr>
                  </m:ctrlPr>
                </m:sSupPr>
                <m:e>
                  <m:r>
                    <w:rPr>
                      <w:rFonts w:ascii="Cambria Math" w:hAnsi="Cambria Math"/>
                      <w:noProof/>
                      <w:lang w:eastAsia="de-CH"/>
                    </w:rPr>
                    <m:t>mm</m:t>
                  </m:r>
                </m:e>
                <m:sup>
                  <m:r>
                    <w:rPr>
                      <w:rFonts w:ascii="Cambria Math" w:hAnsi="Cambria Math"/>
                      <w:noProof/>
                      <w:lang w:eastAsia="de-CH"/>
                    </w:rPr>
                    <m:t>2</m:t>
                  </m:r>
                </m:sup>
              </m:sSup>
            </m:den>
          </m:f>
          <m:r>
            <w:rPr>
              <w:rFonts w:ascii="Cambria Math" w:hAnsi="Cambria Math"/>
              <w:noProof/>
              <w:lang w:eastAsia="de-CH"/>
            </w:rPr>
            <m:t>=</m:t>
          </m:r>
          <m:bar>
            <m:barPr>
              <m:ctrlPr>
                <w:rPr>
                  <w:rFonts w:ascii="Cambria Math" w:hAnsi="Cambria Math"/>
                  <w:noProof/>
                  <w:lang w:eastAsia="de-CH"/>
                </w:rPr>
              </m:ctrlPr>
            </m:barPr>
            <m:e>
              <m:bar>
                <m:barPr>
                  <m:ctrlPr>
                    <w:rPr>
                      <w:rFonts w:ascii="Cambria Math" w:hAnsi="Cambria Math"/>
                      <w:noProof/>
                      <w:lang w:eastAsia="de-CH"/>
                    </w:rPr>
                  </m:ctrlPr>
                </m:barPr>
                <m:e>
                  <m:r>
                    <w:rPr>
                      <w:rFonts w:ascii="Cambria Math" w:hAnsi="Cambria Math"/>
                      <w:noProof/>
                      <w:lang w:eastAsia="de-CH"/>
                    </w:rPr>
                    <m:t xml:space="preserve">667 </m:t>
                  </m:r>
                  <m:f>
                    <m:fPr>
                      <m:ctrlPr>
                        <w:rPr>
                          <w:rFonts w:ascii="Cambria Math" w:hAnsi="Cambria Math"/>
                          <w:noProof/>
                          <w:lang w:eastAsia="de-CH"/>
                        </w:rPr>
                      </m:ctrlPr>
                    </m:fPr>
                    <m:num>
                      <m:r>
                        <w:rPr>
                          <w:rFonts w:ascii="Cambria Math" w:hAnsi="Cambria Math"/>
                          <w:noProof/>
                          <w:lang w:eastAsia="de-CH"/>
                        </w:rPr>
                        <m:t>A</m:t>
                      </m:r>
                    </m:num>
                    <m:den>
                      <m:sSup>
                        <m:sSupPr>
                          <m:ctrlPr>
                            <w:rPr>
                              <w:rFonts w:ascii="Cambria Math" w:hAnsi="Cambria Math"/>
                              <w:noProof/>
                              <w:lang w:eastAsia="de-CH"/>
                            </w:rPr>
                          </m:ctrlPr>
                        </m:sSupPr>
                        <m:e>
                          <m:r>
                            <w:rPr>
                              <w:rFonts w:ascii="Cambria Math" w:hAnsi="Cambria Math"/>
                              <w:noProof/>
                              <w:lang w:eastAsia="de-CH"/>
                            </w:rPr>
                            <m:t>mm</m:t>
                          </m:r>
                        </m:e>
                        <m:sup>
                          <m:r>
                            <w:rPr>
                              <w:rFonts w:ascii="Cambria Math" w:hAnsi="Cambria Math"/>
                              <w:noProof/>
                              <w:lang w:eastAsia="de-CH"/>
                            </w:rPr>
                            <m:t>2</m:t>
                          </m:r>
                        </m:sup>
                      </m:sSup>
                    </m:den>
                  </m:f>
                </m:e>
              </m:bar>
            </m:e>
          </m:bar>
        </m:oMath>
      </m:oMathPara>
    </w:p>
    <w:p w:rsidR="00F6692F" w:rsidRDefault="00C537DC" w:rsidP="00714930">
      <w:pPr>
        <w:pStyle w:val="Textkrper-Zeileneinzug"/>
        <w:ind w:left="530"/>
        <w:rPr>
          <w:noProof/>
          <w:lang w:eastAsia="de-CH"/>
        </w:rPr>
      </w:pPr>
      <w:r>
        <w:rPr>
          <w:noProof/>
          <w:lang w:eastAsia="de-CH"/>
        </w:rPr>
        <w:t>Was geschieht, wenn die Stromdichte in einem Leiter gross bzw. zu gross wird?</w:t>
      </w:r>
    </w:p>
    <w:p w:rsidR="00C537DC" w:rsidRDefault="009841FC" w:rsidP="00C537DC">
      <w:pPr>
        <w:pStyle w:val="Antwort"/>
        <w:rPr>
          <w:noProof/>
          <w:lang w:eastAsia="de-CH"/>
        </w:rPr>
      </w:pPr>
      <w:r>
        <w:rPr>
          <w:noProof/>
          <w:lang w:eastAsia="de-CH"/>
        </w:rPr>
        <w:t>Der Leiter erwährmt sich und die Isolation wird beschädigt</w:t>
      </w:r>
    </w:p>
    <w:p w:rsidR="00712501" w:rsidRDefault="00C537DC" w:rsidP="00714930">
      <w:pPr>
        <w:pStyle w:val="Textkrper-Zeileneinzug"/>
        <w:ind w:left="530"/>
        <w:rPr>
          <w:noProof/>
          <w:lang w:eastAsia="de-CH"/>
        </w:rPr>
      </w:pPr>
      <w:r>
        <w:rPr>
          <w:noProof/>
          <w:lang w:eastAsia="de-CH"/>
        </w:rPr>
        <w:t>Die Stromstärke I ist in jedem Punkt eines Stromkreises gleich gross. Ändert sich innerhalb des Stromkreises der Leiterquerschnitt, so ändert sich auch die Stromdichte:</w:t>
      </w:r>
    </w:p>
    <w:p w:rsidR="00C537DC" w:rsidRDefault="00C537DC" w:rsidP="00C537DC">
      <w:pPr>
        <w:pStyle w:val="Antwort"/>
        <w:numPr>
          <w:ilvl w:val="0"/>
          <w:numId w:val="42"/>
        </w:numPr>
        <w:rPr>
          <w:noProof/>
          <w:lang w:eastAsia="de-CH"/>
        </w:rPr>
      </w:pPr>
      <w:r>
        <w:rPr>
          <w:noProof/>
          <w:lang w:eastAsia="de-CH"/>
        </w:rPr>
        <w:t xml:space="preserve">Bei grösserem Querschnitt wird die Stromdichte </w:t>
      </w:r>
      <w:r w:rsidR="009841FC">
        <w:rPr>
          <w:noProof/>
          <w:lang w:eastAsia="de-CH"/>
        </w:rPr>
        <w:t>kleiner</w:t>
      </w:r>
    </w:p>
    <w:p w:rsidR="00C537DC" w:rsidRDefault="00C537DC" w:rsidP="00C537DC">
      <w:pPr>
        <w:pStyle w:val="Antwort"/>
        <w:numPr>
          <w:ilvl w:val="0"/>
          <w:numId w:val="42"/>
        </w:numPr>
        <w:rPr>
          <w:noProof/>
          <w:lang w:eastAsia="de-CH"/>
        </w:rPr>
      </w:pPr>
      <w:r>
        <w:rPr>
          <w:noProof/>
          <w:lang w:eastAsia="de-CH"/>
        </w:rPr>
        <w:t xml:space="preserve">Bei kleinerem Querschnitt wird die Stromdichte </w:t>
      </w:r>
      <w:r w:rsidR="009841FC">
        <w:rPr>
          <w:noProof/>
          <w:lang w:eastAsia="de-CH"/>
        </w:rPr>
        <w:t>grösser</w:t>
      </w:r>
    </w:p>
    <w:p w:rsidR="00330DB9" w:rsidRPr="00190510" w:rsidRDefault="00330DB9" w:rsidP="00190510">
      <w:pPr>
        <w:pStyle w:val="Textkrper-Zeileneinzug"/>
        <w:ind w:left="530"/>
        <w:rPr>
          <w:noProof/>
          <w:lang w:eastAsia="de-CH"/>
        </w:rPr>
      </w:pPr>
      <w:r w:rsidRPr="00190510">
        <w:rPr>
          <w:noProof/>
          <w:lang w:eastAsia="de-CH"/>
        </w:rPr>
        <w:t>Typische Stromdichten:</w:t>
      </w:r>
    </w:p>
    <w:p w:rsidR="00330DB9" w:rsidRPr="00190510" w:rsidRDefault="00330DB9" w:rsidP="00190510">
      <w:pPr>
        <w:pStyle w:val="Textkrper-Zeileneinzug"/>
        <w:ind w:left="530"/>
        <w:rPr>
          <w:noProof/>
          <w:lang w:eastAsia="de-CH"/>
        </w:rPr>
      </w:pPr>
      <w:r w:rsidRPr="00190510">
        <w:rPr>
          <w:noProof/>
          <w:lang w:eastAsia="de-CH"/>
        </w:rPr>
        <w:t xml:space="preserve">Berechnen Sie in der Tabelle den zulässigen Strom I für die Installationsdrähte </w:t>
      </w:r>
      <w:r w:rsidR="00EC3234">
        <w:rPr>
          <w:noProof/>
          <w:lang w:eastAsia="de-CH"/>
        </w:rPr>
        <w:br/>
      </w:r>
      <w:r w:rsidRPr="00190510">
        <w:rPr>
          <w:noProof/>
          <w:lang w:eastAsia="de-CH"/>
        </w:rPr>
        <w:t>mit 1.5 mm</w:t>
      </w:r>
      <w:r w:rsidRPr="00EC3234">
        <w:rPr>
          <w:noProof/>
          <w:vertAlign w:val="superscript"/>
          <w:lang w:eastAsia="de-CH"/>
        </w:rPr>
        <w:t>2</w:t>
      </w:r>
      <w:r w:rsidRPr="00190510">
        <w:rPr>
          <w:noProof/>
          <w:lang w:eastAsia="de-CH"/>
        </w:rPr>
        <w:t xml:space="preserve"> und mit 16 mm</w:t>
      </w:r>
      <w:r w:rsidRPr="00EC3234">
        <w:rPr>
          <w:noProof/>
          <w:vertAlign w:val="superscript"/>
          <w:lang w:eastAsia="de-CH"/>
        </w:rPr>
        <w:t>2</w:t>
      </w:r>
      <w:r w:rsidRPr="00190510">
        <w:rPr>
          <w:noProof/>
          <w:lang w:eastAsia="de-CH"/>
        </w:rPr>
        <w:t xml:space="preserve"> Querschnitt.</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1560"/>
        <w:gridCol w:w="1701"/>
        <w:gridCol w:w="1595"/>
      </w:tblGrid>
      <w:tr w:rsidR="00330DB9" w:rsidRPr="005B54B4" w:rsidTr="00470C07">
        <w:tc>
          <w:tcPr>
            <w:tcW w:w="3402" w:type="dxa"/>
            <w:vAlign w:val="center"/>
          </w:tcPr>
          <w:p w:rsidR="00330DB9" w:rsidRPr="005B54B4" w:rsidRDefault="00330DB9" w:rsidP="0051186C">
            <w:pPr>
              <w:rPr>
                <w:rFonts w:ascii="Verdana" w:hAnsi="Verdana" w:cs="Arial"/>
              </w:rPr>
            </w:pPr>
            <w:r w:rsidRPr="005B54B4">
              <w:rPr>
                <w:rFonts w:ascii="Verdana" w:hAnsi="Verdana" w:cs="Arial"/>
              </w:rPr>
              <w:t>Anwendungsfall</w:t>
            </w:r>
          </w:p>
        </w:tc>
        <w:tc>
          <w:tcPr>
            <w:tcW w:w="1560" w:type="dxa"/>
            <w:vAlign w:val="center"/>
          </w:tcPr>
          <w:p w:rsidR="00330DB9" w:rsidRPr="005B54B4" w:rsidRDefault="00330DB9" w:rsidP="0051186C">
            <w:pPr>
              <w:jc w:val="center"/>
              <w:rPr>
                <w:rFonts w:ascii="Verdana" w:hAnsi="Verdana" w:cs="Arial"/>
              </w:rPr>
            </w:pPr>
            <w:r w:rsidRPr="005B54B4">
              <w:rPr>
                <w:rFonts w:ascii="Verdana" w:hAnsi="Verdana" w:cs="Arial"/>
              </w:rPr>
              <w:t>Querschnitt</w:t>
            </w:r>
          </w:p>
          <w:p w:rsidR="00330DB9" w:rsidRPr="005B54B4" w:rsidRDefault="00330DB9" w:rsidP="0051186C">
            <w:pPr>
              <w:jc w:val="center"/>
              <w:rPr>
                <w:rFonts w:ascii="Verdana" w:hAnsi="Verdana" w:cs="Arial"/>
              </w:rPr>
            </w:pPr>
            <w:r w:rsidRPr="005B54B4">
              <w:rPr>
                <w:rFonts w:ascii="Verdana" w:hAnsi="Verdana" w:cs="Arial"/>
              </w:rPr>
              <w:t>A in mm</w:t>
            </w:r>
            <w:r w:rsidRPr="005B54B4">
              <w:rPr>
                <w:rFonts w:ascii="Verdana" w:hAnsi="Verdana" w:cs="Arial"/>
                <w:vertAlign w:val="superscript"/>
              </w:rPr>
              <w:t>2</w:t>
            </w:r>
          </w:p>
        </w:tc>
        <w:tc>
          <w:tcPr>
            <w:tcW w:w="1701" w:type="dxa"/>
            <w:vAlign w:val="center"/>
          </w:tcPr>
          <w:p w:rsidR="00330DB9" w:rsidRPr="005B54B4" w:rsidRDefault="00330DB9" w:rsidP="0051186C">
            <w:pPr>
              <w:jc w:val="center"/>
              <w:rPr>
                <w:rFonts w:ascii="Verdana" w:hAnsi="Verdana" w:cs="Arial"/>
              </w:rPr>
            </w:pPr>
            <w:r w:rsidRPr="005B54B4">
              <w:rPr>
                <w:rFonts w:ascii="Verdana" w:hAnsi="Verdana" w:cs="Arial"/>
              </w:rPr>
              <w:t>zulässige Stromdichte</w:t>
            </w:r>
          </w:p>
          <w:p w:rsidR="00330DB9" w:rsidRPr="005B54B4" w:rsidRDefault="00330DB9" w:rsidP="0051186C">
            <w:pPr>
              <w:jc w:val="center"/>
              <w:rPr>
                <w:rFonts w:ascii="Verdana" w:hAnsi="Verdana" w:cs="Arial"/>
              </w:rPr>
            </w:pPr>
            <w:r w:rsidRPr="005B54B4">
              <w:rPr>
                <w:rFonts w:ascii="Verdana" w:hAnsi="Verdana" w:cs="Arial"/>
              </w:rPr>
              <w:t>J in A/mm</w:t>
            </w:r>
            <w:r w:rsidRPr="005B54B4">
              <w:rPr>
                <w:rFonts w:ascii="Verdana" w:hAnsi="Verdana" w:cs="Arial"/>
                <w:vertAlign w:val="superscript"/>
              </w:rPr>
              <w:t>2</w:t>
            </w:r>
          </w:p>
        </w:tc>
        <w:tc>
          <w:tcPr>
            <w:tcW w:w="1595" w:type="dxa"/>
            <w:vAlign w:val="center"/>
          </w:tcPr>
          <w:p w:rsidR="00330DB9" w:rsidRPr="005B54B4" w:rsidRDefault="00330DB9" w:rsidP="0051186C">
            <w:pPr>
              <w:jc w:val="center"/>
              <w:rPr>
                <w:rFonts w:ascii="Verdana" w:hAnsi="Verdana" w:cs="Arial"/>
              </w:rPr>
            </w:pPr>
            <w:r w:rsidRPr="005B54B4">
              <w:rPr>
                <w:rFonts w:ascii="Verdana" w:hAnsi="Verdana" w:cs="Arial"/>
              </w:rPr>
              <w:t>zulässiger Strom</w:t>
            </w:r>
          </w:p>
          <w:p w:rsidR="00330DB9" w:rsidRPr="005B54B4" w:rsidRDefault="00330DB9" w:rsidP="0051186C">
            <w:pPr>
              <w:jc w:val="center"/>
              <w:rPr>
                <w:rFonts w:ascii="Verdana" w:hAnsi="Verdana" w:cs="Arial"/>
              </w:rPr>
            </w:pPr>
            <w:r w:rsidRPr="005B54B4">
              <w:rPr>
                <w:rFonts w:ascii="Verdana" w:hAnsi="Verdana" w:cs="Arial"/>
              </w:rPr>
              <w:t>I in A</w:t>
            </w:r>
          </w:p>
        </w:tc>
      </w:tr>
      <w:tr w:rsidR="00330DB9" w:rsidRPr="005B54B4" w:rsidTr="00470C07">
        <w:trPr>
          <w:trHeight w:hRule="exact" w:val="400"/>
        </w:trPr>
        <w:tc>
          <w:tcPr>
            <w:tcW w:w="3402" w:type="dxa"/>
            <w:vAlign w:val="center"/>
          </w:tcPr>
          <w:p w:rsidR="00330DB9" w:rsidRPr="005B54B4" w:rsidRDefault="00330DB9" w:rsidP="0051186C">
            <w:pPr>
              <w:rPr>
                <w:rFonts w:ascii="Verdana" w:hAnsi="Verdana" w:cs="Arial"/>
              </w:rPr>
            </w:pPr>
            <w:r w:rsidRPr="005B54B4">
              <w:rPr>
                <w:rFonts w:ascii="Verdana" w:hAnsi="Verdana" w:cs="Arial"/>
              </w:rPr>
              <w:t>Installationsdraht</w:t>
            </w:r>
          </w:p>
        </w:tc>
        <w:tc>
          <w:tcPr>
            <w:tcW w:w="1560" w:type="dxa"/>
            <w:vAlign w:val="center"/>
          </w:tcPr>
          <w:p w:rsidR="00330DB9" w:rsidRPr="005B54B4" w:rsidRDefault="00330DB9" w:rsidP="0051186C">
            <w:pPr>
              <w:jc w:val="center"/>
              <w:rPr>
                <w:rFonts w:ascii="Verdana" w:hAnsi="Verdana" w:cs="Arial"/>
              </w:rPr>
            </w:pPr>
            <w:r w:rsidRPr="005B54B4">
              <w:rPr>
                <w:rFonts w:ascii="Verdana" w:hAnsi="Verdana" w:cs="Arial"/>
              </w:rPr>
              <w:t>1,5</w:t>
            </w:r>
          </w:p>
        </w:tc>
        <w:tc>
          <w:tcPr>
            <w:tcW w:w="1701" w:type="dxa"/>
            <w:vAlign w:val="center"/>
          </w:tcPr>
          <w:p w:rsidR="00330DB9" w:rsidRPr="005B54B4" w:rsidRDefault="00330DB9" w:rsidP="0051186C">
            <w:pPr>
              <w:jc w:val="center"/>
              <w:rPr>
                <w:rFonts w:ascii="Verdana" w:hAnsi="Verdana" w:cs="Arial"/>
              </w:rPr>
            </w:pPr>
            <w:r w:rsidRPr="005B54B4">
              <w:rPr>
                <w:rFonts w:ascii="Verdana" w:hAnsi="Verdana" w:cs="Arial"/>
              </w:rPr>
              <w:t>10</w:t>
            </w:r>
          </w:p>
        </w:tc>
        <w:tc>
          <w:tcPr>
            <w:tcW w:w="1595" w:type="dxa"/>
            <w:vAlign w:val="bottom"/>
          </w:tcPr>
          <w:p w:rsidR="00330DB9" w:rsidRPr="005B54B4" w:rsidRDefault="009841FC" w:rsidP="0034467B">
            <w:pPr>
              <w:pStyle w:val="Antwort"/>
              <w:spacing w:before="60" w:after="40"/>
              <w:ind w:left="0"/>
              <w:jc w:val="center"/>
            </w:pPr>
            <w:r>
              <w:t xml:space="preserve">15 </w:t>
            </w:r>
          </w:p>
        </w:tc>
      </w:tr>
      <w:tr w:rsidR="00330DB9" w:rsidRPr="005B54B4" w:rsidTr="00470C07">
        <w:trPr>
          <w:trHeight w:hRule="exact" w:val="400"/>
        </w:trPr>
        <w:tc>
          <w:tcPr>
            <w:tcW w:w="3402" w:type="dxa"/>
            <w:vAlign w:val="center"/>
          </w:tcPr>
          <w:p w:rsidR="00330DB9" w:rsidRPr="005B54B4" w:rsidRDefault="00330DB9" w:rsidP="0051186C">
            <w:pPr>
              <w:rPr>
                <w:rFonts w:ascii="Verdana" w:hAnsi="Verdana" w:cs="Arial"/>
              </w:rPr>
            </w:pPr>
            <w:r w:rsidRPr="005B54B4">
              <w:rPr>
                <w:rFonts w:ascii="Verdana" w:hAnsi="Verdana" w:cs="Arial"/>
              </w:rPr>
              <w:t>Installationsdraht</w:t>
            </w:r>
          </w:p>
        </w:tc>
        <w:tc>
          <w:tcPr>
            <w:tcW w:w="1560" w:type="dxa"/>
            <w:vAlign w:val="center"/>
          </w:tcPr>
          <w:p w:rsidR="00330DB9" w:rsidRPr="005B54B4" w:rsidRDefault="00330DB9" w:rsidP="0051186C">
            <w:pPr>
              <w:jc w:val="center"/>
              <w:rPr>
                <w:rFonts w:ascii="Verdana" w:hAnsi="Verdana" w:cs="Arial"/>
              </w:rPr>
            </w:pPr>
            <w:r w:rsidRPr="005B54B4">
              <w:rPr>
                <w:rFonts w:ascii="Verdana" w:hAnsi="Verdana" w:cs="Arial"/>
              </w:rPr>
              <w:t>16</w:t>
            </w:r>
          </w:p>
        </w:tc>
        <w:tc>
          <w:tcPr>
            <w:tcW w:w="1701" w:type="dxa"/>
            <w:vAlign w:val="center"/>
          </w:tcPr>
          <w:p w:rsidR="00330DB9" w:rsidRPr="005B54B4" w:rsidRDefault="00330DB9" w:rsidP="0051186C">
            <w:pPr>
              <w:jc w:val="center"/>
              <w:rPr>
                <w:rFonts w:ascii="Verdana" w:hAnsi="Verdana" w:cs="Arial"/>
              </w:rPr>
            </w:pPr>
            <w:r w:rsidRPr="005B54B4">
              <w:rPr>
                <w:rFonts w:ascii="Verdana" w:hAnsi="Verdana" w:cs="Arial"/>
              </w:rPr>
              <w:t>4</w:t>
            </w:r>
          </w:p>
        </w:tc>
        <w:tc>
          <w:tcPr>
            <w:tcW w:w="1595" w:type="dxa"/>
            <w:vAlign w:val="bottom"/>
          </w:tcPr>
          <w:p w:rsidR="00330DB9" w:rsidRPr="005B54B4" w:rsidRDefault="009841FC" w:rsidP="009841FC">
            <w:pPr>
              <w:pStyle w:val="Antwort"/>
              <w:spacing w:before="60" w:after="40"/>
              <w:ind w:left="0"/>
              <w:jc w:val="center"/>
            </w:pPr>
            <w:r>
              <w:t>64</w:t>
            </w:r>
          </w:p>
        </w:tc>
      </w:tr>
      <w:tr w:rsidR="00330DB9" w:rsidRPr="005B54B4" w:rsidTr="00470C07">
        <w:trPr>
          <w:trHeight w:hRule="exact" w:val="400"/>
        </w:trPr>
        <w:tc>
          <w:tcPr>
            <w:tcW w:w="3402" w:type="dxa"/>
            <w:vAlign w:val="center"/>
          </w:tcPr>
          <w:p w:rsidR="00330DB9" w:rsidRPr="005B54B4" w:rsidRDefault="00330DB9" w:rsidP="0051186C">
            <w:pPr>
              <w:rPr>
                <w:rFonts w:ascii="Verdana" w:hAnsi="Verdana" w:cs="Arial"/>
              </w:rPr>
            </w:pPr>
            <w:r w:rsidRPr="005B54B4">
              <w:rPr>
                <w:rFonts w:ascii="Verdana" w:hAnsi="Verdana" w:cs="Arial"/>
              </w:rPr>
              <w:t>Steuerspulen von Schützen</w:t>
            </w:r>
          </w:p>
        </w:tc>
        <w:tc>
          <w:tcPr>
            <w:tcW w:w="1560" w:type="dxa"/>
            <w:vAlign w:val="center"/>
          </w:tcPr>
          <w:p w:rsidR="00330DB9" w:rsidRPr="005B54B4" w:rsidRDefault="00330DB9" w:rsidP="0051186C">
            <w:pPr>
              <w:jc w:val="center"/>
              <w:rPr>
                <w:rFonts w:ascii="Verdana" w:hAnsi="Verdana" w:cs="Arial"/>
              </w:rPr>
            </w:pPr>
            <w:r w:rsidRPr="005B54B4">
              <w:rPr>
                <w:rFonts w:ascii="Verdana" w:hAnsi="Verdana" w:cs="Arial"/>
              </w:rPr>
              <w:t>-</w:t>
            </w:r>
          </w:p>
        </w:tc>
        <w:tc>
          <w:tcPr>
            <w:tcW w:w="1701" w:type="dxa"/>
            <w:vAlign w:val="center"/>
          </w:tcPr>
          <w:p w:rsidR="00330DB9" w:rsidRPr="005B54B4" w:rsidRDefault="00330DB9" w:rsidP="0051186C">
            <w:pPr>
              <w:jc w:val="center"/>
              <w:rPr>
                <w:rFonts w:ascii="Verdana" w:hAnsi="Verdana" w:cs="Arial"/>
              </w:rPr>
            </w:pPr>
            <w:r w:rsidRPr="005B54B4">
              <w:rPr>
                <w:rFonts w:ascii="Verdana" w:hAnsi="Verdana" w:cs="Arial"/>
              </w:rPr>
              <w:t>2</w:t>
            </w:r>
          </w:p>
        </w:tc>
        <w:tc>
          <w:tcPr>
            <w:tcW w:w="1595" w:type="dxa"/>
            <w:vAlign w:val="center"/>
          </w:tcPr>
          <w:p w:rsidR="00330DB9" w:rsidRPr="005B54B4" w:rsidRDefault="00330DB9" w:rsidP="0051186C">
            <w:pPr>
              <w:jc w:val="center"/>
              <w:rPr>
                <w:rFonts w:ascii="Verdana" w:hAnsi="Verdana" w:cs="Arial"/>
              </w:rPr>
            </w:pPr>
            <w:r w:rsidRPr="005B54B4">
              <w:rPr>
                <w:rFonts w:ascii="Verdana" w:hAnsi="Verdana" w:cs="Arial"/>
              </w:rPr>
              <w:t>-</w:t>
            </w:r>
          </w:p>
        </w:tc>
      </w:tr>
      <w:tr w:rsidR="00330DB9" w:rsidRPr="005B54B4" w:rsidTr="00470C07">
        <w:trPr>
          <w:trHeight w:hRule="exact" w:val="400"/>
        </w:trPr>
        <w:tc>
          <w:tcPr>
            <w:tcW w:w="3402" w:type="dxa"/>
            <w:vAlign w:val="center"/>
          </w:tcPr>
          <w:p w:rsidR="00330DB9" w:rsidRPr="005B54B4" w:rsidRDefault="00330DB9" w:rsidP="0051186C">
            <w:pPr>
              <w:rPr>
                <w:rFonts w:ascii="Verdana" w:hAnsi="Verdana" w:cs="Arial"/>
              </w:rPr>
            </w:pPr>
            <w:r w:rsidRPr="005B54B4">
              <w:rPr>
                <w:rFonts w:ascii="Verdana" w:hAnsi="Verdana" w:cs="Arial"/>
              </w:rPr>
              <w:t>Motoren mit Normalkühlung</w:t>
            </w:r>
          </w:p>
        </w:tc>
        <w:tc>
          <w:tcPr>
            <w:tcW w:w="1560" w:type="dxa"/>
            <w:vAlign w:val="center"/>
          </w:tcPr>
          <w:p w:rsidR="00330DB9" w:rsidRPr="005B54B4" w:rsidRDefault="00330DB9" w:rsidP="0051186C">
            <w:pPr>
              <w:jc w:val="center"/>
              <w:rPr>
                <w:rFonts w:ascii="Verdana" w:hAnsi="Verdana" w:cs="Arial"/>
              </w:rPr>
            </w:pPr>
            <w:r w:rsidRPr="005B54B4">
              <w:rPr>
                <w:rFonts w:ascii="Verdana" w:hAnsi="Verdana" w:cs="Arial"/>
              </w:rPr>
              <w:t>-</w:t>
            </w:r>
          </w:p>
        </w:tc>
        <w:tc>
          <w:tcPr>
            <w:tcW w:w="1701" w:type="dxa"/>
            <w:vAlign w:val="center"/>
          </w:tcPr>
          <w:p w:rsidR="00330DB9" w:rsidRPr="005B54B4" w:rsidRDefault="00330DB9" w:rsidP="0051186C">
            <w:pPr>
              <w:jc w:val="center"/>
              <w:rPr>
                <w:rFonts w:ascii="Verdana" w:hAnsi="Verdana" w:cs="Arial"/>
              </w:rPr>
            </w:pPr>
            <w:r w:rsidRPr="005B54B4">
              <w:rPr>
                <w:rFonts w:ascii="Verdana" w:hAnsi="Verdana" w:cs="Arial"/>
              </w:rPr>
              <w:t>3 ... 8</w:t>
            </w:r>
          </w:p>
        </w:tc>
        <w:tc>
          <w:tcPr>
            <w:tcW w:w="1595" w:type="dxa"/>
            <w:vAlign w:val="center"/>
          </w:tcPr>
          <w:p w:rsidR="00330DB9" w:rsidRPr="005B54B4" w:rsidRDefault="00330DB9" w:rsidP="0051186C">
            <w:pPr>
              <w:jc w:val="center"/>
              <w:rPr>
                <w:rFonts w:ascii="Verdana" w:hAnsi="Verdana" w:cs="Arial"/>
              </w:rPr>
            </w:pPr>
            <w:r w:rsidRPr="005B54B4">
              <w:rPr>
                <w:rFonts w:ascii="Verdana" w:hAnsi="Verdana" w:cs="Arial"/>
              </w:rPr>
              <w:t>-</w:t>
            </w:r>
          </w:p>
        </w:tc>
      </w:tr>
      <w:tr w:rsidR="00330DB9" w:rsidRPr="005B54B4" w:rsidTr="00470C07">
        <w:trPr>
          <w:trHeight w:hRule="exact" w:val="400"/>
        </w:trPr>
        <w:tc>
          <w:tcPr>
            <w:tcW w:w="3402" w:type="dxa"/>
            <w:vAlign w:val="center"/>
          </w:tcPr>
          <w:p w:rsidR="00330DB9" w:rsidRPr="005B54B4" w:rsidRDefault="00330DB9" w:rsidP="0051186C">
            <w:pPr>
              <w:rPr>
                <w:rFonts w:ascii="Verdana" w:hAnsi="Verdana" w:cs="Arial"/>
              </w:rPr>
            </w:pPr>
            <w:r w:rsidRPr="005B54B4">
              <w:rPr>
                <w:rFonts w:ascii="Verdana" w:hAnsi="Verdana" w:cs="Arial"/>
              </w:rPr>
              <w:t>Leiterbahnen von Printplatten</w:t>
            </w:r>
          </w:p>
        </w:tc>
        <w:tc>
          <w:tcPr>
            <w:tcW w:w="1560" w:type="dxa"/>
            <w:vAlign w:val="center"/>
          </w:tcPr>
          <w:p w:rsidR="00330DB9" w:rsidRPr="005B54B4" w:rsidRDefault="00330DB9" w:rsidP="0051186C">
            <w:pPr>
              <w:jc w:val="center"/>
              <w:rPr>
                <w:rFonts w:ascii="Verdana" w:hAnsi="Verdana" w:cs="Arial"/>
              </w:rPr>
            </w:pPr>
            <w:r w:rsidRPr="005B54B4">
              <w:rPr>
                <w:rFonts w:ascii="Verdana" w:hAnsi="Verdana" w:cs="Arial"/>
              </w:rPr>
              <w:t>-</w:t>
            </w:r>
          </w:p>
        </w:tc>
        <w:tc>
          <w:tcPr>
            <w:tcW w:w="1701" w:type="dxa"/>
            <w:vAlign w:val="center"/>
          </w:tcPr>
          <w:p w:rsidR="00330DB9" w:rsidRPr="005B54B4" w:rsidRDefault="00330DB9" w:rsidP="0051186C">
            <w:pPr>
              <w:jc w:val="center"/>
              <w:rPr>
                <w:rFonts w:ascii="Verdana" w:hAnsi="Verdana" w:cs="Arial"/>
              </w:rPr>
            </w:pPr>
            <w:r w:rsidRPr="005B54B4">
              <w:rPr>
                <w:rFonts w:ascii="Verdana" w:hAnsi="Verdana" w:cs="Arial"/>
              </w:rPr>
              <w:t>&gt; 50</w:t>
            </w:r>
          </w:p>
        </w:tc>
        <w:tc>
          <w:tcPr>
            <w:tcW w:w="1595" w:type="dxa"/>
            <w:vAlign w:val="center"/>
          </w:tcPr>
          <w:p w:rsidR="00330DB9" w:rsidRPr="005B54B4" w:rsidRDefault="00330DB9" w:rsidP="0051186C">
            <w:pPr>
              <w:jc w:val="center"/>
              <w:rPr>
                <w:rFonts w:ascii="Verdana" w:hAnsi="Verdana" w:cs="Arial"/>
              </w:rPr>
            </w:pPr>
            <w:r w:rsidRPr="005B54B4">
              <w:rPr>
                <w:rFonts w:ascii="Verdana" w:hAnsi="Verdana" w:cs="Arial"/>
              </w:rPr>
              <w:t>-</w:t>
            </w:r>
          </w:p>
        </w:tc>
      </w:tr>
      <w:tr w:rsidR="00330DB9" w:rsidRPr="005B54B4" w:rsidTr="00470C07">
        <w:trPr>
          <w:trHeight w:hRule="exact" w:val="400"/>
        </w:trPr>
        <w:tc>
          <w:tcPr>
            <w:tcW w:w="3402" w:type="dxa"/>
            <w:vAlign w:val="center"/>
          </w:tcPr>
          <w:p w:rsidR="00330DB9" w:rsidRPr="005B54B4" w:rsidRDefault="00330DB9" w:rsidP="0051186C">
            <w:pPr>
              <w:rPr>
                <w:rFonts w:ascii="Verdana" w:hAnsi="Verdana" w:cs="Arial"/>
              </w:rPr>
            </w:pPr>
            <w:r w:rsidRPr="005B54B4">
              <w:rPr>
                <w:rFonts w:ascii="Verdana" w:hAnsi="Verdana" w:cs="Arial"/>
              </w:rPr>
              <w:t>Wendel von Glühlampen</w:t>
            </w:r>
          </w:p>
        </w:tc>
        <w:tc>
          <w:tcPr>
            <w:tcW w:w="1560" w:type="dxa"/>
            <w:vAlign w:val="center"/>
          </w:tcPr>
          <w:p w:rsidR="00330DB9" w:rsidRPr="005B54B4" w:rsidRDefault="00330DB9" w:rsidP="0051186C">
            <w:pPr>
              <w:jc w:val="center"/>
              <w:rPr>
                <w:rFonts w:ascii="Verdana" w:hAnsi="Verdana" w:cs="Arial"/>
              </w:rPr>
            </w:pPr>
            <w:r w:rsidRPr="005B54B4">
              <w:rPr>
                <w:rFonts w:ascii="Verdana" w:hAnsi="Verdana" w:cs="Arial"/>
              </w:rPr>
              <w:t>-</w:t>
            </w:r>
          </w:p>
        </w:tc>
        <w:tc>
          <w:tcPr>
            <w:tcW w:w="1701" w:type="dxa"/>
            <w:vAlign w:val="center"/>
          </w:tcPr>
          <w:p w:rsidR="00330DB9" w:rsidRPr="005B54B4" w:rsidRDefault="00330DB9" w:rsidP="0051186C">
            <w:pPr>
              <w:jc w:val="center"/>
              <w:rPr>
                <w:rFonts w:ascii="Verdana" w:hAnsi="Verdana" w:cs="Arial"/>
              </w:rPr>
            </w:pPr>
            <w:r w:rsidRPr="005B54B4">
              <w:rPr>
                <w:rFonts w:ascii="Verdana" w:hAnsi="Verdana" w:cs="Arial"/>
              </w:rPr>
              <w:t>200 ... 700</w:t>
            </w:r>
          </w:p>
        </w:tc>
        <w:tc>
          <w:tcPr>
            <w:tcW w:w="1595" w:type="dxa"/>
            <w:vAlign w:val="center"/>
          </w:tcPr>
          <w:p w:rsidR="00330DB9" w:rsidRPr="005B54B4" w:rsidRDefault="00330DB9" w:rsidP="0051186C">
            <w:pPr>
              <w:jc w:val="center"/>
              <w:rPr>
                <w:rFonts w:ascii="Verdana" w:hAnsi="Verdana" w:cs="Arial"/>
              </w:rPr>
            </w:pPr>
            <w:r w:rsidRPr="005B54B4">
              <w:rPr>
                <w:rFonts w:ascii="Verdana" w:hAnsi="Verdana" w:cs="Arial"/>
              </w:rPr>
              <w:t>-</w:t>
            </w:r>
          </w:p>
        </w:tc>
      </w:tr>
    </w:tbl>
    <w:p w:rsidR="00470C07" w:rsidRDefault="00470C07" w:rsidP="008E74B6">
      <w:pPr>
        <w:pStyle w:val="Textkrper-Zeileneinzug"/>
        <w:ind w:left="530"/>
        <w:rPr>
          <w:noProof/>
          <w:lang w:eastAsia="de-CH"/>
        </w:rPr>
      </w:pPr>
    </w:p>
    <w:p w:rsidR="008E74B6" w:rsidRPr="00470C07" w:rsidRDefault="008E74B6" w:rsidP="008E74B6">
      <w:pPr>
        <w:pStyle w:val="Textkrper-Zeileneinzug"/>
        <w:ind w:left="530"/>
        <w:rPr>
          <w:b/>
          <w:i/>
          <w:noProof/>
          <w:lang w:eastAsia="de-CH"/>
        </w:rPr>
      </w:pPr>
      <w:r w:rsidRPr="00470C07">
        <w:rPr>
          <w:b/>
          <w:i/>
          <w:noProof/>
          <w:lang w:val="x-none" w:eastAsia="de-CH"/>
        </w:rPr>
        <w:t>Zuordnung der Strombelastbarkeit zu den Querschnitten</w:t>
      </w:r>
      <w:r w:rsidRPr="00470C07">
        <w:rPr>
          <w:b/>
          <w:i/>
          <w:noProof/>
          <w:lang w:eastAsia="de-CH"/>
        </w:rPr>
        <w:t xml:space="preserve"> </w:t>
      </w:r>
      <w:r w:rsidRPr="00470C07">
        <w:rPr>
          <w:b/>
          <w:i/>
          <w:noProof/>
          <w:lang w:val="x-none" w:eastAsia="de-CH"/>
        </w:rPr>
        <w:t>für ortsfest verlegte Kupferleiter</w:t>
      </w:r>
      <w:r w:rsidRPr="00470C07">
        <w:rPr>
          <w:b/>
          <w:i/>
          <w:noProof/>
          <w:lang w:eastAsia="de-CH"/>
        </w:rPr>
        <w:t>:</w:t>
      </w:r>
      <w:r w:rsidRPr="00470C07">
        <w:rPr>
          <w:b/>
          <w:i/>
          <w:noProof/>
          <w:lang w:val="x-none" w:eastAsia="de-CH"/>
        </w:rPr>
        <w:t xml:space="preserve"> </w:t>
      </w:r>
    </w:p>
    <w:p w:rsidR="008E74B6" w:rsidRPr="008E74B6" w:rsidRDefault="008E74B6" w:rsidP="008E74B6">
      <w:pPr>
        <w:pStyle w:val="Textkrper-Zeileneinzug"/>
        <w:ind w:left="530"/>
        <w:rPr>
          <w:noProof/>
          <w:lang w:val="x-none" w:eastAsia="de-CH"/>
        </w:rPr>
      </w:pPr>
      <w:r w:rsidRPr="008E74B6">
        <w:rPr>
          <w:noProof/>
          <w:lang w:val="x-none" w:eastAsia="de-CH"/>
        </w:rPr>
        <w:t>Die höchstzulässigen</w:t>
      </w:r>
      <w:r>
        <w:rPr>
          <w:noProof/>
          <w:lang w:eastAsia="de-CH"/>
        </w:rPr>
        <w:t xml:space="preserve"> </w:t>
      </w:r>
      <w:r w:rsidRPr="008E74B6">
        <w:rPr>
          <w:noProof/>
          <w:lang w:val="x-none" w:eastAsia="de-CH"/>
        </w:rPr>
        <w:t>Dauerströme und damit die Absicherung für elektrische</w:t>
      </w:r>
      <w:r>
        <w:rPr>
          <w:noProof/>
          <w:lang w:eastAsia="de-CH"/>
        </w:rPr>
        <w:t xml:space="preserve"> </w:t>
      </w:r>
      <w:r w:rsidRPr="008E74B6">
        <w:rPr>
          <w:noProof/>
          <w:lang w:val="x-none" w:eastAsia="de-CH"/>
        </w:rPr>
        <w:t>Leitungen sind nach NIN (Niederspannungs-Installationsnormen)</w:t>
      </w:r>
      <w:r>
        <w:rPr>
          <w:noProof/>
          <w:lang w:eastAsia="de-CH"/>
        </w:rPr>
        <w:t xml:space="preserve"> </w:t>
      </w:r>
      <w:r w:rsidRPr="008E74B6">
        <w:rPr>
          <w:noProof/>
          <w:lang w:val="x-none" w:eastAsia="de-CH"/>
        </w:rPr>
        <w:t>festgelegt, sie sind abhängig vom Leitungsquerschnitt</w:t>
      </w:r>
      <w:r>
        <w:rPr>
          <w:noProof/>
          <w:lang w:eastAsia="de-CH"/>
        </w:rPr>
        <w:t xml:space="preserve"> </w:t>
      </w:r>
      <w:r w:rsidRPr="008E74B6">
        <w:rPr>
          <w:noProof/>
          <w:lang w:val="x-none" w:eastAsia="de-CH"/>
        </w:rPr>
        <w:t>und von der Verlegungsart. Die Verlegungsart</w:t>
      </w:r>
      <w:r>
        <w:rPr>
          <w:noProof/>
          <w:lang w:eastAsia="de-CH"/>
        </w:rPr>
        <w:t xml:space="preserve"> </w:t>
      </w:r>
      <w:r w:rsidRPr="008E74B6">
        <w:rPr>
          <w:noProof/>
          <w:lang w:val="x-none" w:eastAsia="de-CH"/>
        </w:rPr>
        <w:t>beeinflusst die Kühlung der Leitungen.</w:t>
      </w:r>
      <w:r>
        <w:rPr>
          <w:noProof/>
          <w:lang w:eastAsia="de-CH"/>
        </w:rPr>
        <w:t xml:space="preserve"> </w:t>
      </w:r>
      <w:r w:rsidRPr="008E74B6">
        <w:rPr>
          <w:noProof/>
          <w:lang w:val="x-none" w:eastAsia="de-CH"/>
        </w:rPr>
        <w:t>Die Wärme wird von der Oberfläche des Leiters abgeführt,</w:t>
      </w:r>
      <w:r>
        <w:rPr>
          <w:noProof/>
          <w:lang w:eastAsia="de-CH"/>
        </w:rPr>
        <w:t xml:space="preserve"> </w:t>
      </w:r>
      <w:r w:rsidRPr="008E74B6">
        <w:rPr>
          <w:noProof/>
          <w:lang w:val="x-none" w:eastAsia="de-CH"/>
        </w:rPr>
        <w:t>daher ist die höchstzulässige Stromdichte bei grösseren</w:t>
      </w:r>
      <w:r>
        <w:rPr>
          <w:noProof/>
          <w:lang w:eastAsia="de-CH"/>
        </w:rPr>
        <w:t xml:space="preserve"> </w:t>
      </w:r>
      <w:r w:rsidRPr="008E74B6">
        <w:rPr>
          <w:noProof/>
          <w:lang w:val="x-none" w:eastAsia="de-CH"/>
        </w:rPr>
        <w:t>Querschnitten geringer. Je grösser ein Leiterquerschnitt,</w:t>
      </w:r>
      <w:r>
        <w:rPr>
          <w:noProof/>
          <w:lang w:eastAsia="de-CH"/>
        </w:rPr>
        <w:t xml:space="preserve"> </w:t>
      </w:r>
      <w:r w:rsidRPr="008E74B6">
        <w:rPr>
          <w:noProof/>
          <w:lang w:val="x-none" w:eastAsia="de-CH"/>
        </w:rPr>
        <w:t>desto kleiner ist die Oberfläche pro mm</w:t>
      </w:r>
      <w:r w:rsidRPr="008E74B6">
        <w:rPr>
          <w:noProof/>
          <w:vertAlign w:val="superscript"/>
          <w:lang w:val="x-none" w:eastAsia="de-CH"/>
        </w:rPr>
        <w:t>2</w:t>
      </w:r>
      <w:r w:rsidRPr="008E74B6">
        <w:rPr>
          <w:noProof/>
          <w:lang w:val="x-none" w:eastAsia="de-CH"/>
        </w:rPr>
        <w:t xml:space="preserve"> Querschnitt.</w:t>
      </w:r>
      <w:r>
        <w:rPr>
          <w:noProof/>
          <w:lang w:eastAsia="de-CH"/>
        </w:rPr>
        <w:t xml:space="preserve"> </w:t>
      </w:r>
      <w:r w:rsidRPr="008E74B6">
        <w:rPr>
          <w:noProof/>
          <w:lang w:val="x-none" w:eastAsia="de-CH"/>
        </w:rPr>
        <w:t>Zudem ist die Erwärmung vom spezifischen Widerstand</w:t>
      </w:r>
      <w:r>
        <w:rPr>
          <w:noProof/>
          <w:lang w:eastAsia="de-CH"/>
        </w:rPr>
        <w:t xml:space="preserve"> </w:t>
      </w:r>
      <w:r w:rsidRPr="008E74B6">
        <w:rPr>
          <w:noProof/>
          <w:lang w:val="x-none" w:eastAsia="de-CH"/>
        </w:rPr>
        <w:t>des Leitermaterials und von den gegebenen Kühlmöglichkeiten</w:t>
      </w:r>
      <w:r>
        <w:rPr>
          <w:noProof/>
          <w:lang w:eastAsia="de-CH"/>
        </w:rPr>
        <w:t xml:space="preserve"> </w:t>
      </w:r>
      <w:r w:rsidRPr="008E74B6">
        <w:rPr>
          <w:noProof/>
          <w:lang w:val="x-none" w:eastAsia="de-CH"/>
        </w:rPr>
        <w:t>abhängig.</w:t>
      </w:r>
    </w:p>
    <w:p w:rsidR="00714930" w:rsidRDefault="005179CB" w:rsidP="00714930">
      <w:pPr>
        <w:pStyle w:val="Textkrper-Zeileneinzug"/>
        <w:ind w:left="530"/>
        <w:rPr>
          <w:noProof/>
          <w:lang w:eastAsia="de-CH"/>
        </w:rPr>
      </w:pPr>
      <w:r>
        <w:rPr>
          <w:noProof/>
          <w:lang w:eastAsia="de-CH"/>
        </w:rPr>
        <w:t>Auf welcher Seite im Tabellenbuch finden Sie die „Verlegearten für feste Verlegung“ und die „Strombelastbarkeit für Kabel und Leitungen“.</w:t>
      </w:r>
    </w:p>
    <w:p w:rsidR="005179CB" w:rsidRPr="005179CB" w:rsidRDefault="005179CB" w:rsidP="005179CB">
      <w:pPr>
        <w:pStyle w:val="Antwort"/>
        <w:rPr>
          <w:noProof/>
          <w:lang w:eastAsia="de-CH"/>
        </w:rPr>
      </w:pPr>
      <w:r>
        <w:rPr>
          <w:noProof/>
          <w:lang w:eastAsia="de-CH"/>
        </w:rPr>
        <w:t>Tabellenbuch Seite</w:t>
      </w:r>
      <w:r w:rsidR="0034467B">
        <w:rPr>
          <w:noProof/>
          <w:lang w:eastAsia="de-CH"/>
        </w:rPr>
        <w:t xml:space="preserve"> </w:t>
      </w:r>
      <w:r w:rsidR="00DD5674">
        <w:rPr>
          <w:noProof/>
          <w:lang w:eastAsia="de-CH"/>
        </w:rPr>
        <w:t>319/320</w:t>
      </w:r>
    </w:p>
    <w:p w:rsidR="005179CB" w:rsidRDefault="005179CB">
      <w:pPr>
        <w:rPr>
          <w:rFonts w:ascii="Verdana" w:hAnsi="Verdana"/>
          <w:noProof/>
          <w:lang w:val="x-none" w:eastAsia="de-CH"/>
        </w:rPr>
      </w:pPr>
      <w:r>
        <w:rPr>
          <w:noProof/>
          <w:lang w:val="x-none" w:eastAsia="de-CH"/>
        </w:rPr>
        <w:br w:type="page"/>
      </w:r>
    </w:p>
    <w:p w:rsidR="00714930" w:rsidRDefault="00ED31BD" w:rsidP="00714930">
      <w:pPr>
        <w:pStyle w:val="Textkrper-Zeileneinzug"/>
        <w:ind w:left="530"/>
        <w:rPr>
          <w:noProof/>
          <w:lang w:eastAsia="de-CH"/>
        </w:rPr>
      </w:pPr>
      <w:r>
        <w:rPr>
          <w:noProof/>
          <w:lang w:val="en-US" w:eastAsia="zh-CN"/>
        </w:rPr>
        <w:lastRenderedPageBreak/>
        <w:drawing>
          <wp:anchor distT="0" distB="0" distL="114300" distR="114300" simplePos="0" relativeHeight="251666432" behindDoc="0" locked="0" layoutInCell="1" allowOverlap="1" wp14:anchorId="488EE27D" wp14:editId="2C93C2A8">
            <wp:simplePos x="0" y="0"/>
            <wp:positionH relativeFrom="column">
              <wp:posOffset>5594350</wp:posOffset>
            </wp:positionH>
            <wp:positionV relativeFrom="paragraph">
              <wp:posOffset>64770</wp:posOffset>
            </wp:positionV>
            <wp:extent cx="480695" cy="414020"/>
            <wp:effectExtent l="0" t="0" r="0" b="5080"/>
            <wp:wrapSquare wrapText="bothSides"/>
            <wp:docPr id="12"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5179CB">
        <w:rPr>
          <w:noProof/>
          <w:lang w:eastAsia="de-CH"/>
        </w:rPr>
        <w:t>Beispiele:</w:t>
      </w:r>
      <w:r w:rsidRPr="00ED31BD">
        <w:rPr>
          <w:noProof/>
          <w:lang w:eastAsia="de-CH"/>
        </w:rPr>
        <w:t xml:space="preserve"> </w:t>
      </w:r>
    </w:p>
    <w:p w:rsidR="005179CB" w:rsidRPr="005179CB" w:rsidRDefault="005179CB" w:rsidP="005179CB">
      <w:pPr>
        <w:pStyle w:val="Textkrper-Zeileneinzug"/>
        <w:numPr>
          <w:ilvl w:val="0"/>
          <w:numId w:val="43"/>
        </w:numPr>
        <w:rPr>
          <w:bCs/>
          <w:noProof/>
          <w:lang w:eastAsia="de-CH"/>
        </w:rPr>
      </w:pPr>
      <w:r w:rsidRPr="005179CB">
        <w:rPr>
          <w:bCs/>
          <w:noProof/>
          <w:lang w:eastAsia="de-CH"/>
        </w:rPr>
        <w:t>Es soll eine Leitung 3 x 1,5 mm</w:t>
      </w:r>
      <w:r w:rsidRPr="005179CB">
        <w:rPr>
          <w:bCs/>
          <w:noProof/>
          <w:vertAlign w:val="superscript"/>
          <w:lang w:eastAsia="de-CH"/>
        </w:rPr>
        <w:t>2</w:t>
      </w:r>
      <w:r w:rsidRPr="005179CB">
        <w:rPr>
          <w:bCs/>
          <w:noProof/>
          <w:lang w:eastAsia="de-CH"/>
        </w:rPr>
        <w:t xml:space="preserve"> (2 stromführende Adern!) in einer wärmegedämmten Wand (nach Verlegeart A</w:t>
      </w:r>
      <w:r>
        <w:rPr>
          <w:bCs/>
          <w:noProof/>
          <w:lang w:eastAsia="de-CH"/>
        </w:rPr>
        <w:t>1</w:t>
      </w:r>
      <w:r w:rsidRPr="005179CB">
        <w:rPr>
          <w:bCs/>
          <w:noProof/>
          <w:lang w:eastAsia="de-CH"/>
        </w:rPr>
        <w:t>) im Estrich verlegt werden. Auf welche Stromstärke wird der Leitungsschutzschalter ausgelegt?</w:t>
      </w:r>
    </w:p>
    <w:p w:rsidR="004D5675" w:rsidRDefault="004D5675" w:rsidP="004D5675">
      <w:pPr>
        <w:pStyle w:val="Antwort"/>
        <w:ind w:left="890"/>
        <w:rPr>
          <w:noProof/>
          <w:lang w:eastAsia="de-CH"/>
        </w:rPr>
      </w:pPr>
      <w:r>
        <w:rPr>
          <w:noProof/>
          <w:lang w:eastAsia="de-CH"/>
        </w:rPr>
        <w:t>In der Spalte A1 und 2 ( für 2 stromführende Leiter), dann in der Zeile</w:t>
      </w:r>
    </w:p>
    <w:p w:rsidR="004D5675" w:rsidRDefault="004D5675" w:rsidP="00406826">
      <w:pPr>
        <w:pStyle w:val="Antwort"/>
        <w:ind w:left="890"/>
        <w:rPr>
          <w:noProof/>
          <w:lang w:eastAsia="de-CH"/>
        </w:rPr>
      </w:pPr>
      <w:r>
        <w:rPr>
          <w:noProof/>
          <w:lang w:eastAsia="de-CH"/>
        </w:rPr>
        <w:t>Für den Bemmesungsquerschnitt 1.5 mm</w:t>
      </w:r>
      <w:r>
        <w:rPr>
          <w:noProof/>
          <w:vertAlign w:val="superscript"/>
          <w:lang w:eastAsia="de-CH"/>
        </w:rPr>
        <w:t>2</w:t>
      </w:r>
      <w:r>
        <w:rPr>
          <w:noProof/>
          <w:lang w:eastAsia="de-CH"/>
        </w:rPr>
        <w:t xml:space="preserve"> in der weiss hinterlegten </w:t>
      </w:r>
    </w:p>
    <w:p w:rsidR="008C43D5" w:rsidRDefault="004D5675" w:rsidP="00406826">
      <w:pPr>
        <w:pStyle w:val="Antwort"/>
        <w:ind w:left="890"/>
        <w:rPr>
          <w:noProof/>
          <w:lang w:eastAsia="de-CH"/>
        </w:rPr>
      </w:pPr>
      <w:r>
        <w:rPr>
          <w:noProof/>
          <w:lang w:eastAsia="de-CH"/>
        </w:rPr>
        <w:t>Zelle steht die Zahl 16</w:t>
      </w:r>
    </w:p>
    <w:p w:rsidR="008C43D5" w:rsidRDefault="004D5675" w:rsidP="00406826">
      <w:pPr>
        <w:pStyle w:val="Antwort"/>
        <w:ind w:left="890"/>
        <w:rPr>
          <w:noProof/>
          <w:lang w:eastAsia="de-CH"/>
        </w:rPr>
      </w:pPr>
      <w:r>
        <w:rPr>
          <w:noProof/>
          <w:lang w:eastAsia="de-CH"/>
        </w:rPr>
        <w:t>Somit muss der Leirungsschutzschalter für 16 A ausgelegt sein</w:t>
      </w:r>
    </w:p>
    <w:p w:rsidR="00406826" w:rsidRPr="005179CB" w:rsidRDefault="00406826" w:rsidP="00406826">
      <w:pPr>
        <w:pStyle w:val="Antwort"/>
        <w:ind w:left="890"/>
        <w:rPr>
          <w:noProof/>
          <w:lang w:eastAsia="de-CH"/>
        </w:rPr>
      </w:pPr>
    </w:p>
    <w:p w:rsidR="005179CB" w:rsidRPr="005179CB" w:rsidRDefault="005179CB" w:rsidP="005179CB">
      <w:pPr>
        <w:pStyle w:val="Textkrper-Zeileneinzug"/>
        <w:numPr>
          <w:ilvl w:val="0"/>
          <w:numId w:val="43"/>
        </w:numPr>
        <w:rPr>
          <w:bCs/>
          <w:noProof/>
          <w:lang w:eastAsia="de-CH"/>
        </w:rPr>
      </w:pPr>
      <w:r w:rsidRPr="005179CB">
        <w:rPr>
          <w:bCs/>
          <w:noProof/>
          <w:lang w:eastAsia="de-CH"/>
        </w:rPr>
        <w:t>Wir möchten eine Leitung auf der Wand im Keller montieren nach Verlegeart B2. Es soll eine einphasige Heizung (230 V, 2 stromführende Adern!) angeschlossen werden. Der Nennstrom beträgt laut Typenschild 30 A. Welchen Querschnitt müssen wir vorsehen und mit welcher Stromstärke muss die Leitung abgesichert werden?</w:t>
      </w:r>
    </w:p>
    <w:p w:rsidR="005179CB" w:rsidRPr="00870908" w:rsidRDefault="00870908" w:rsidP="00406826">
      <w:pPr>
        <w:pStyle w:val="Antwort"/>
        <w:ind w:left="890"/>
        <w:rPr>
          <w:noProof/>
          <w:lang w:eastAsia="de-CH"/>
        </w:rPr>
      </w:pPr>
      <w:r>
        <w:rPr>
          <w:noProof/>
          <w:lang w:eastAsia="de-CH"/>
        </w:rPr>
        <w:t>Kabel mit dem Querschnitt 4mm</w:t>
      </w:r>
      <w:r>
        <w:rPr>
          <w:noProof/>
          <w:vertAlign w:val="superscript"/>
          <w:lang w:eastAsia="de-CH"/>
        </w:rPr>
        <w:t>2</w:t>
      </w:r>
      <w:r>
        <w:rPr>
          <w:noProof/>
          <w:lang w:eastAsia="de-CH"/>
        </w:rPr>
        <w:t>, auf 32 A absichern</w:t>
      </w:r>
    </w:p>
    <w:p w:rsidR="008C43D5" w:rsidRDefault="008C43D5" w:rsidP="00406826">
      <w:pPr>
        <w:pStyle w:val="Antwort"/>
        <w:ind w:left="890"/>
        <w:rPr>
          <w:noProof/>
          <w:lang w:eastAsia="de-CH"/>
        </w:rPr>
      </w:pPr>
    </w:p>
    <w:p w:rsidR="008C43D5" w:rsidRPr="00406826" w:rsidRDefault="008C43D5" w:rsidP="00406826">
      <w:pPr>
        <w:pStyle w:val="Antwort"/>
        <w:ind w:left="890"/>
        <w:rPr>
          <w:noProof/>
          <w:lang w:eastAsia="de-CH"/>
        </w:rPr>
      </w:pPr>
    </w:p>
    <w:p w:rsidR="00406826" w:rsidRPr="00406826" w:rsidRDefault="00406826" w:rsidP="00406826">
      <w:pPr>
        <w:pStyle w:val="Antwort"/>
        <w:ind w:left="890"/>
        <w:rPr>
          <w:noProof/>
          <w:lang w:eastAsia="de-CH"/>
        </w:rPr>
      </w:pPr>
    </w:p>
    <w:p w:rsidR="00406826" w:rsidRPr="00406826" w:rsidRDefault="00406826" w:rsidP="00406826">
      <w:pPr>
        <w:pStyle w:val="Antwort"/>
        <w:ind w:left="890"/>
        <w:rPr>
          <w:noProof/>
          <w:lang w:eastAsia="de-CH"/>
        </w:rPr>
      </w:pPr>
    </w:p>
    <w:p w:rsidR="005179CB" w:rsidRPr="005179CB" w:rsidRDefault="005179CB" w:rsidP="005179CB">
      <w:pPr>
        <w:pStyle w:val="Textkrper-Zeileneinzug"/>
        <w:numPr>
          <w:ilvl w:val="0"/>
          <w:numId w:val="43"/>
        </w:numPr>
        <w:rPr>
          <w:bCs/>
          <w:noProof/>
          <w:lang w:eastAsia="de-CH"/>
        </w:rPr>
      </w:pPr>
      <w:r w:rsidRPr="005179CB">
        <w:rPr>
          <w:bCs/>
          <w:noProof/>
          <w:lang w:eastAsia="de-CH"/>
        </w:rPr>
        <w:t>Berechnen Sie die maximal zulässige Stromdichte bei einem Nennquerschnitt von 1.5</w:t>
      </w:r>
      <w:r>
        <w:rPr>
          <w:bCs/>
          <w:noProof/>
          <w:lang w:eastAsia="de-CH"/>
        </w:rPr>
        <w:t xml:space="preserve"> </w:t>
      </w:r>
      <w:r w:rsidRPr="005179CB">
        <w:rPr>
          <w:bCs/>
          <w:noProof/>
          <w:lang w:eastAsia="de-CH"/>
        </w:rPr>
        <w:t>mm</w:t>
      </w:r>
      <w:r w:rsidRPr="005179CB">
        <w:rPr>
          <w:bCs/>
          <w:noProof/>
          <w:vertAlign w:val="superscript"/>
          <w:lang w:eastAsia="de-CH"/>
        </w:rPr>
        <w:t>2</w:t>
      </w:r>
      <w:r w:rsidR="00406826">
        <w:rPr>
          <w:bCs/>
          <w:noProof/>
          <w:vertAlign w:val="superscript"/>
          <w:lang w:eastAsia="de-CH"/>
        </w:rPr>
        <w:t xml:space="preserve"> </w:t>
      </w:r>
      <w:r w:rsidR="00406826">
        <w:rPr>
          <w:bCs/>
          <w:noProof/>
          <w:lang w:eastAsia="de-CH"/>
        </w:rPr>
        <w:t>(2 stromführende Adern)</w:t>
      </w:r>
      <w:r w:rsidRPr="005179CB">
        <w:rPr>
          <w:bCs/>
          <w:noProof/>
          <w:lang w:eastAsia="de-CH"/>
        </w:rPr>
        <w:t>, Verlegeart C.</w:t>
      </w:r>
    </w:p>
    <w:p w:rsidR="005179CB" w:rsidRDefault="005179CB" w:rsidP="006568FA">
      <w:pPr>
        <w:pStyle w:val="Antwort"/>
        <w:ind w:left="890"/>
        <w:rPr>
          <w:noProof/>
          <w:lang w:eastAsia="de-CH"/>
        </w:rPr>
      </w:pPr>
    </w:p>
    <w:p w:rsidR="008C43D5" w:rsidRDefault="008C43D5" w:rsidP="006568FA">
      <w:pPr>
        <w:pStyle w:val="Antwort"/>
        <w:ind w:left="890"/>
        <w:rPr>
          <w:noProof/>
          <w:lang w:eastAsia="de-CH"/>
        </w:rPr>
      </w:pPr>
    </w:p>
    <w:p w:rsidR="00ED31BD" w:rsidRDefault="00ED31BD" w:rsidP="006568FA">
      <w:pPr>
        <w:pStyle w:val="Antwort"/>
        <w:ind w:left="890"/>
        <w:rPr>
          <w:noProof/>
          <w:lang w:eastAsia="de-CH"/>
        </w:rPr>
      </w:pPr>
    </w:p>
    <w:p w:rsidR="008C43D5" w:rsidRPr="006568FA" w:rsidRDefault="008C43D5" w:rsidP="006568FA">
      <w:pPr>
        <w:pStyle w:val="Antwort"/>
        <w:ind w:left="890"/>
        <w:rPr>
          <w:noProof/>
          <w:lang w:eastAsia="de-CH"/>
        </w:rPr>
      </w:pPr>
    </w:p>
    <w:p w:rsidR="006568FA" w:rsidRPr="006568FA" w:rsidRDefault="006568FA" w:rsidP="006568FA">
      <w:pPr>
        <w:pStyle w:val="Antwort"/>
        <w:ind w:left="890"/>
        <w:rPr>
          <w:noProof/>
          <w:lang w:eastAsia="de-CH"/>
        </w:rPr>
      </w:pPr>
      <w:r w:rsidRPr="006568FA">
        <w:rPr>
          <w:noProof/>
          <w:lang w:eastAsia="de-CH"/>
        </w:rPr>
        <w:t>Stromdichte J:</w:t>
      </w:r>
      <w:r>
        <w:rPr>
          <w:noProof/>
          <w:lang w:eastAsia="de-CH"/>
        </w:rPr>
        <w:tab/>
      </w:r>
      <w:r>
        <w:rPr>
          <w:noProof/>
          <w:lang w:eastAsia="de-CH"/>
        </w:rPr>
        <w:tab/>
      </w:r>
      <w:r w:rsidRPr="006568FA">
        <w:rPr>
          <w:noProof/>
          <w:lang w:eastAsia="de-CH"/>
        </w:rPr>
        <w:t xml:space="preserve"> </w:t>
      </w:r>
      <m:oMath>
        <m:r>
          <w:rPr>
            <w:rFonts w:ascii="Cambria Math" w:hAnsi="Cambria Math"/>
            <w:noProof/>
            <w:sz w:val="36"/>
            <w:lang w:eastAsia="de-CH"/>
          </w:rPr>
          <m:t>J=</m:t>
        </m:r>
        <m:f>
          <m:fPr>
            <m:ctrlPr>
              <w:rPr>
                <w:rFonts w:ascii="Cambria Math" w:hAnsi="Cambria Math"/>
                <w:noProof/>
                <w:sz w:val="36"/>
                <w:lang w:eastAsia="de-CH"/>
              </w:rPr>
            </m:ctrlPr>
          </m:fPr>
          <m:num>
            <m:r>
              <w:rPr>
                <w:rFonts w:ascii="Cambria Math" w:hAnsi="Cambria Math"/>
                <w:noProof/>
                <w:sz w:val="36"/>
                <w:lang w:eastAsia="de-CH"/>
              </w:rPr>
              <m:t>I</m:t>
            </m:r>
          </m:num>
          <m:den>
            <m:r>
              <w:rPr>
                <w:rFonts w:ascii="Cambria Math" w:hAnsi="Cambria Math"/>
                <w:noProof/>
                <w:sz w:val="36"/>
                <w:lang w:eastAsia="de-CH"/>
              </w:rPr>
              <m:t>A</m:t>
            </m:r>
          </m:den>
        </m:f>
        <m:r>
          <w:rPr>
            <w:rFonts w:ascii="Cambria Math" w:hAnsi="Cambria Math"/>
            <w:noProof/>
            <w:sz w:val="36"/>
            <w:lang w:eastAsia="de-CH"/>
          </w:rPr>
          <m:t>=</m:t>
        </m:r>
        <m:f>
          <m:fPr>
            <m:ctrlPr>
              <w:rPr>
                <w:rFonts w:ascii="Cambria Math" w:hAnsi="Cambria Math"/>
                <w:noProof/>
                <w:sz w:val="36"/>
                <w:lang w:eastAsia="de-CH"/>
              </w:rPr>
            </m:ctrlPr>
          </m:fPr>
          <m:num>
            <m:r>
              <w:rPr>
                <w:rFonts w:ascii="Cambria Math" w:hAnsi="Cambria Math"/>
                <w:noProof/>
                <w:sz w:val="36"/>
                <w:lang w:eastAsia="de-CH"/>
              </w:rPr>
              <m:t>21 A</m:t>
            </m:r>
          </m:num>
          <m:den>
            <m:r>
              <w:rPr>
                <w:rFonts w:ascii="Cambria Math" w:hAnsi="Cambria Math"/>
                <w:noProof/>
                <w:sz w:val="36"/>
                <w:lang w:eastAsia="de-CH"/>
              </w:rPr>
              <m:t xml:space="preserve">1.5 </m:t>
            </m:r>
            <m:sSup>
              <m:sSupPr>
                <m:ctrlPr>
                  <w:rPr>
                    <w:rFonts w:ascii="Cambria Math" w:hAnsi="Cambria Math"/>
                    <w:noProof/>
                    <w:sz w:val="36"/>
                    <w:lang w:eastAsia="de-CH"/>
                  </w:rPr>
                </m:ctrlPr>
              </m:sSupPr>
              <m:e>
                <m:r>
                  <w:rPr>
                    <w:rFonts w:ascii="Cambria Math" w:hAnsi="Cambria Math"/>
                    <w:noProof/>
                    <w:sz w:val="36"/>
                    <w:lang w:eastAsia="de-CH"/>
                  </w:rPr>
                  <m:t>mm</m:t>
                </m:r>
              </m:e>
              <m:sup>
                <m:r>
                  <w:rPr>
                    <w:rFonts w:ascii="Cambria Math" w:hAnsi="Cambria Math"/>
                    <w:noProof/>
                    <w:sz w:val="36"/>
                    <w:lang w:eastAsia="de-CH"/>
                  </w:rPr>
                  <m:t>2</m:t>
                </m:r>
              </m:sup>
            </m:sSup>
          </m:den>
        </m:f>
        <m:r>
          <w:rPr>
            <w:rFonts w:ascii="Cambria Math" w:hAnsi="Cambria Math"/>
            <w:noProof/>
            <w:sz w:val="36"/>
            <w:lang w:eastAsia="de-CH"/>
          </w:rPr>
          <m:t>=</m:t>
        </m:r>
        <m:bar>
          <m:barPr>
            <m:ctrlPr>
              <w:rPr>
                <w:rFonts w:ascii="Cambria Math" w:hAnsi="Cambria Math"/>
                <w:noProof/>
                <w:sz w:val="36"/>
                <w:lang w:eastAsia="de-CH"/>
              </w:rPr>
            </m:ctrlPr>
          </m:barPr>
          <m:e>
            <m:bar>
              <m:barPr>
                <m:ctrlPr>
                  <w:rPr>
                    <w:rFonts w:ascii="Cambria Math" w:hAnsi="Cambria Math"/>
                    <w:noProof/>
                    <w:sz w:val="36"/>
                    <w:lang w:eastAsia="de-CH"/>
                  </w:rPr>
                </m:ctrlPr>
              </m:barPr>
              <m:e>
                <m:r>
                  <w:rPr>
                    <w:rFonts w:ascii="Cambria Math" w:hAnsi="Cambria Math"/>
                    <w:noProof/>
                    <w:sz w:val="36"/>
                    <w:lang w:eastAsia="de-CH"/>
                  </w:rPr>
                  <m:t xml:space="preserve">1.4 </m:t>
                </m:r>
                <m:f>
                  <m:fPr>
                    <m:ctrlPr>
                      <w:rPr>
                        <w:rFonts w:ascii="Cambria Math" w:hAnsi="Cambria Math"/>
                        <w:noProof/>
                        <w:sz w:val="36"/>
                        <w:lang w:eastAsia="de-CH"/>
                      </w:rPr>
                    </m:ctrlPr>
                  </m:fPr>
                  <m:num>
                    <m:r>
                      <w:rPr>
                        <w:rFonts w:ascii="Cambria Math" w:hAnsi="Cambria Math"/>
                        <w:noProof/>
                        <w:sz w:val="36"/>
                        <w:lang w:eastAsia="de-CH"/>
                      </w:rPr>
                      <m:t>A</m:t>
                    </m:r>
                  </m:num>
                  <m:den>
                    <m:sSup>
                      <m:sSupPr>
                        <m:ctrlPr>
                          <w:rPr>
                            <w:rFonts w:ascii="Cambria Math" w:hAnsi="Cambria Math"/>
                            <w:noProof/>
                            <w:sz w:val="36"/>
                            <w:lang w:eastAsia="de-CH"/>
                          </w:rPr>
                        </m:ctrlPr>
                      </m:sSupPr>
                      <m:e>
                        <m:r>
                          <w:rPr>
                            <w:rFonts w:ascii="Cambria Math" w:hAnsi="Cambria Math"/>
                            <w:noProof/>
                            <w:sz w:val="36"/>
                            <w:lang w:eastAsia="de-CH"/>
                          </w:rPr>
                          <m:t>mm</m:t>
                        </m:r>
                      </m:e>
                      <m:sup>
                        <m:r>
                          <w:rPr>
                            <w:rFonts w:ascii="Cambria Math" w:hAnsi="Cambria Math"/>
                            <w:noProof/>
                            <w:sz w:val="36"/>
                            <w:lang w:eastAsia="de-CH"/>
                          </w:rPr>
                          <m:t>2</m:t>
                        </m:r>
                      </m:sup>
                    </m:sSup>
                  </m:den>
                </m:f>
              </m:e>
            </m:bar>
          </m:e>
        </m:bar>
      </m:oMath>
    </w:p>
    <w:p w:rsidR="005179CB" w:rsidRPr="005179CB" w:rsidRDefault="005179CB" w:rsidP="00714930">
      <w:pPr>
        <w:pStyle w:val="Textkrper-Zeileneinzug"/>
        <w:ind w:left="530"/>
        <w:rPr>
          <w:noProof/>
          <w:lang w:eastAsia="de-CH"/>
        </w:rPr>
      </w:pPr>
      <w:bookmarkStart w:id="0" w:name="_GoBack"/>
      <w:bookmarkEnd w:id="0"/>
    </w:p>
    <w:sectPr w:rsidR="005179CB" w:rsidRPr="005179CB" w:rsidSect="0024729E">
      <w:headerReference w:type="default" r:id="rId18"/>
      <w:footerReference w:type="default" r:id="rId19"/>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581" w:rsidRDefault="00015581">
      <w:r>
        <w:separator/>
      </w:r>
    </w:p>
  </w:endnote>
  <w:endnote w:type="continuationSeparator" w:id="0">
    <w:p w:rsidR="00015581" w:rsidRDefault="0001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D1C" w:rsidRDefault="00961D1C"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7F57A5">
      <w:rPr>
        <w:rFonts w:ascii="Arial" w:hAnsi="Arial"/>
        <w:sz w:val="12"/>
        <w:lang w:val="de-CH"/>
      </w:rPr>
      <w:fldChar w:fldCharType="begin"/>
    </w:r>
    <w:r>
      <w:rPr>
        <w:rFonts w:ascii="Arial" w:hAnsi="Arial"/>
        <w:sz w:val="12"/>
        <w:lang w:val="de-CH"/>
      </w:rPr>
      <w:instrText xml:space="preserve"> DATE \@ "dd.MM.yy" </w:instrText>
    </w:r>
    <w:r w:rsidR="007F57A5">
      <w:rPr>
        <w:rFonts w:ascii="Arial" w:hAnsi="Arial"/>
        <w:sz w:val="12"/>
        <w:lang w:val="de-CH"/>
      </w:rPr>
      <w:fldChar w:fldCharType="separate"/>
    </w:r>
    <w:r w:rsidR="00131912">
      <w:rPr>
        <w:rFonts w:ascii="Arial" w:hAnsi="Arial"/>
        <w:noProof/>
        <w:sz w:val="12"/>
        <w:lang w:val="de-CH"/>
      </w:rPr>
      <w:t>07.09.15</w:t>
    </w:r>
    <w:r w:rsidR="007F57A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7F57A5" w:rsidRPr="00457947">
      <w:rPr>
        <w:rFonts w:ascii="Arial" w:hAnsi="Arial"/>
        <w:sz w:val="12"/>
        <w:lang w:val="de-CH"/>
      </w:rPr>
      <w:fldChar w:fldCharType="begin"/>
    </w:r>
    <w:r w:rsidRPr="00457947">
      <w:rPr>
        <w:rFonts w:ascii="Arial" w:hAnsi="Arial"/>
        <w:sz w:val="12"/>
        <w:lang w:val="de-CH"/>
      </w:rPr>
      <w:instrText xml:space="preserve"> PAGE   \* MERGEFORMAT </w:instrText>
    </w:r>
    <w:r w:rsidR="007F57A5" w:rsidRPr="00457947">
      <w:rPr>
        <w:rFonts w:ascii="Arial" w:hAnsi="Arial"/>
        <w:sz w:val="12"/>
        <w:lang w:val="de-CH"/>
      </w:rPr>
      <w:fldChar w:fldCharType="separate"/>
    </w:r>
    <w:r w:rsidR="006331B0">
      <w:rPr>
        <w:rFonts w:ascii="Arial" w:hAnsi="Arial"/>
        <w:noProof/>
        <w:sz w:val="12"/>
        <w:lang w:val="de-CH"/>
      </w:rPr>
      <w:t>5</w:t>
    </w:r>
    <w:r w:rsidR="007F57A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7F57A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7F57A5">
      <w:rPr>
        <w:rStyle w:val="Seitenzahl"/>
        <w:rFonts w:ascii="Arial" w:hAnsi="Arial"/>
        <w:snapToGrid w:val="0"/>
        <w:sz w:val="12"/>
      </w:rPr>
      <w:fldChar w:fldCharType="separate"/>
    </w:r>
    <w:r w:rsidR="00F41DE0">
      <w:rPr>
        <w:rStyle w:val="Seitenzahl"/>
        <w:rFonts w:ascii="Arial" w:hAnsi="Arial"/>
        <w:noProof/>
        <w:snapToGrid w:val="0"/>
        <w:sz w:val="12"/>
      </w:rPr>
      <w:t>Stromwirkungen_Stromdichte_Loesung.docx</w:t>
    </w:r>
    <w:r w:rsidR="007F57A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581" w:rsidRDefault="00015581">
      <w:r>
        <w:separator/>
      </w:r>
    </w:p>
  </w:footnote>
  <w:footnote w:type="continuationSeparator" w:id="0">
    <w:p w:rsidR="00015581" w:rsidRDefault="000155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961D1C" w:rsidTr="00B555F1">
      <w:trPr>
        <w:cantSplit/>
        <w:trHeight w:val="320"/>
      </w:trPr>
      <w:tc>
        <w:tcPr>
          <w:tcW w:w="1134" w:type="dxa"/>
          <w:vMerge w:val="restart"/>
          <w:tcBorders>
            <w:top w:val="nil"/>
            <w:left w:val="nil"/>
            <w:bottom w:val="single" w:sz="8" w:space="0" w:color="auto"/>
            <w:right w:val="nil"/>
          </w:tcBorders>
        </w:tcPr>
        <w:p w:rsidR="00961D1C" w:rsidRDefault="006677BA">
          <w:pPr>
            <w:pStyle w:val="Kopfzeile"/>
            <w:tabs>
              <w:tab w:val="clear" w:pos="4536"/>
              <w:tab w:val="clear" w:pos="9072"/>
            </w:tabs>
            <w:spacing w:before="120" w:after="40"/>
            <w:rPr>
              <w:rFonts w:ascii="Arial" w:hAnsi="Arial"/>
              <w:lang w:val="de-CH"/>
            </w:rPr>
          </w:pPr>
          <w:r>
            <w:rPr>
              <w:rFonts w:ascii="Arial" w:hAnsi="Arial"/>
              <w:noProof/>
              <w:lang w:val="en-US" w:eastAsia="zh-CN"/>
            </w:rPr>
            <mc:AlternateContent>
              <mc:Choice Requires="wps">
                <w:drawing>
                  <wp:anchor distT="0" distB="0" distL="114300" distR="114300" simplePos="0" relativeHeight="251657728" behindDoc="0" locked="0" layoutInCell="0" allowOverlap="1" wp14:anchorId="6C6E7422" wp14:editId="646A3BBA">
                    <wp:simplePos x="0" y="0"/>
                    <wp:positionH relativeFrom="column">
                      <wp:posOffset>12065</wp:posOffset>
                    </wp:positionH>
                    <wp:positionV relativeFrom="paragraph">
                      <wp:posOffset>7620</wp:posOffset>
                    </wp:positionV>
                    <wp:extent cx="681990" cy="489585"/>
                    <wp:effectExtent l="2540" t="0" r="127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D1C" w:rsidRDefault="00961D1C">
                                <w:r>
                                  <w:rPr>
                                    <w:noProof/>
                                    <w:lang w:val="en-US" w:eastAsia="zh-CN"/>
                                  </w:rPr>
                                  <w:drawing>
                                    <wp:inline distT="0" distB="0" distL="0" distR="0" wp14:anchorId="7F433EB6" wp14:editId="51C9C9B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6E7422"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LoDYxuwAgAAuQUAAA4AAAAA&#10;AAAAAAAAAAAALgIAAGRycy9lMm9Eb2MueG1sUEsBAi0AFAAGAAgAAAAhAF3h9G3cAAAABgEAAA8A&#10;AAAAAAAAAAAAAAAACgUAAGRycy9kb3ducmV2LnhtbFBLBQYAAAAABAAEAPMAAAATBgAAAAA=&#10;" o:allowincell="f" filled="f" stroked="f">
                    <v:textbox inset="1mm,1mm,1mm,1mm">
                      <w:txbxContent>
                        <w:p w:rsidR="00961D1C" w:rsidRDefault="00961D1C">
                          <w:r>
                            <w:rPr>
                              <w:noProof/>
                              <w:lang w:val="en-US" w:eastAsia="zh-CN"/>
                            </w:rPr>
                            <w:drawing>
                              <wp:inline distT="0" distB="0" distL="0" distR="0" wp14:anchorId="7F433EB6" wp14:editId="51C9C9B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961D1C" w:rsidRDefault="00961D1C"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961D1C" w:rsidRDefault="00961D1C">
          <w:pPr>
            <w:pStyle w:val="Kopfzeile"/>
            <w:tabs>
              <w:tab w:val="clear" w:pos="4536"/>
              <w:tab w:val="clear" w:pos="9072"/>
            </w:tabs>
            <w:spacing w:before="120" w:after="40"/>
            <w:rPr>
              <w:rFonts w:ascii="Arial" w:hAnsi="Arial"/>
              <w:lang w:val="de-CH"/>
            </w:rPr>
          </w:pPr>
          <w:r>
            <w:rPr>
              <w:rFonts w:ascii="Arial" w:hAnsi="Arial"/>
              <w:lang w:val="de-CH"/>
            </w:rPr>
            <w:t>Beruf:</w:t>
          </w:r>
        </w:p>
      </w:tc>
    </w:tr>
    <w:tr w:rsidR="00961D1C" w:rsidTr="00B555F1">
      <w:trPr>
        <w:cantSplit/>
      </w:trPr>
      <w:tc>
        <w:tcPr>
          <w:tcW w:w="1134" w:type="dxa"/>
          <w:vMerge/>
          <w:tcBorders>
            <w:top w:val="single" w:sz="8" w:space="0" w:color="auto"/>
            <w:left w:val="nil"/>
            <w:bottom w:val="single" w:sz="8" w:space="0" w:color="auto"/>
            <w:right w:val="nil"/>
          </w:tcBorders>
        </w:tcPr>
        <w:p w:rsidR="00961D1C" w:rsidRDefault="00961D1C">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961D1C" w:rsidRDefault="00961D1C">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961D1C" w:rsidRDefault="003C10E6" w:rsidP="004D7ADE">
          <w:pPr>
            <w:pStyle w:val="Kopfzeile"/>
            <w:tabs>
              <w:tab w:val="clear" w:pos="4536"/>
              <w:tab w:val="clear" w:pos="9072"/>
            </w:tabs>
            <w:spacing w:before="20" w:after="60"/>
            <w:rPr>
              <w:rFonts w:ascii="Arial" w:hAnsi="Arial"/>
              <w:b/>
              <w:sz w:val="24"/>
              <w:lang w:val="de-CH"/>
            </w:rPr>
          </w:pPr>
          <w:r>
            <w:rPr>
              <w:rFonts w:ascii="Arial" w:hAnsi="Arial"/>
              <w:b/>
              <w:sz w:val="24"/>
              <w:lang w:val="de-CH"/>
            </w:rPr>
            <w:t>Stromwirkungen, Stromdichte</w:t>
          </w:r>
        </w:p>
      </w:tc>
      <w:tc>
        <w:tcPr>
          <w:tcW w:w="992" w:type="dxa"/>
          <w:tcBorders>
            <w:top w:val="nil"/>
            <w:left w:val="nil"/>
            <w:bottom w:val="single" w:sz="8" w:space="0" w:color="auto"/>
            <w:right w:val="nil"/>
          </w:tcBorders>
        </w:tcPr>
        <w:p w:rsidR="00961D1C" w:rsidRDefault="00961D1C" w:rsidP="000049C1">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0049C1">
            <w:rPr>
              <w:rFonts w:ascii="Arial" w:hAnsi="Arial"/>
              <w:b/>
              <w:sz w:val="24"/>
              <w:lang w:val="de-CH"/>
            </w:rPr>
            <w:t>1</w:t>
          </w:r>
        </w:p>
      </w:tc>
    </w:tr>
  </w:tbl>
  <w:p w:rsidR="00961D1C" w:rsidRDefault="00961D1C">
    <w:pPr>
      <w:pStyle w:val="Kopfzeile"/>
      <w:tabs>
        <w:tab w:val="clear" w:pos="9072"/>
        <w:tab w:val="right" w:pos="15168"/>
      </w:tabs>
      <w:rPr>
        <w:rFonts w:ascii="Arial" w:hAnsi="Arial"/>
        <w:bCs/>
        <w:sz w:val="16"/>
        <w:lang w:val="de-CH"/>
      </w:rPr>
    </w:pPr>
  </w:p>
  <w:p w:rsidR="00961D1C" w:rsidRDefault="00961D1C">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049E6"/>
    <w:multiLevelType w:val="hybridMultilevel"/>
    <w:tmpl w:val="930227A4"/>
    <w:lvl w:ilvl="0" w:tplc="0407000F">
      <w:start w:val="1"/>
      <w:numFmt w:val="decimal"/>
      <w:lvlText w:val="%1."/>
      <w:lvlJc w:val="left"/>
      <w:pPr>
        <w:tabs>
          <w:tab w:val="num" w:pos="2884"/>
        </w:tabs>
        <w:ind w:left="2884" w:hanging="360"/>
      </w:pPr>
    </w:lvl>
    <w:lvl w:ilvl="1" w:tplc="04070019" w:tentative="1">
      <w:start w:val="1"/>
      <w:numFmt w:val="lowerLetter"/>
      <w:lvlText w:val="%2."/>
      <w:lvlJc w:val="left"/>
      <w:pPr>
        <w:tabs>
          <w:tab w:val="num" w:pos="3604"/>
        </w:tabs>
        <w:ind w:left="3604" w:hanging="360"/>
      </w:pPr>
    </w:lvl>
    <w:lvl w:ilvl="2" w:tplc="0407001B" w:tentative="1">
      <w:start w:val="1"/>
      <w:numFmt w:val="lowerRoman"/>
      <w:lvlText w:val="%3."/>
      <w:lvlJc w:val="right"/>
      <w:pPr>
        <w:tabs>
          <w:tab w:val="num" w:pos="4324"/>
        </w:tabs>
        <w:ind w:left="4324" w:hanging="180"/>
      </w:pPr>
    </w:lvl>
    <w:lvl w:ilvl="3" w:tplc="0407000F" w:tentative="1">
      <w:start w:val="1"/>
      <w:numFmt w:val="decimal"/>
      <w:lvlText w:val="%4."/>
      <w:lvlJc w:val="left"/>
      <w:pPr>
        <w:tabs>
          <w:tab w:val="num" w:pos="5044"/>
        </w:tabs>
        <w:ind w:left="5044" w:hanging="360"/>
      </w:pPr>
    </w:lvl>
    <w:lvl w:ilvl="4" w:tplc="04070019" w:tentative="1">
      <w:start w:val="1"/>
      <w:numFmt w:val="lowerLetter"/>
      <w:lvlText w:val="%5."/>
      <w:lvlJc w:val="left"/>
      <w:pPr>
        <w:tabs>
          <w:tab w:val="num" w:pos="5764"/>
        </w:tabs>
        <w:ind w:left="5764" w:hanging="360"/>
      </w:pPr>
    </w:lvl>
    <w:lvl w:ilvl="5" w:tplc="0407001B" w:tentative="1">
      <w:start w:val="1"/>
      <w:numFmt w:val="lowerRoman"/>
      <w:lvlText w:val="%6."/>
      <w:lvlJc w:val="right"/>
      <w:pPr>
        <w:tabs>
          <w:tab w:val="num" w:pos="6484"/>
        </w:tabs>
        <w:ind w:left="6484" w:hanging="180"/>
      </w:pPr>
    </w:lvl>
    <w:lvl w:ilvl="6" w:tplc="0407000F" w:tentative="1">
      <w:start w:val="1"/>
      <w:numFmt w:val="decimal"/>
      <w:lvlText w:val="%7."/>
      <w:lvlJc w:val="left"/>
      <w:pPr>
        <w:tabs>
          <w:tab w:val="num" w:pos="7204"/>
        </w:tabs>
        <w:ind w:left="7204" w:hanging="360"/>
      </w:pPr>
    </w:lvl>
    <w:lvl w:ilvl="7" w:tplc="04070019" w:tentative="1">
      <w:start w:val="1"/>
      <w:numFmt w:val="lowerLetter"/>
      <w:lvlText w:val="%8."/>
      <w:lvlJc w:val="left"/>
      <w:pPr>
        <w:tabs>
          <w:tab w:val="num" w:pos="7924"/>
        </w:tabs>
        <w:ind w:left="7924" w:hanging="360"/>
      </w:pPr>
    </w:lvl>
    <w:lvl w:ilvl="8" w:tplc="0407001B" w:tentative="1">
      <w:start w:val="1"/>
      <w:numFmt w:val="lowerRoman"/>
      <w:lvlText w:val="%9."/>
      <w:lvlJc w:val="right"/>
      <w:pPr>
        <w:tabs>
          <w:tab w:val="num" w:pos="8644"/>
        </w:tabs>
        <w:ind w:left="8644" w:hanging="180"/>
      </w:pPr>
    </w:lvl>
  </w:abstractNum>
  <w:abstractNum w:abstractNumId="1" w15:restartNumberingAfterBreak="0">
    <w:nsid w:val="0B463B33"/>
    <w:multiLevelType w:val="hybridMultilevel"/>
    <w:tmpl w:val="B6CC43D0"/>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 w15:restartNumberingAfterBreak="0">
    <w:nsid w:val="0CF9638D"/>
    <w:multiLevelType w:val="hybridMultilevel"/>
    <w:tmpl w:val="A622FE14"/>
    <w:lvl w:ilvl="0" w:tplc="0407000F">
      <w:start w:val="1"/>
      <w:numFmt w:val="decimal"/>
      <w:lvlText w:val="%1."/>
      <w:lvlJc w:val="left"/>
      <w:pPr>
        <w:tabs>
          <w:tab w:val="num" w:pos="890"/>
        </w:tabs>
        <w:ind w:left="890" w:hanging="360"/>
      </w:pPr>
    </w:lvl>
    <w:lvl w:ilvl="1" w:tplc="064CFD68">
      <w:numFmt w:val="bullet"/>
      <w:lvlText w:val="-"/>
      <w:lvlJc w:val="left"/>
      <w:pPr>
        <w:tabs>
          <w:tab w:val="num" w:pos="1610"/>
        </w:tabs>
        <w:ind w:left="1610" w:hanging="360"/>
      </w:pPr>
      <w:rPr>
        <w:rFonts w:ascii="Verdana" w:eastAsia="Times New Roman" w:hAnsi="Verdana" w:cs="Times New Roman" w:hint="default"/>
      </w:r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 w15:restartNumberingAfterBreak="0">
    <w:nsid w:val="10497156"/>
    <w:multiLevelType w:val="hybridMultilevel"/>
    <w:tmpl w:val="95A0C4F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 w15:restartNumberingAfterBreak="0">
    <w:nsid w:val="10C16E80"/>
    <w:multiLevelType w:val="hybridMultilevel"/>
    <w:tmpl w:val="B24456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AD87BE8"/>
    <w:multiLevelType w:val="hybridMultilevel"/>
    <w:tmpl w:val="D9204D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AB2824"/>
    <w:multiLevelType w:val="hybridMultilevel"/>
    <w:tmpl w:val="518E0BE6"/>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8" w15:restartNumberingAfterBreak="0">
    <w:nsid w:val="22D1643B"/>
    <w:multiLevelType w:val="hybridMultilevel"/>
    <w:tmpl w:val="CA7685A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D95030"/>
    <w:multiLevelType w:val="hybridMultilevel"/>
    <w:tmpl w:val="FB06B9BE"/>
    <w:lvl w:ilvl="0" w:tplc="08070017">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10" w15:restartNumberingAfterBreak="0">
    <w:nsid w:val="25462F7A"/>
    <w:multiLevelType w:val="hybridMultilevel"/>
    <w:tmpl w:val="ACC6ACF8"/>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11" w15:restartNumberingAfterBreak="0">
    <w:nsid w:val="28806B9A"/>
    <w:multiLevelType w:val="hybridMultilevel"/>
    <w:tmpl w:val="912A79DC"/>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2" w15:restartNumberingAfterBreak="0">
    <w:nsid w:val="28E0627B"/>
    <w:multiLevelType w:val="hybridMultilevel"/>
    <w:tmpl w:val="24120D40"/>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AB52F75"/>
    <w:multiLevelType w:val="hybridMultilevel"/>
    <w:tmpl w:val="C9265B12"/>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4" w15:restartNumberingAfterBreak="0">
    <w:nsid w:val="2B4523F3"/>
    <w:multiLevelType w:val="hybridMultilevel"/>
    <w:tmpl w:val="B8785808"/>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5" w15:restartNumberingAfterBreak="0">
    <w:nsid w:val="2CDC280F"/>
    <w:multiLevelType w:val="hybridMultilevel"/>
    <w:tmpl w:val="E760F6DC"/>
    <w:lvl w:ilvl="0" w:tplc="0407000F">
      <w:start w:val="1"/>
      <w:numFmt w:val="decimal"/>
      <w:lvlText w:val="%1."/>
      <w:lvlJc w:val="left"/>
      <w:pPr>
        <w:tabs>
          <w:tab w:val="num" w:pos="1429"/>
        </w:tabs>
        <w:ind w:left="1429" w:hanging="360"/>
      </w:pPr>
    </w:lvl>
    <w:lvl w:ilvl="1" w:tplc="04070019" w:tentative="1">
      <w:start w:val="1"/>
      <w:numFmt w:val="lowerLetter"/>
      <w:lvlText w:val="%2."/>
      <w:lvlJc w:val="left"/>
      <w:pPr>
        <w:tabs>
          <w:tab w:val="num" w:pos="2149"/>
        </w:tabs>
        <w:ind w:left="2149" w:hanging="360"/>
      </w:pPr>
    </w:lvl>
    <w:lvl w:ilvl="2" w:tplc="0407001B" w:tentative="1">
      <w:start w:val="1"/>
      <w:numFmt w:val="lowerRoman"/>
      <w:lvlText w:val="%3."/>
      <w:lvlJc w:val="right"/>
      <w:pPr>
        <w:tabs>
          <w:tab w:val="num" w:pos="2869"/>
        </w:tabs>
        <w:ind w:left="2869" w:hanging="180"/>
      </w:pPr>
    </w:lvl>
    <w:lvl w:ilvl="3" w:tplc="0407000F" w:tentative="1">
      <w:start w:val="1"/>
      <w:numFmt w:val="decimal"/>
      <w:lvlText w:val="%4."/>
      <w:lvlJc w:val="left"/>
      <w:pPr>
        <w:tabs>
          <w:tab w:val="num" w:pos="3589"/>
        </w:tabs>
        <w:ind w:left="3589" w:hanging="360"/>
      </w:pPr>
    </w:lvl>
    <w:lvl w:ilvl="4" w:tplc="04070019" w:tentative="1">
      <w:start w:val="1"/>
      <w:numFmt w:val="lowerLetter"/>
      <w:lvlText w:val="%5."/>
      <w:lvlJc w:val="left"/>
      <w:pPr>
        <w:tabs>
          <w:tab w:val="num" w:pos="4309"/>
        </w:tabs>
        <w:ind w:left="4309" w:hanging="360"/>
      </w:pPr>
    </w:lvl>
    <w:lvl w:ilvl="5" w:tplc="0407001B" w:tentative="1">
      <w:start w:val="1"/>
      <w:numFmt w:val="lowerRoman"/>
      <w:lvlText w:val="%6."/>
      <w:lvlJc w:val="right"/>
      <w:pPr>
        <w:tabs>
          <w:tab w:val="num" w:pos="5029"/>
        </w:tabs>
        <w:ind w:left="5029" w:hanging="180"/>
      </w:pPr>
    </w:lvl>
    <w:lvl w:ilvl="6" w:tplc="0407000F" w:tentative="1">
      <w:start w:val="1"/>
      <w:numFmt w:val="decimal"/>
      <w:lvlText w:val="%7."/>
      <w:lvlJc w:val="left"/>
      <w:pPr>
        <w:tabs>
          <w:tab w:val="num" w:pos="5749"/>
        </w:tabs>
        <w:ind w:left="5749" w:hanging="360"/>
      </w:pPr>
    </w:lvl>
    <w:lvl w:ilvl="7" w:tplc="04070019" w:tentative="1">
      <w:start w:val="1"/>
      <w:numFmt w:val="lowerLetter"/>
      <w:lvlText w:val="%8."/>
      <w:lvlJc w:val="left"/>
      <w:pPr>
        <w:tabs>
          <w:tab w:val="num" w:pos="6469"/>
        </w:tabs>
        <w:ind w:left="6469" w:hanging="360"/>
      </w:pPr>
    </w:lvl>
    <w:lvl w:ilvl="8" w:tplc="0407001B" w:tentative="1">
      <w:start w:val="1"/>
      <w:numFmt w:val="lowerRoman"/>
      <w:lvlText w:val="%9."/>
      <w:lvlJc w:val="right"/>
      <w:pPr>
        <w:tabs>
          <w:tab w:val="num" w:pos="7189"/>
        </w:tabs>
        <w:ind w:left="7189" w:hanging="180"/>
      </w:pPr>
    </w:lvl>
  </w:abstractNum>
  <w:abstractNum w:abstractNumId="16" w15:restartNumberingAfterBreak="0">
    <w:nsid w:val="2DBD626C"/>
    <w:multiLevelType w:val="hybridMultilevel"/>
    <w:tmpl w:val="F600EBA4"/>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7" w15:restartNumberingAfterBreak="0">
    <w:nsid w:val="2FFA4155"/>
    <w:multiLevelType w:val="hybridMultilevel"/>
    <w:tmpl w:val="54442D56"/>
    <w:lvl w:ilvl="0" w:tplc="04070007">
      <w:start w:val="1"/>
      <w:numFmt w:val="bullet"/>
      <w:lvlText w:val="-"/>
      <w:lvlJc w:val="left"/>
      <w:pPr>
        <w:tabs>
          <w:tab w:val="num" w:pos="1428"/>
        </w:tabs>
        <w:ind w:left="1428" w:hanging="360"/>
      </w:pPr>
      <w:rPr>
        <w:sz w:val="16"/>
      </w:rPr>
    </w:lvl>
    <w:lvl w:ilvl="1" w:tplc="04070003" w:tentative="1">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3DD71C19"/>
    <w:multiLevelType w:val="hybridMultilevel"/>
    <w:tmpl w:val="2BDE6476"/>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19" w15:restartNumberingAfterBreak="0">
    <w:nsid w:val="3E691162"/>
    <w:multiLevelType w:val="multilevel"/>
    <w:tmpl w:val="F600EBA4"/>
    <w:lvl w:ilvl="0">
      <w:start w:val="1"/>
      <w:numFmt w:val="decimal"/>
      <w:lvlText w:val="%1."/>
      <w:lvlJc w:val="left"/>
      <w:pPr>
        <w:tabs>
          <w:tab w:val="num" w:pos="890"/>
        </w:tabs>
        <w:ind w:left="890" w:hanging="360"/>
      </w:pPr>
    </w:lvl>
    <w:lvl w:ilvl="1">
      <w:start w:val="1"/>
      <w:numFmt w:val="lowerLetter"/>
      <w:lvlText w:val="%2."/>
      <w:lvlJc w:val="left"/>
      <w:pPr>
        <w:tabs>
          <w:tab w:val="num" w:pos="1610"/>
        </w:tabs>
        <w:ind w:left="1610" w:hanging="360"/>
      </w:pPr>
    </w:lvl>
    <w:lvl w:ilvl="2">
      <w:start w:val="1"/>
      <w:numFmt w:val="lowerRoman"/>
      <w:lvlText w:val="%3."/>
      <w:lvlJc w:val="right"/>
      <w:pPr>
        <w:tabs>
          <w:tab w:val="num" w:pos="2330"/>
        </w:tabs>
        <w:ind w:left="2330" w:hanging="180"/>
      </w:pPr>
    </w:lvl>
    <w:lvl w:ilvl="3">
      <w:start w:val="1"/>
      <w:numFmt w:val="decimal"/>
      <w:lvlText w:val="%4."/>
      <w:lvlJc w:val="left"/>
      <w:pPr>
        <w:tabs>
          <w:tab w:val="num" w:pos="3050"/>
        </w:tabs>
        <w:ind w:left="3050" w:hanging="360"/>
      </w:pPr>
    </w:lvl>
    <w:lvl w:ilvl="4">
      <w:start w:val="1"/>
      <w:numFmt w:val="lowerLetter"/>
      <w:lvlText w:val="%5."/>
      <w:lvlJc w:val="left"/>
      <w:pPr>
        <w:tabs>
          <w:tab w:val="num" w:pos="3770"/>
        </w:tabs>
        <w:ind w:left="3770" w:hanging="360"/>
      </w:pPr>
    </w:lvl>
    <w:lvl w:ilvl="5">
      <w:start w:val="1"/>
      <w:numFmt w:val="lowerRoman"/>
      <w:lvlText w:val="%6."/>
      <w:lvlJc w:val="right"/>
      <w:pPr>
        <w:tabs>
          <w:tab w:val="num" w:pos="4490"/>
        </w:tabs>
        <w:ind w:left="4490" w:hanging="180"/>
      </w:pPr>
    </w:lvl>
    <w:lvl w:ilvl="6">
      <w:start w:val="1"/>
      <w:numFmt w:val="decimal"/>
      <w:lvlText w:val="%7."/>
      <w:lvlJc w:val="left"/>
      <w:pPr>
        <w:tabs>
          <w:tab w:val="num" w:pos="5210"/>
        </w:tabs>
        <w:ind w:left="5210" w:hanging="360"/>
      </w:pPr>
    </w:lvl>
    <w:lvl w:ilvl="7">
      <w:start w:val="1"/>
      <w:numFmt w:val="lowerLetter"/>
      <w:lvlText w:val="%8."/>
      <w:lvlJc w:val="left"/>
      <w:pPr>
        <w:tabs>
          <w:tab w:val="num" w:pos="5930"/>
        </w:tabs>
        <w:ind w:left="5930" w:hanging="360"/>
      </w:pPr>
    </w:lvl>
    <w:lvl w:ilvl="8">
      <w:start w:val="1"/>
      <w:numFmt w:val="lowerRoman"/>
      <w:lvlText w:val="%9."/>
      <w:lvlJc w:val="right"/>
      <w:pPr>
        <w:tabs>
          <w:tab w:val="num" w:pos="6650"/>
        </w:tabs>
        <w:ind w:left="6650" w:hanging="180"/>
      </w:pPr>
    </w:lvl>
  </w:abstractNum>
  <w:abstractNum w:abstractNumId="20" w15:restartNumberingAfterBreak="0">
    <w:nsid w:val="3EBC00E1"/>
    <w:multiLevelType w:val="hybridMultilevel"/>
    <w:tmpl w:val="37CAAFD6"/>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ED12532"/>
    <w:multiLevelType w:val="hybridMultilevel"/>
    <w:tmpl w:val="6262D332"/>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2" w15:restartNumberingAfterBreak="0">
    <w:nsid w:val="41B32E3A"/>
    <w:multiLevelType w:val="hybridMultilevel"/>
    <w:tmpl w:val="863E9CA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422C5DE2"/>
    <w:multiLevelType w:val="hybridMultilevel"/>
    <w:tmpl w:val="CFF69A0A"/>
    <w:lvl w:ilvl="0" w:tplc="0807000F">
      <w:start w:val="1"/>
      <w:numFmt w:val="decimal"/>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4" w15:restartNumberingAfterBreak="0">
    <w:nsid w:val="45660B3C"/>
    <w:multiLevelType w:val="hybridMultilevel"/>
    <w:tmpl w:val="4704D03A"/>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5" w15:restartNumberingAfterBreak="0">
    <w:nsid w:val="4BC57D06"/>
    <w:multiLevelType w:val="hybridMultilevel"/>
    <w:tmpl w:val="55F2AA34"/>
    <w:lvl w:ilvl="0" w:tplc="2D662884">
      <w:start w:val="1"/>
      <w:numFmt w:val="decimal"/>
      <w:lvlText w:val="%1."/>
      <w:lvlJc w:val="left"/>
      <w:pPr>
        <w:ind w:left="89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0615C79"/>
    <w:multiLevelType w:val="hybridMultilevel"/>
    <w:tmpl w:val="916E8B4C"/>
    <w:lvl w:ilvl="0" w:tplc="08070019">
      <w:start w:val="1"/>
      <w:numFmt w:val="lowerLetter"/>
      <w:lvlText w:val="%1."/>
      <w:lvlJc w:val="left"/>
      <w:pPr>
        <w:ind w:left="890" w:hanging="360"/>
      </w:p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7" w15:restartNumberingAfterBreak="0">
    <w:nsid w:val="519A5906"/>
    <w:multiLevelType w:val="hybridMultilevel"/>
    <w:tmpl w:val="C3CAC31A"/>
    <w:lvl w:ilvl="0" w:tplc="BB265770">
      <w:start w:val="1"/>
      <w:numFmt w:val="lowerLetter"/>
      <w:lvlText w:val="%1."/>
      <w:lvlJc w:val="left"/>
      <w:pPr>
        <w:ind w:left="890" w:hanging="360"/>
      </w:pPr>
      <w:rPr>
        <w:rFonts w:hint="default"/>
      </w:rPr>
    </w:lvl>
    <w:lvl w:ilvl="1" w:tplc="08070019" w:tentative="1">
      <w:start w:val="1"/>
      <w:numFmt w:val="lowerLetter"/>
      <w:lvlText w:val="%2."/>
      <w:lvlJc w:val="left"/>
      <w:pPr>
        <w:ind w:left="1610" w:hanging="360"/>
      </w:pPr>
    </w:lvl>
    <w:lvl w:ilvl="2" w:tplc="0807001B" w:tentative="1">
      <w:start w:val="1"/>
      <w:numFmt w:val="lowerRoman"/>
      <w:lvlText w:val="%3."/>
      <w:lvlJc w:val="right"/>
      <w:pPr>
        <w:ind w:left="2330" w:hanging="180"/>
      </w:pPr>
    </w:lvl>
    <w:lvl w:ilvl="3" w:tplc="0807000F" w:tentative="1">
      <w:start w:val="1"/>
      <w:numFmt w:val="decimal"/>
      <w:lvlText w:val="%4."/>
      <w:lvlJc w:val="left"/>
      <w:pPr>
        <w:ind w:left="3050" w:hanging="360"/>
      </w:pPr>
    </w:lvl>
    <w:lvl w:ilvl="4" w:tplc="08070019" w:tentative="1">
      <w:start w:val="1"/>
      <w:numFmt w:val="lowerLetter"/>
      <w:lvlText w:val="%5."/>
      <w:lvlJc w:val="left"/>
      <w:pPr>
        <w:ind w:left="3770" w:hanging="360"/>
      </w:pPr>
    </w:lvl>
    <w:lvl w:ilvl="5" w:tplc="0807001B" w:tentative="1">
      <w:start w:val="1"/>
      <w:numFmt w:val="lowerRoman"/>
      <w:lvlText w:val="%6."/>
      <w:lvlJc w:val="right"/>
      <w:pPr>
        <w:ind w:left="4490" w:hanging="180"/>
      </w:pPr>
    </w:lvl>
    <w:lvl w:ilvl="6" w:tplc="0807000F" w:tentative="1">
      <w:start w:val="1"/>
      <w:numFmt w:val="decimal"/>
      <w:lvlText w:val="%7."/>
      <w:lvlJc w:val="left"/>
      <w:pPr>
        <w:ind w:left="5210" w:hanging="360"/>
      </w:pPr>
    </w:lvl>
    <w:lvl w:ilvl="7" w:tplc="08070019" w:tentative="1">
      <w:start w:val="1"/>
      <w:numFmt w:val="lowerLetter"/>
      <w:lvlText w:val="%8."/>
      <w:lvlJc w:val="left"/>
      <w:pPr>
        <w:ind w:left="5930" w:hanging="360"/>
      </w:pPr>
    </w:lvl>
    <w:lvl w:ilvl="8" w:tplc="0807001B" w:tentative="1">
      <w:start w:val="1"/>
      <w:numFmt w:val="lowerRoman"/>
      <w:lvlText w:val="%9."/>
      <w:lvlJc w:val="right"/>
      <w:pPr>
        <w:ind w:left="6650" w:hanging="180"/>
      </w:pPr>
    </w:lvl>
  </w:abstractNum>
  <w:abstractNum w:abstractNumId="28" w15:restartNumberingAfterBreak="0">
    <w:nsid w:val="535D58A8"/>
    <w:multiLevelType w:val="hybridMultilevel"/>
    <w:tmpl w:val="D2B274DC"/>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29" w15:restartNumberingAfterBreak="0">
    <w:nsid w:val="54992AC1"/>
    <w:multiLevelType w:val="hybridMultilevel"/>
    <w:tmpl w:val="4D2260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42197E"/>
    <w:multiLevelType w:val="hybridMultilevel"/>
    <w:tmpl w:val="D44862F0"/>
    <w:lvl w:ilvl="0" w:tplc="761CA404">
      <w:start w:val="1"/>
      <w:numFmt w:val="lowerLetter"/>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1" w15:restartNumberingAfterBreak="0">
    <w:nsid w:val="5AFB2337"/>
    <w:multiLevelType w:val="hybridMultilevel"/>
    <w:tmpl w:val="7DB04514"/>
    <w:lvl w:ilvl="0" w:tplc="08070001">
      <w:start w:val="1"/>
      <w:numFmt w:val="bullet"/>
      <w:lvlText w:val=""/>
      <w:lvlJc w:val="left"/>
      <w:pPr>
        <w:ind w:left="1250" w:hanging="360"/>
      </w:pPr>
      <w:rPr>
        <w:rFonts w:ascii="Symbol" w:hAnsi="Symbol" w:hint="default"/>
      </w:rPr>
    </w:lvl>
    <w:lvl w:ilvl="1" w:tplc="08070003" w:tentative="1">
      <w:start w:val="1"/>
      <w:numFmt w:val="bullet"/>
      <w:lvlText w:val="o"/>
      <w:lvlJc w:val="left"/>
      <w:pPr>
        <w:ind w:left="1970" w:hanging="360"/>
      </w:pPr>
      <w:rPr>
        <w:rFonts w:ascii="Courier New" w:hAnsi="Courier New" w:cs="Courier New" w:hint="default"/>
      </w:rPr>
    </w:lvl>
    <w:lvl w:ilvl="2" w:tplc="08070005" w:tentative="1">
      <w:start w:val="1"/>
      <w:numFmt w:val="bullet"/>
      <w:lvlText w:val=""/>
      <w:lvlJc w:val="left"/>
      <w:pPr>
        <w:ind w:left="2690" w:hanging="360"/>
      </w:pPr>
      <w:rPr>
        <w:rFonts w:ascii="Wingdings" w:hAnsi="Wingdings" w:hint="default"/>
      </w:rPr>
    </w:lvl>
    <w:lvl w:ilvl="3" w:tplc="08070001" w:tentative="1">
      <w:start w:val="1"/>
      <w:numFmt w:val="bullet"/>
      <w:lvlText w:val=""/>
      <w:lvlJc w:val="left"/>
      <w:pPr>
        <w:ind w:left="3410" w:hanging="360"/>
      </w:pPr>
      <w:rPr>
        <w:rFonts w:ascii="Symbol" w:hAnsi="Symbol" w:hint="default"/>
      </w:rPr>
    </w:lvl>
    <w:lvl w:ilvl="4" w:tplc="08070003" w:tentative="1">
      <w:start w:val="1"/>
      <w:numFmt w:val="bullet"/>
      <w:lvlText w:val="o"/>
      <w:lvlJc w:val="left"/>
      <w:pPr>
        <w:ind w:left="4130" w:hanging="360"/>
      </w:pPr>
      <w:rPr>
        <w:rFonts w:ascii="Courier New" w:hAnsi="Courier New" w:cs="Courier New" w:hint="default"/>
      </w:rPr>
    </w:lvl>
    <w:lvl w:ilvl="5" w:tplc="08070005" w:tentative="1">
      <w:start w:val="1"/>
      <w:numFmt w:val="bullet"/>
      <w:lvlText w:val=""/>
      <w:lvlJc w:val="left"/>
      <w:pPr>
        <w:ind w:left="4850" w:hanging="360"/>
      </w:pPr>
      <w:rPr>
        <w:rFonts w:ascii="Wingdings" w:hAnsi="Wingdings" w:hint="default"/>
      </w:rPr>
    </w:lvl>
    <w:lvl w:ilvl="6" w:tplc="08070001" w:tentative="1">
      <w:start w:val="1"/>
      <w:numFmt w:val="bullet"/>
      <w:lvlText w:val=""/>
      <w:lvlJc w:val="left"/>
      <w:pPr>
        <w:ind w:left="5570" w:hanging="360"/>
      </w:pPr>
      <w:rPr>
        <w:rFonts w:ascii="Symbol" w:hAnsi="Symbol" w:hint="default"/>
      </w:rPr>
    </w:lvl>
    <w:lvl w:ilvl="7" w:tplc="08070003" w:tentative="1">
      <w:start w:val="1"/>
      <w:numFmt w:val="bullet"/>
      <w:lvlText w:val="o"/>
      <w:lvlJc w:val="left"/>
      <w:pPr>
        <w:ind w:left="6290" w:hanging="360"/>
      </w:pPr>
      <w:rPr>
        <w:rFonts w:ascii="Courier New" w:hAnsi="Courier New" w:cs="Courier New" w:hint="default"/>
      </w:rPr>
    </w:lvl>
    <w:lvl w:ilvl="8" w:tplc="08070005" w:tentative="1">
      <w:start w:val="1"/>
      <w:numFmt w:val="bullet"/>
      <w:lvlText w:val=""/>
      <w:lvlJc w:val="left"/>
      <w:pPr>
        <w:ind w:left="7010" w:hanging="360"/>
      </w:pPr>
      <w:rPr>
        <w:rFonts w:ascii="Wingdings" w:hAnsi="Wingdings" w:hint="default"/>
      </w:rPr>
    </w:lvl>
  </w:abstractNum>
  <w:abstractNum w:abstractNumId="32"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33" w15:restartNumberingAfterBreak="0">
    <w:nsid w:val="629F4885"/>
    <w:multiLevelType w:val="hybridMultilevel"/>
    <w:tmpl w:val="AF0CF662"/>
    <w:lvl w:ilvl="0" w:tplc="08070019">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4" w15:restartNumberingAfterBreak="0">
    <w:nsid w:val="64B00061"/>
    <w:multiLevelType w:val="multilevel"/>
    <w:tmpl w:val="7F86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006AD9"/>
    <w:multiLevelType w:val="hybridMultilevel"/>
    <w:tmpl w:val="2B7EF374"/>
    <w:lvl w:ilvl="0" w:tplc="B9381A96">
      <w:start w:val="1"/>
      <w:numFmt w:val="lowerLetter"/>
      <w:lvlText w:val="%1)"/>
      <w:lvlJc w:val="left"/>
      <w:pPr>
        <w:ind w:left="1250" w:hanging="360"/>
      </w:pPr>
      <w:rPr>
        <w:rFonts w:hint="default"/>
      </w:rPr>
    </w:lvl>
    <w:lvl w:ilvl="1" w:tplc="04070019" w:tentative="1">
      <w:start w:val="1"/>
      <w:numFmt w:val="lowerLetter"/>
      <w:lvlText w:val="%2."/>
      <w:lvlJc w:val="left"/>
      <w:pPr>
        <w:ind w:left="1970" w:hanging="360"/>
      </w:pPr>
    </w:lvl>
    <w:lvl w:ilvl="2" w:tplc="0407001B" w:tentative="1">
      <w:start w:val="1"/>
      <w:numFmt w:val="lowerRoman"/>
      <w:lvlText w:val="%3."/>
      <w:lvlJc w:val="right"/>
      <w:pPr>
        <w:ind w:left="2690" w:hanging="180"/>
      </w:pPr>
    </w:lvl>
    <w:lvl w:ilvl="3" w:tplc="0407000F" w:tentative="1">
      <w:start w:val="1"/>
      <w:numFmt w:val="decimal"/>
      <w:lvlText w:val="%4."/>
      <w:lvlJc w:val="left"/>
      <w:pPr>
        <w:ind w:left="3410" w:hanging="360"/>
      </w:pPr>
    </w:lvl>
    <w:lvl w:ilvl="4" w:tplc="04070019" w:tentative="1">
      <w:start w:val="1"/>
      <w:numFmt w:val="lowerLetter"/>
      <w:lvlText w:val="%5."/>
      <w:lvlJc w:val="left"/>
      <w:pPr>
        <w:ind w:left="4130" w:hanging="360"/>
      </w:pPr>
    </w:lvl>
    <w:lvl w:ilvl="5" w:tplc="0407001B" w:tentative="1">
      <w:start w:val="1"/>
      <w:numFmt w:val="lowerRoman"/>
      <w:lvlText w:val="%6."/>
      <w:lvlJc w:val="right"/>
      <w:pPr>
        <w:ind w:left="4850" w:hanging="180"/>
      </w:pPr>
    </w:lvl>
    <w:lvl w:ilvl="6" w:tplc="0407000F" w:tentative="1">
      <w:start w:val="1"/>
      <w:numFmt w:val="decimal"/>
      <w:lvlText w:val="%7."/>
      <w:lvlJc w:val="left"/>
      <w:pPr>
        <w:ind w:left="5570" w:hanging="360"/>
      </w:pPr>
    </w:lvl>
    <w:lvl w:ilvl="7" w:tplc="04070019" w:tentative="1">
      <w:start w:val="1"/>
      <w:numFmt w:val="lowerLetter"/>
      <w:lvlText w:val="%8."/>
      <w:lvlJc w:val="left"/>
      <w:pPr>
        <w:ind w:left="6290" w:hanging="360"/>
      </w:pPr>
    </w:lvl>
    <w:lvl w:ilvl="8" w:tplc="0407001B" w:tentative="1">
      <w:start w:val="1"/>
      <w:numFmt w:val="lowerRoman"/>
      <w:lvlText w:val="%9."/>
      <w:lvlJc w:val="right"/>
      <w:pPr>
        <w:ind w:left="7010" w:hanging="180"/>
      </w:pPr>
    </w:lvl>
  </w:abstractNum>
  <w:abstractNum w:abstractNumId="36" w15:restartNumberingAfterBreak="0">
    <w:nsid w:val="65E427BE"/>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7" w15:restartNumberingAfterBreak="0">
    <w:nsid w:val="6D2B67BB"/>
    <w:multiLevelType w:val="multilevel"/>
    <w:tmpl w:val="A04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D5DE4"/>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39" w15:restartNumberingAfterBreak="0">
    <w:nsid w:val="6FCB1170"/>
    <w:multiLevelType w:val="hybridMultilevel"/>
    <w:tmpl w:val="3C90C0BE"/>
    <w:lvl w:ilvl="0" w:tplc="08070019">
      <w:start w:val="1"/>
      <w:numFmt w:val="lowerLetter"/>
      <w:lvlText w:val="%1."/>
      <w:lvlJc w:val="left"/>
      <w:pPr>
        <w:ind w:left="1250" w:hanging="360"/>
      </w:pPr>
    </w:lvl>
    <w:lvl w:ilvl="1" w:tplc="08070019" w:tentative="1">
      <w:start w:val="1"/>
      <w:numFmt w:val="lowerLetter"/>
      <w:lvlText w:val="%2."/>
      <w:lvlJc w:val="left"/>
      <w:pPr>
        <w:ind w:left="1970" w:hanging="360"/>
      </w:pPr>
    </w:lvl>
    <w:lvl w:ilvl="2" w:tplc="0807001B" w:tentative="1">
      <w:start w:val="1"/>
      <w:numFmt w:val="lowerRoman"/>
      <w:lvlText w:val="%3."/>
      <w:lvlJc w:val="right"/>
      <w:pPr>
        <w:ind w:left="2690" w:hanging="180"/>
      </w:pPr>
    </w:lvl>
    <w:lvl w:ilvl="3" w:tplc="0807000F" w:tentative="1">
      <w:start w:val="1"/>
      <w:numFmt w:val="decimal"/>
      <w:lvlText w:val="%4."/>
      <w:lvlJc w:val="left"/>
      <w:pPr>
        <w:ind w:left="3410" w:hanging="360"/>
      </w:pPr>
    </w:lvl>
    <w:lvl w:ilvl="4" w:tplc="08070019" w:tentative="1">
      <w:start w:val="1"/>
      <w:numFmt w:val="lowerLetter"/>
      <w:lvlText w:val="%5."/>
      <w:lvlJc w:val="left"/>
      <w:pPr>
        <w:ind w:left="4130" w:hanging="360"/>
      </w:pPr>
    </w:lvl>
    <w:lvl w:ilvl="5" w:tplc="0807001B" w:tentative="1">
      <w:start w:val="1"/>
      <w:numFmt w:val="lowerRoman"/>
      <w:lvlText w:val="%6."/>
      <w:lvlJc w:val="right"/>
      <w:pPr>
        <w:ind w:left="4850" w:hanging="180"/>
      </w:pPr>
    </w:lvl>
    <w:lvl w:ilvl="6" w:tplc="0807000F" w:tentative="1">
      <w:start w:val="1"/>
      <w:numFmt w:val="decimal"/>
      <w:lvlText w:val="%7."/>
      <w:lvlJc w:val="left"/>
      <w:pPr>
        <w:ind w:left="5570" w:hanging="360"/>
      </w:pPr>
    </w:lvl>
    <w:lvl w:ilvl="7" w:tplc="08070019" w:tentative="1">
      <w:start w:val="1"/>
      <w:numFmt w:val="lowerLetter"/>
      <w:lvlText w:val="%8."/>
      <w:lvlJc w:val="left"/>
      <w:pPr>
        <w:ind w:left="6290" w:hanging="360"/>
      </w:pPr>
    </w:lvl>
    <w:lvl w:ilvl="8" w:tplc="0807001B" w:tentative="1">
      <w:start w:val="1"/>
      <w:numFmt w:val="lowerRoman"/>
      <w:lvlText w:val="%9."/>
      <w:lvlJc w:val="right"/>
      <w:pPr>
        <w:ind w:left="7010" w:hanging="180"/>
      </w:pPr>
    </w:lvl>
  </w:abstractNum>
  <w:abstractNum w:abstractNumId="40" w15:restartNumberingAfterBreak="0">
    <w:nsid w:val="72C1233B"/>
    <w:multiLevelType w:val="hybridMultilevel"/>
    <w:tmpl w:val="1C0E875A"/>
    <w:lvl w:ilvl="0" w:tplc="0807000B">
      <w:start w:val="12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B6348E6"/>
    <w:multiLevelType w:val="hybridMultilevel"/>
    <w:tmpl w:val="E072F32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42" w15:restartNumberingAfterBreak="0">
    <w:nsid w:val="7D8E0889"/>
    <w:multiLevelType w:val="hybridMultilevel"/>
    <w:tmpl w:val="8D6254EA"/>
    <w:lvl w:ilvl="0" w:tplc="0407000F">
      <w:start w:val="1"/>
      <w:numFmt w:val="decimal"/>
      <w:lvlText w:val="%1."/>
      <w:lvlJc w:val="left"/>
      <w:pPr>
        <w:tabs>
          <w:tab w:val="num" w:pos="890"/>
        </w:tabs>
        <w:ind w:left="890" w:hanging="360"/>
      </w:pPr>
    </w:lvl>
    <w:lvl w:ilvl="1" w:tplc="04070019" w:tentative="1">
      <w:start w:val="1"/>
      <w:numFmt w:val="lowerLetter"/>
      <w:lvlText w:val="%2."/>
      <w:lvlJc w:val="left"/>
      <w:pPr>
        <w:tabs>
          <w:tab w:val="num" w:pos="1610"/>
        </w:tabs>
        <w:ind w:left="1610" w:hanging="360"/>
      </w:pPr>
    </w:lvl>
    <w:lvl w:ilvl="2" w:tplc="0407001B" w:tentative="1">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num w:numId="1">
    <w:abstractNumId w:val="15"/>
  </w:num>
  <w:num w:numId="2">
    <w:abstractNumId w:val="0"/>
  </w:num>
  <w:num w:numId="3">
    <w:abstractNumId w:val="5"/>
  </w:num>
  <w:num w:numId="4">
    <w:abstractNumId w:val="7"/>
  </w:num>
  <w:num w:numId="5">
    <w:abstractNumId w:val="32"/>
  </w:num>
  <w:num w:numId="6">
    <w:abstractNumId w:val="19"/>
  </w:num>
  <w:num w:numId="7">
    <w:abstractNumId w:val="2"/>
  </w:num>
  <w:num w:numId="8">
    <w:abstractNumId w:val="14"/>
  </w:num>
  <w:num w:numId="9">
    <w:abstractNumId w:val="18"/>
  </w:num>
  <w:num w:numId="10">
    <w:abstractNumId w:val="41"/>
  </w:num>
  <w:num w:numId="11">
    <w:abstractNumId w:val="13"/>
  </w:num>
  <w:num w:numId="12">
    <w:abstractNumId w:val="42"/>
  </w:num>
  <w:num w:numId="13">
    <w:abstractNumId w:val="11"/>
  </w:num>
  <w:num w:numId="14">
    <w:abstractNumId w:val="30"/>
  </w:num>
  <w:num w:numId="15">
    <w:abstractNumId w:val="16"/>
  </w:num>
  <w:num w:numId="16">
    <w:abstractNumId w:val="4"/>
  </w:num>
  <w:num w:numId="17">
    <w:abstractNumId w:val="35"/>
  </w:num>
  <w:num w:numId="18">
    <w:abstractNumId w:val="8"/>
  </w:num>
  <w:num w:numId="19">
    <w:abstractNumId w:val="40"/>
  </w:num>
  <w:num w:numId="20">
    <w:abstractNumId w:val="12"/>
  </w:num>
  <w:num w:numId="21">
    <w:abstractNumId w:val="20"/>
  </w:num>
  <w:num w:numId="22">
    <w:abstractNumId w:val="27"/>
  </w:num>
  <w:num w:numId="23">
    <w:abstractNumId w:val="21"/>
  </w:num>
  <w:num w:numId="24">
    <w:abstractNumId w:val="26"/>
  </w:num>
  <w:num w:numId="25">
    <w:abstractNumId w:val="28"/>
  </w:num>
  <w:num w:numId="26">
    <w:abstractNumId w:val="10"/>
  </w:num>
  <w:num w:numId="27">
    <w:abstractNumId w:val="25"/>
  </w:num>
  <w:num w:numId="28">
    <w:abstractNumId w:val="24"/>
  </w:num>
  <w:num w:numId="29">
    <w:abstractNumId w:val="22"/>
  </w:num>
  <w:num w:numId="30">
    <w:abstractNumId w:val="23"/>
  </w:num>
  <w:num w:numId="31">
    <w:abstractNumId w:val="39"/>
  </w:num>
  <w:num w:numId="32">
    <w:abstractNumId w:val="38"/>
  </w:num>
  <w:num w:numId="33">
    <w:abstractNumId w:val="36"/>
  </w:num>
  <w:num w:numId="34">
    <w:abstractNumId w:val="33"/>
  </w:num>
  <w:num w:numId="35">
    <w:abstractNumId w:val="9"/>
  </w:num>
  <w:num w:numId="36">
    <w:abstractNumId w:val="3"/>
  </w:num>
  <w:num w:numId="37">
    <w:abstractNumId w:val="17"/>
  </w:num>
  <w:num w:numId="38">
    <w:abstractNumId w:val="34"/>
  </w:num>
  <w:num w:numId="39">
    <w:abstractNumId w:val="29"/>
  </w:num>
  <w:num w:numId="40">
    <w:abstractNumId w:val="6"/>
  </w:num>
  <w:num w:numId="41">
    <w:abstractNumId w:val="37"/>
  </w:num>
  <w:num w:numId="42">
    <w:abstractNumId w:val="31"/>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1A6"/>
    <w:rsid w:val="00001109"/>
    <w:rsid w:val="00001E06"/>
    <w:rsid w:val="00003DF6"/>
    <w:rsid w:val="000049C1"/>
    <w:rsid w:val="0001069C"/>
    <w:rsid w:val="0001090A"/>
    <w:rsid w:val="00012233"/>
    <w:rsid w:val="0001269C"/>
    <w:rsid w:val="00012C97"/>
    <w:rsid w:val="00014EFD"/>
    <w:rsid w:val="000151DC"/>
    <w:rsid w:val="0001522D"/>
    <w:rsid w:val="00015581"/>
    <w:rsid w:val="00023C7C"/>
    <w:rsid w:val="00024FB2"/>
    <w:rsid w:val="00026697"/>
    <w:rsid w:val="000351B8"/>
    <w:rsid w:val="00044ABF"/>
    <w:rsid w:val="00044E6B"/>
    <w:rsid w:val="0004727D"/>
    <w:rsid w:val="00051A3B"/>
    <w:rsid w:val="00051F37"/>
    <w:rsid w:val="00054E1C"/>
    <w:rsid w:val="0006081E"/>
    <w:rsid w:val="00060A6A"/>
    <w:rsid w:val="00063387"/>
    <w:rsid w:val="00065507"/>
    <w:rsid w:val="0006566F"/>
    <w:rsid w:val="00065A92"/>
    <w:rsid w:val="000660F8"/>
    <w:rsid w:val="00066995"/>
    <w:rsid w:val="0007197A"/>
    <w:rsid w:val="000737C9"/>
    <w:rsid w:val="000739A2"/>
    <w:rsid w:val="00073B6D"/>
    <w:rsid w:val="00073C77"/>
    <w:rsid w:val="00074291"/>
    <w:rsid w:val="000744AC"/>
    <w:rsid w:val="00074E0A"/>
    <w:rsid w:val="00075542"/>
    <w:rsid w:val="000765E9"/>
    <w:rsid w:val="00076E58"/>
    <w:rsid w:val="000817D1"/>
    <w:rsid w:val="0008257D"/>
    <w:rsid w:val="0008328D"/>
    <w:rsid w:val="00086431"/>
    <w:rsid w:val="00090203"/>
    <w:rsid w:val="0009063F"/>
    <w:rsid w:val="000934C4"/>
    <w:rsid w:val="0009513F"/>
    <w:rsid w:val="000961A0"/>
    <w:rsid w:val="000976EA"/>
    <w:rsid w:val="000A13A4"/>
    <w:rsid w:val="000A6CDF"/>
    <w:rsid w:val="000B2E95"/>
    <w:rsid w:val="000B5AD7"/>
    <w:rsid w:val="000B61AA"/>
    <w:rsid w:val="000C4221"/>
    <w:rsid w:val="000C5779"/>
    <w:rsid w:val="000C66F5"/>
    <w:rsid w:val="000C7D67"/>
    <w:rsid w:val="000C7ED6"/>
    <w:rsid w:val="000D7439"/>
    <w:rsid w:val="000E1467"/>
    <w:rsid w:val="000E2C98"/>
    <w:rsid w:val="000E78CC"/>
    <w:rsid w:val="000F139E"/>
    <w:rsid w:val="000F5314"/>
    <w:rsid w:val="00102111"/>
    <w:rsid w:val="0010659F"/>
    <w:rsid w:val="00106F6F"/>
    <w:rsid w:val="001070B0"/>
    <w:rsid w:val="00110703"/>
    <w:rsid w:val="00113C71"/>
    <w:rsid w:val="0011418B"/>
    <w:rsid w:val="001152D1"/>
    <w:rsid w:val="00115C77"/>
    <w:rsid w:val="0012093B"/>
    <w:rsid w:val="00120D3C"/>
    <w:rsid w:val="00125F21"/>
    <w:rsid w:val="00127930"/>
    <w:rsid w:val="00130213"/>
    <w:rsid w:val="00130450"/>
    <w:rsid w:val="00130899"/>
    <w:rsid w:val="00131912"/>
    <w:rsid w:val="001321A7"/>
    <w:rsid w:val="00132A76"/>
    <w:rsid w:val="00133078"/>
    <w:rsid w:val="001353BC"/>
    <w:rsid w:val="00135556"/>
    <w:rsid w:val="00135832"/>
    <w:rsid w:val="001435EE"/>
    <w:rsid w:val="00145D09"/>
    <w:rsid w:val="00146851"/>
    <w:rsid w:val="00146F2B"/>
    <w:rsid w:val="0014737B"/>
    <w:rsid w:val="00152B1E"/>
    <w:rsid w:val="00153D96"/>
    <w:rsid w:val="00156D67"/>
    <w:rsid w:val="00157D68"/>
    <w:rsid w:val="00161DF2"/>
    <w:rsid w:val="00166773"/>
    <w:rsid w:val="001701FE"/>
    <w:rsid w:val="001751B6"/>
    <w:rsid w:val="00180EAB"/>
    <w:rsid w:val="001868E3"/>
    <w:rsid w:val="00190510"/>
    <w:rsid w:val="001907D1"/>
    <w:rsid w:val="0019174F"/>
    <w:rsid w:val="001A7DD6"/>
    <w:rsid w:val="001B01D9"/>
    <w:rsid w:val="001B16B4"/>
    <w:rsid w:val="001B66CD"/>
    <w:rsid w:val="001C0ADE"/>
    <w:rsid w:val="001C6FC6"/>
    <w:rsid w:val="001D1043"/>
    <w:rsid w:val="001D1EBB"/>
    <w:rsid w:val="001D498F"/>
    <w:rsid w:val="001D59E6"/>
    <w:rsid w:val="001D7566"/>
    <w:rsid w:val="001E04D1"/>
    <w:rsid w:val="001F5096"/>
    <w:rsid w:val="001F6D0D"/>
    <w:rsid w:val="001F6F4C"/>
    <w:rsid w:val="002001EA"/>
    <w:rsid w:val="002042B5"/>
    <w:rsid w:val="00204CC7"/>
    <w:rsid w:val="00204F3C"/>
    <w:rsid w:val="00206742"/>
    <w:rsid w:val="0021080C"/>
    <w:rsid w:val="00216705"/>
    <w:rsid w:val="002211D8"/>
    <w:rsid w:val="002216EA"/>
    <w:rsid w:val="0022272F"/>
    <w:rsid w:val="00224065"/>
    <w:rsid w:val="00226507"/>
    <w:rsid w:val="0023501C"/>
    <w:rsid w:val="00242D56"/>
    <w:rsid w:val="002446CE"/>
    <w:rsid w:val="0024729E"/>
    <w:rsid w:val="00247338"/>
    <w:rsid w:val="002506B2"/>
    <w:rsid w:val="002511BD"/>
    <w:rsid w:val="00251CB1"/>
    <w:rsid w:val="00254747"/>
    <w:rsid w:val="0025632B"/>
    <w:rsid w:val="00263E6E"/>
    <w:rsid w:val="00273F4E"/>
    <w:rsid w:val="0027502A"/>
    <w:rsid w:val="002750A4"/>
    <w:rsid w:val="002958C4"/>
    <w:rsid w:val="00295B3D"/>
    <w:rsid w:val="00295B58"/>
    <w:rsid w:val="002A1522"/>
    <w:rsid w:val="002B2655"/>
    <w:rsid w:val="002B37B0"/>
    <w:rsid w:val="002C3D21"/>
    <w:rsid w:val="002C5753"/>
    <w:rsid w:val="002C6BF8"/>
    <w:rsid w:val="002D0EA3"/>
    <w:rsid w:val="002D26CC"/>
    <w:rsid w:val="002D2FD7"/>
    <w:rsid w:val="002D54C9"/>
    <w:rsid w:val="002E02D1"/>
    <w:rsid w:val="002E281F"/>
    <w:rsid w:val="002E3339"/>
    <w:rsid w:val="002E7BDC"/>
    <w:rsid w:val="002E7E40"/>
    <w:rsid w:val="002F39AE"/>
    <w:rsid w:val="002F43CB"/>
    <w:rsid w:val="002F6AD4"/>
    <w:rsid w:val="00302478"/>
    <w:rsid w:val="00303284"/>
    <w:rsid w:val="0030472C"/>
    <w:rsid w:val="003047FE"/>
    <w:rsid w:val="00306711"/>
    <w:rsid w:val="003125FF"/>
    <w:rsid w:val="00314DD5"/>
    <w:rsid w:val="00315D5C"/>
    <w:rsid w:val="00317669"/>
    <w:rsid w:val="00320E3A"/>
    <w:rsid w:val="00321003"/>
    <w:rsid w:val="0032125D"/>
    <w:rsid w:val="00322A8C"/>
    <w:rsid w:val="00324AFD"/>
    <w:rsid w:val="00326D30"/>
    <w:rsid w:val="003309A4"/>
    <w:rsid w:val="00330DB9"/>
    <w:rsid w:val="0034467B"/>
    <w:rsid w:val="00345655"/>
    <w:rsid w:val="0035078A"/>
    <w:rsid w:val="00350BE9"/>
    <w:rsid w:val="00351142"/>
    <w:rsid w:val="00351422"/>
    <w:rsid w:val="00354621"/>
    <w:rsid w:val="00354BF3"/>
    <w:rsid w:val="00360C51"/>
    <w:rsid w:val="00364AA2"/>
    <w:rsid w:val="0036774D"/>
    <w:rsid w:val="00367953"/>
    <w:rsid w:val="00373A48"/>
    <w:rsid w:val="00374385"/>
    <w:rsid w:val="003743E0"/>
    <w:rsid w:val="003744FB"/>
    <w:rsid w:val="003768F7"/>
    <w:rsid w:val="00385E07"/>
    <w:rsid w:val="00390BEE"/>
    <w:rsid w:val="00396810"/>
    <w:rsid w:val="003A158A"/>
    <w:rsid w:val="003A240F"/>
    <w:rsid w:val="003A516B"/>
    <w:rsid w:val="003A731F"/>
    <w:rsid w:val="003B3C21"/>
    <w:rsid w:val="003B6465"/>
    <w:rsid w:val="003B7626"/>
    <w:rsid w:val="003C046F"/>
    <w:rsid w:val="003C10E6"/>
    <w:rsid w:val="003C2A85"/>
    <w:rsid w:val="003C44DE"/>
    <w:rsid w:val="003D0034"/>
    <w:rsid w:val="003D588F"/>
    <w:rsid w:val="003D71F8"/>
    <w:rsid w:val="003D729C"/>
    <w:rsid w:val="003D797E"/>
    <w:rsid w:val="003D7B6F"/>
    <w:rsid w:val="003E0AE3"/>
    <w:rsid w:val="003E5C8E"/>
    <w:rsid w:val="003F2F2D"/>
    <w:rsid w:val="003F3469"/>
    <w:rsid w:val="003F4ED1"/>
    <w:rsid w:val="00401186"/>
    <w:rsid w:val="00402A99"/>
    <w:rsid w:val="00406826"/>
    <w:rsid w:val="004070B5"/>
    <w:rsid w:val="00412735"/>
    <w:rsid w:val="004131B2"/>
    <w:rsid w:val="00414DF8"/>
    <w:rsid w:val="00415238"/>
    <w:rsid w:val="00415847"/>
    <w:rsid w:val="00417500"/>
    <w:rsid w:val="004221E7"/>
    <w:rsid w:val="0042312B"/>
    <w:rsid w:val="00427C60"/>
    <w:rsid w:val="00431A55"/>
    <w:rsid w:val="00433D9A"/>
    <w:rsid w:val="00434309"/>
    <w:rsid w:val="004372DA"/>
    <w:rsid w:val="0044112F"/>
    <w:rsid w:val="00445F01"/>
    <w:rsid w:val="004501FE"/>
    <w:rsid w:val="00450576"/>
    <w:rsid w:val="00450E26"/>
    <w:rsid w:val="00452F73"/>
    <w:rsid w:val="004544D0"/>
    <w:rsid w:val="004570EB"/>
    <w:rsid w:val="00457947"/>
    <w:rsid w:val="00460096"/>
    <w:rsid w:val="00460652"/>
    <w:rsid w:val="00464187"/>
    <w:rsid w:val="00465E9B"/>
    <w:rsid w:val="004669EE"/>
    <w:rsid w:val="004673BE"/>
    <w:rsid w:val="00470C07"/>
    <w:rsid w:val="004771C3"/>
    <w:rsid w:val="00483725"/>
    <w:rsid w:val="004854E4"/>
    <w:rsid w:val="004862C5"/>
    <w:rsid w:val="004926DC"/>
    <w:rsid w:val="00496E2A"/>
    <w:rsid w:val="00497136"/>
    <w:rsid w:val="00497C21"/>
    <w:rsid w:val="004A28F1"/>
    <w:rsid w:val="004A35F9"/>
    <w:rsid w:val="004A4476"/>
    <w:rsid w:val="004A490C"/>
    <w:rsid w:val="004A5A3C"/>
    <w:rsid w:val="004A5A96"/>
    <w:rsid w:val="004A5F65"/>
    <w:rsid w:val="004B034C"/>
    <w:rsid w:val="004B1881"/>
    <w:rsid w:val="004B4688"/>
    <w:rsid w:val="004C0004"/>
    <w:rsid w:val="004C23FF"/>
    <w:rsid w:val="004D182A"/>
    <w:rsid w:val="004D2D6D"/>
    <w:rsid w:val="004D5675"/>
    <w:rsid w:val="004D5FBB"/>
    <w:rsid w:val="004D7ADE"/>
    <w:rsid w:val="004E0F4E"/>
    <w:rsid w:val="004E3B32"/>
    <w:rsid w:val="004E4AA2"/>
    <w:rsid w:val="004F09E1"/>
    <w:rsid w:val="004F44EE"/>
    <w:rsid w:val="004F4B05"/>
    <w:rsid w:val="004F5DA5"/>
    <w:rsid w:val="004F75D5"/>
    <w:rsid w:val="004F7989"/>
    <w:rsid w:val="005022C3"/>
    <w:rsid w:val="00513943"/>
    <w:rsid w:val="0051728E"/>
    <w:rsid w:val="005179CB"/>
    <w:rsid w:val="00517AE4"/>
    <w:rsid w:val="00522193"/>
    <w:rsid w:val="00524236"/>
    <w:rsid w:val="005251C2"/>
    <w:rsid w:val="005275BD"/>
    <w:rsid w:val="005279A2"/>
    <w:rsid w:val="00527F3D"/>
    <w:rsid w:val="00530257"/>
    <w:rsid w:val="0053053F"/>
    <w:rsid w:val="00530CA4"/>
    <w:rsid w:val="00531988"/>
    <w:rsid w:val="005335AC"/>
    <w:rsid w:val="00535931"/>
    <w:rsid w:val="00541A61"/>
    <w:rsid w:val="005525E5"/>
    <w:rsid w:val="0055663F"/>
    <w:rsid w:val="00562721"/>
    <w:rsid w:val="00562C6B"/>
    <w:rsid w:val="00562E67"/>
    <w:rsid w:val="0056626D"/>
    <w:rsid w:val="005663DE"/>
    <w:rsid w:val="00573BC2"/>
    <w:rsid w:val="005824B1"/>
    <w:rsid w:val="005864E9"/>
    <w:rsid w:val="00587825"/>
    <w:rsid w:val="005879DD"/>
    <w:rsid w:val="005920E0"/>
    <w:rsid w:val="005A0479"/>
    <w:rsid w:val="005A474C"/>
    <w:rsid w:val="005A4955"/>
    <w:rsid w:val="005A5B8D"/>
    <w:rsid w:val="005A5CB3"/>
    <w:rsid w:val="005A6AD8"/>
    <w:rsid w:val="005B24FD"/>
    <w:rsid w:val="005B3C53"/>
    <w:rsid w:val="005B54B4"/>
    <w:rsid w:val="005B5F64"/>
    <w:rsid w:val="005C033F"/>
    <w:rsid w:val="005C23B8"/>
    <w:rsid w:val="005C59EB"/>
    <w:rsid w:val="005C656B"/>
    <w:rsid w:val="005C6AA6"/>
    <w:rsid w:val="005C749A"/>
    <w:rsid w:val="005D17FF"/>
    <w:rsid w:val="005D205F"/>
    <w:rsid w:val="005D2D0D"/>
    <w:rsid w:val="005D3F74"/>
    <w:rsid w:val="005D6263"/>
    <w:rsid w:val="005D6E05"/>
    <w:rsid w:val="005E1A89"/>
    <w:rsid w:val="005E3E58"/>
    <w:rsid w:val="005F0C78"/>
    <w:rsid w:val="005F0F5A"/>
    <w:rsid w:val="005F6DAB"/>
    <w:rsid w:val="00600006"/>
    <w:rsid w:val="00604B65"/>
    <w:rsid w:val="00605406"/>
    <w:rsid w:val="006065EB"/>
    <w:rsid w:val="0060705F"/>
    <w:rsid w:val="00611DF5"/>
    <w:rsid w:val="00611F8D"/>
    <w:rsid w:val="006149D8"/>
    <w:rsid w:val="00614C22"/>
    <w:rsid w:val="00615804"/>
    <w:rsid w:val="00620153"/>
    <w:rsid w:val="00620249"/>
    <w:rsid w:val="006224BD"/>
    <w:rsid w:val="00622788"/>
    <w:rsid w:val="006233A5"/>
    <w:rsid w:val="0063237C"/>
    <w:rsid w:val="006326FE"/>
    <w:rsid w:val="00632ACE"/>
    <w:rsid w:val="006331B0"/>
    <w:rsid w:val="006352A3"/>
    <w:rsid w:val="0063769C"/>
    <w:rsid w:val="00640C00"/>
    <w:rsid w:val="006439A8"/>
    <w:rsid w:val="00643E63"/>
    <w:rsid w:val="0064440A"/>
    <w:rsid w:val="00645001"/>
    <w:rsid w:val="006462DF"/>
    <w:rsid w:val="00647634"/>
    <w:rsid w:val="0065057F"/>
    <w:rsid w:val="00651024"/>
    <w:rsid w:val="00652B9A"/>
    <w:rsid w:val="0065403B"/>
    <w:rsid w:val="006568FA"/>
    <w:rsid w:val="00660A0B"/>
    <w:rsid w:val="00662B21"/>
    <w:rsid w:val="0066364E"/>
    <w:rsid w:val="006677BA"/>
    <w:rsid w:val="00670510"/>
    <w:rsid w:val="0067276D"/>
    <w:rsid w:val="006747E6"/>
    <w:rsid w:val="006862E9"/>
    <w:rsid w:val="006905EC"/>
    <w:rsid w:val="0069255A"/>
    <w:rsid w:val="006934BF"/>
    <w:rsid w:val="00694D46"/>
    <w:rsid w:val="00695D7F"/>
    <w:rsid w:val="006A244D"/>
    <w:rsid w:val="006A4933"/>
    <w:rsid w:val="006A496D"/>
    <w:rsid w:val="006B28EC"/>
    <w:rsid w:val="006B5291"/>
    <w:rsid w:val="006B6FCF"/>
    <w:rsid w:val="006C04B5"/>
    <w:rsid w:val="006C457E"/>
    <w:rsid w:val="006D0031"/>
    <w:rsid w:val="006D0BCF"/>
    <w:rsid w:val="006D1764"/>
    <w:rsid w:val="006D2E12"/>
    <w:rsid w:val="006D6A34"/>
    <w:rsid w:val="006D7E5E"/>
    <w:rsid w:val="006E0E98"/>
    <w:rsid w:val="006E1606"/>
    <w:rsid w:val="006E356E"/>
    <w:rsid w:val="006F32B9"/>
    <w:rsid w:val="006F4B7C"/>
    <w:rsid w:val="006F5C9A"/>
    <w:rsid w:val="007006C4"/>
    <w:rsid w:val="007010D9"/>
    <w:rsid w:val="007072A7"/>
    <w:rsid w:val="00711000"/>
    <w:rsid w:val="007117B6"/>
    <w:rsid w:val="00712501"/>
    <w:rsid w:val="00713FA5"/>
    <w:rsid w:val="00714930"/>
    <w:rsid w:val="0071721A"/>
    <w:rsid w:val="00720700"/>
    <w:rsid w:val="00721CB7"/>
    <w:rsid w:val="00723266"/>
    <w:rsid w:val="007258A7"/>
    <w:rsid w:val="00740004"/>
    <w:rsid w:val="00741CDA"/>
    <w:rsid w:val="00742ECD"/>
    <w:rsid w:val="00743602"/>
    <w:rsid w:val="00746D40"/>
    <w:rsid w:val="00757318"/>
    <w:rsid w:val="00760263"/>
    <w:rsid w:val="00763D51"/>
    <w:rsid w:val="00773DC2"/>
    <w:rsid w:val="00774398"/>
    <w:rsid w:val="00775F87"/>
    <w:rsid w:val="00777530"/>
    <w:rsid w:val="007808CD"/>
    <w:rsid w:val="00781776"/>
    <w:rsid w:val="00782154"/>
    <w:rsid w:val="007854A1"/>
    <w:rsid w:val="00785F0C"/>
    <w:rsid w:val="0078787A"/>
    <w:rsid w:val="00793CAE"/>
    <w:rsid w:val="007A0FAF"/>
    <w:rsid w:val="007A0FBD"/>
    <w:rsid w:val="007A3653"/>
    <w:rsid w:val="007A5F12"/>
    <w:rsid w:val="007A5F90"/>
    <w:rsid w:val="007B0469"/>
    <w:rsid w:val="007B19BF"/>
    <w:rsid w:val="007B3C10"/>
    <w:rsid w:val="007B4739"/>
    <w:rsid w:val="007C1992"/>
    <w:rsid w:val="007C2171"/>
    <w:rsid w:val="007C222A"/>
    <w:rsid w:val="007C27E1"/>
    <w:rsid w:val="007C323A"/>
    <w:rsid w:val="007C3FE1"/>
    <w:rsid w:val="007D22BA"/>
    <w:rsid w:val="007D28B1"/>
    <w:rsid w:val="007D40EA"/>
    <w:rsid w:val="007D42EC"/>
    <w:rsid w:val="007D5A78"/>
    <w:rsid w:val="007D7CC1"/>
    <w:rsid w:val="007E06AC"/>
    <w:rsid w:val="007E1332"/>
    <w:rsid w:val="007E1358"/>
    <w:rsid w:val="007E227E"/>
    <w:rsid w:val="007E4EEC"/>
    <w:rsid w:val="007F05E0"/>
    <w:rsid w:val="007F0675"/>
    <w:rsid w:val="007F1B7C"/>
    <w:rsid w:val="007F3AB9"/>
    <w:rsid w:val="007F43BE"/>
    <w:rsid w:val="007F57A5"/>
    <w:rsid w:val="007F5983"/>
    <w:rsid w:val="007F6889"/>
    <w:rsid w:val="007F7A4A"/>
    <w:rsid w:val="0080324D"/>
    <w:rsid w:val="00804CAA"/>
    <w:rsid w:val="0080730A"/>
    <w:rsid w:val="0080776B"/>
    <w:rsid w:val="008102A5"/>
    <w:rsid w:val="00811EA0"/>
    <w:rsid w:val="00812757"/>
    <w:rsid w:val="00812800"/>
    <w:rsid w:val="008137EE"/>
    <w:rsid w:val="008220FC"/>
    <w:rsid w:val="008229E3"/>
    <w:rsid w:val="008238DC"/>
    <w:rsid w:val="008253CE"/>
    <w:rsid w:val="0082709A"/>
    <w:rsid w:val="00827E58"/>
    <w:rsid w:val="008322E9"/>
    <w:rsid w:val="00833C26"/>
    <w:rsid w:val="008409A8"/>
    <w:rsid w:val="00840F98"/>
    <w:rsid w:val="008515F3"/>
    <w:rsid w:val="00851991"/>
    <w:rsid w:val="008560AE"/>
    <w:rsid w:val="008636AA"/>
    <w:rsid w:val="00870908"/>
    <w:rsid w:val="008757B2"/>
    <w:rsid w:val="0087674E"/>
    <w:rsid w:val="00876FD7"/>
    <w:rsid w:val="00877232"/>
    <w:rsid w:val="00882BAD"/>
    <w:rsid w:val="00882D12"/>
    <w:rsid w:val="00883742"/>
    <w:rsid w:val="008856ED"/>
    <w:rsid w:val="00885856"/>
    <w:rsid w:val="008879BC"/>
    <w:rsid w:val="00891E33"/>
    <w:rsid w:val="00896C40"/>
    <w:rsid w:val="008A198E"/>
    <w:rsid w:val="008A4794"/>
    <w:rsid w:val="008A7CEF"/>
    <w:rsid w:val="008B0917"/>
    <w:rsid w:val="008B340B"/>
    <w:rsid w:val="008B695A"/>
    <w:rsid w:val="008B7EE3"/>
    <w:rsid w:val="008C1386"/>
    <w:rsid w:val="008C4131"/>
    <w:rsid w:val="008C43D5"/>
    <w:rsid w:val="008C62C2"/>
    <w:rsid w:val="008D08C1"/>
    <w:rsid w:val="008D21A6"/>
    <w:rsid w:val="008D4A54"/>
    <w:rsid w:val="008D7A44"/>
    <w:rsid w:val="008E03A3"/>
    <w:rsid w:val="008E28EE"/>
    <w:rsid w:val="008E4559"/>
    <w:rsid w:val="008E5B2E"/>
    <w:rsid w:val="008E6472"/>
    <w:rsid w:val="008E7349"/>
    <w:rsid w:val="008E74B6"/>
    <w:rsid w:val="008F6715"/>
    <w:rsid w:val="009001BE"/>
    <w:rsid w:val="00910294"/>
    <w:rsid w:val="00912A31"/>
    <w:rsid w:val="00914DBB"/>
    <w:rsid w:val="00917DB8"/>
    <w:rsid w:val="00921F2C"/>
    <w:rsid w:val="00923231"/>
    <w:rsid w:val="009270F0"/>
    <w:rsid w:val="009302F0"/>
    <w:rsid w:val="00932BB9"/>
    <w:rsid w:val="00935D0E"/>
    <w:rsid w:val="00937090"/>
    <w:rsid w:val="0094015E"/>
    <w:rsid w:val="00945BC7"/>
    <w:rsid w:val="00946780"/>
    <w:rsid w:val="00950728"/>
    <w:rsid w:val="00952DFC"/>
    <w:rsid w:val="00960632"/>
    <w:rsid w:val="00961CE6"/>
    <w:rsid w:val="00961D1C"/>
    <w:rsid w:val="00963C1B"/>
    <w:rsid w:val="0096668B"/>
    <w:rsid w:val="00966E9A"/>
    <w:rsid w:val="00971829"/>
    <w:rsid w:val="00974FE6"/>
    <w:rsid w:val="009772FF"/>
    <w:rsid w:val="009841FC"/>
    <w:rsid w:val="00987591"/>
    <w:rsid w:val="009909F9"/>
    <w:rsid w:val="00991F03"/>
    <w:rsid w:val="0099353A"/>
    <w:rsid w:val="00995028"/>
    <w:rsid w:val="00995828"/>
    <w:rsid w:val="00995B99"/>
    <w:rsid w:val="00996531"/>
    <w:rsid w:val="00997C8D"/>
    <w:rsid w:val="009A1303"/>
    <w:rsid w:val="009A7199"/>
    <w:rsid w:val="009B04E3"/>
    <w:rsid w:val="009B2409"/>
    <w:rsid w:val="009B2C9F"/>
    <w:rsid w:val="009C06C5"/>
    <w:rsid w:val="009C5F05"/>
    <w:rsid w:val="009C7276"/>
    <w:rsid w:val="009D0D0D"/>
    <w:rsid w:val="009D42B3"/>
    <w:rsid w:val="009E03A6"/>
    <w:rsid w:val="009E0811"/>
    <w:rsid w:val="009E5E7B"/>
    <w:rsid w:val="009E7029"/>
    <w:rsid w:val="009E7299"/>
    <w:rsid w:val="009F1461"/>
    <w:rsid w:val="009F6F92"/>
    <w:rsid w:val="00A00539"/>
    <w:rsid w:val="00A03313"/>
    <w:rsid w:val="00A0665E"/>
    <w:rsid w:val="00A069D3"/>
    <w:rsid w:val="00A1134D"/>
    <w:rsid w:val="00A117A0"/>
    <w:rsid w:val="00A14CD1"/>
    <w:rsid w:val="00A1620F"/>
    <w:rsid w:val="00A20E8A"/>
    <w:rsid w:val="00A221F9"/>
    <w:rsid w:val="00A233FF"/>
    <w:rsid w:val="00A255E4"/>
    <w:rsid w:val="00A26284"/>
    <w:rsid w:val="00A273BD"/>
    <w:rsid w:val="00A2792A"/>
    <w:rsid w:val="00A321B8"/>
    <w:rsid w:val="00A34320"/>
    <w:rsid w:val="00A3498A"/>
    <w:rsid w:val="00A34AA6"/>
    <w:rsid w:val="00A34D66"/>
    <w:rsid w:val="00A37BDB"/>
    <w:rsid w:val="00A403C9"/>
    <w:rsid w:val="00A403F8"/>
    <w:rsid w:val="00A40647"/>
    <w:rsid w:val="00A4212C"/>
    <w:rsid w:val="00A422F0"/>
    <w:rsid w:val="00A47F02"/>
    <w:rsid w:val="00A64676"/>
    <w:rsid w:val="00A67E76"/>
    <w:rsid w:val="00A70EEF"/>
    <w:rsid w:val="00A73580"/>
    <w:rsid w:val="00A76666"/>
    <w:rsid w:val="00A773BA"/>
    <w:rsid w:val="00A81820"/>
    <w:rsid w:val="00A87071"/>
    <w:rsid w:val="00A902A8"/>
    <w:rsid w:val="00A91E3E"/>
    <w:rsid w:val="00A93F98"/>
    <w:rsid w:val="00A95622"/>
    <w:rsid w:val="00A965CD"/>
    <w:rsid w:val="00AA57D3"/>
    <w:rsid w:val="00AB28B8"/>
    <w:rsid w:val="00AB6586"/>
    <w:rsid w:val="00AB68E0"/>
    <w:rsid w:val="00AC1924"/>
    <w:rsid w:val="00AC1BBC"/>
    <w:rsid w:val="00AC3D94"/>
    <w:rsid w:val="00AC3E78"/>
    <w:rsid w:val="00AC572C"/>
    <w:rsid w:val="00AC669D"/>
    <w:rsid w:val="00AD0D0D"/>
    <w:rsid w:val="00AD287D"/>
    <w:rsid w:val="00AD3D2D"/>
    <w:rsid w:val="00AE4B49"/>
    <w:rsid w:val="00AE5F28"/>
    <w:rsid w:val="00AF0C5C"/>
    <w:rsid w:val="00AF1F7C"/>
    <w:rsid w:val="00AF278A"/>
    <w:rsid w:val="00AF2CEA"/>
    <w:rsid w:val="00B002B3"/>
    <w:rsid w:val="00B00BE4"/>
    <w:rsid w:val="00B04D91"/>
    <w:rsid w:val="00B060D2"/>
    <w:rsid w:val="00B061D9"/>
    <w:rsid w:val="00B10841"/>
    <w:rsid w:val="00B14E60"/>
    <w:rsid w:val="00B17D1D"/>
    <w:rsid w:val="00B20F78"/>
    <w:rsid w:val="00B22C50"/>
    <w:rsid w:val="00B24764"/>
    <w:rsid w:val="00B270AC"/>
    <w:rsid w:val="00B35547"/>
    <w:rsid w:val="00B35C8B"/>
    <w:rsid w:val="00B37146"/>
    <w:rsid w:val="00B378E5"/>
    <w:rsid w:val="00B4074B"/>
    <w:rsid w:val="00B42C10"/>
    <w:rsid w:val="00B43C75"/>
    <w:rsid w:val="00B52B94"/>
    <w:rsid w:val="00B555F1"/>
    <w:rsid w:val="00B5682A"/>
    <w:rsid w:val="00B65E0F"/>
    <w:rsid w:val="00B71759"/>
    <w:rsid w:val="00B723CB"/>
    <w:rsid w:val="00B73890"/>
    <w:rsid w:val="00B74A0A"/>
    <w:rsid w:val="00B757F7"/>
    <w:rsid w:val="00B75FF6"/>
    <w:rsid w:val="00B80FE9"/>
    <w:rsid w:val="00B81ABE"/>
    <w:rsid w:val="00B860D3"/>
    <w:rsid w:val="00B90421"/>
    <w:rsid w:val="00B9043C"/>
    <w:rsid w:val="00B90AF4"/>
    <w:rsid w:val="00B92276"/>
    <w:rsid w:val="00B954A7"/>
    <w:rsid w:val="00B97A3A"/>
    <w:rsid w:val="00BA4D3B"/>
    <w:rsid w:val="00BA4E29"/>
    <w:rsid w:val="00BA7BC2"/>
    <w:rsid w:val="00BB1ABD"/>
    <w:rsid w:val="00BB4EBA"/>
    <w:rsid w:val="00BB544A"/>
    <w:rsid w:val="00BB63E8"/>
    <w:rsid w:val="00BB66A4"/>
    <w:rsid w:val="00BC3125"/>
    <w:rsid w:val="00BC3BAB"/>
    <w:rsid w:val="00BD1DA8"/>
    <w:rsid w:val="00BD48CE"/>
    <w:rsid w:val="00BD5734"/>
    <w:rsid w:val="00BE06A6"/>
    <w:rsid w:val="00BE1D2F"/>
    <w:rsid w:val="00BE325C"/>
    <w:rsid w:val="00BE5EE5"/>
    <w:rsid w:val="00BF1484"/>
    <w:rsid w:val="00BF3162"/>
    <w:rsid w:val="00BF367F"/>
    <w:rsid w:val="00BF5DF3"/>
    <w:rsid w:val="00BF60F3"/>
    <w:rsid w:val="00C00527"/>
    <w:rsid w:val="00C02EB7"/>
    <w:rsid w:val="00C04882"/>
    <w:rsid w:val="00C0511E"/>
    <w:rsid w:val="00C059F6"/>
    <w:rsid w:val="00C061DA"/>
    <w:rsid w:val="00C10D50"/>
    <w:rsid w:val="00C12099"/>
    <w:rsid w:val="00C12D52"/>
    <w:rsid w:val="00C1698E"/>
    <w:rsid w:val="00C2160C"/>
    <w:rsid w:val="00C220E7"/>
    <w:rsid w:val="00C23359"/>
    <w:rsid w:val="00C301B2"/>
    <w:rsid w:val="00C32322"/>
    <w:rsid w:val="00C4001C"/>
    <w:rsid w:val="00C41D4A"/>
    <w:rsid w:val="00C430C1"/>
    <w:rsid w:val="00C450D1"/>
    <w:rsid w:val="00C45952"/>
    <w:rsid w:val="00C46518"/>
    <w:rsid w:val="00C468C0"/>
    <w:rsid w:val="00C46FED"/>
    <w:rsid w:val="00C537DC"/>
    <w:rsid w:val="00C5656F"/>
    <w:rsid w:val="00C63095"/>
    <w:rsid w:val="00C756B2"/>
    <w:rsid w:val="00C77135"/>
    <w:rsid w:val="00C838CE"/>
    <w:rsid w:val="00C84C8E"/>
    <w:rsid w:val="00C93092"/>
    <w:rsid w:val="00C94508"/>
    <w:rsid w:val="00C948C6"/>
    <w:rsid w:val="00CA2B14"/>
    <w:rsid w:val="00CA5648"/>
    <w:rsid w:val="00CA5705"/>
    <w:rsid w:val="00CB02BD"/>
    <w:rsid w:val="00CB04A1"/>
    <w:rsid w:val="00CB0A90"/>
    <w:rsid w:val="00CB25EA"/>
    <w:rsid w:val="00CB3D4E"/>
    <w:rsid w:val="00CB401F"/>
    <w:rsid w:val="00CB452C"/>
    <w:rsid w:val="00CB6BE9"/>
    <w:rsid w:val="00CC0ABB"/>
    <w:rsid w:val="00CC1B22"/>
    <w:rsid w:val="00CD2493"/>
    <w:rsid w:val="00CD4926"/>
    <w:rsid w:val="00CD54AB"/>
    <w:rsid w:val="00CD5A49"/>
    <w:rsid w:val="00CE3602"/>
    <w:rsid w:val="00CF0E05"/>
    <w:rsid w:val="00CF2789"/>
    <w:rsid w:val="00CF5798"/>
    <w:rsid w:val="00CF708C"/>
    <w:rsid w:val="00D00BCC"/>
    <w:rsid w:val="00D023D5"/>
    <w:rsid w:val="00D03034"/>
    <w:rsid w:val="00D14F20"/>
    <w:rsid w:val="00D15680"/>
    <w:rsid w:val="00D17C2B"/>
    <w:rsid w:val="00D209BD"/>
    <w:rsid w:val="00D225D2"/>
    <w:rsid w:val="00D24CCC"/>
    <w:rsid w:val="00D30D2F"/>
    <w:rsid w:val="00D312B2"/>
    <w:rsid w:val="00D3178E"/>
    <w:rsid w:val="00D31C2A"/>
    <w:rsid w:val="00D33ECF"/>
    <w:rsid w:val="00D34B75"/>
    <w:rsid w:val="00D36881"/>
    <w:rsid w:val="00D36C03"/>
    <w:rsid w:val="00D4125D"/>
    <w:rsid w:val="00D443D0"/>
    <w:rsid w:val="00D60398"/>
    <w:rsid w:val="00D61772"/>
    <w:rsid w:val="00D704E4"/>
    <w:rsid w:val="00D7562B"/>
    <w:rsid w:val="00D75B8D"/>
    <w:rsid w:val="00D81BFB"/>
    <w:rsid w:val="00D839CA"/>
    <w:rsid w:val="00D8430A"/>
    <w:rsid w:val="00D94577"/>
    <w:rsid w:val="00D94632"/>
    <w:rsid w:val="00D956D9"/>
    <w:rsid w:val="00DA12C5"/>
    <w:rsid w:val="00DA14AC"/>
    <w:rsid w:val="00DA1B4F"/>
    <w:rsid w:val="00DA41A8"/>
    <w:rsid w:val="00DA4581"/>
    <w:rsid w:val="00DA5D90"/>
    <w:rsid w:val="00DA6942"/>
    <w:rsid w:val="00DB1B36"/>
    <w:rsid w:val="00DB1CFE"/>
    <w:rsid w:val="00DB65F3"/>
    <w:rsid w:val="00DC2CAF"/>
    <w:rsid w:val="00DC7317"/>
    <w:rsid w:val="00DD004C"/>
    <w:rsid w:val="00DD07A3"/>
    <w:rsid w:val="00DD1C04"/>
    <w:rsid w:val="00DD5674"/>
    <w:rsid w:val="00DD6A8F"/>
    <w:rsid w:val="00DD7976"/>
    <w:rsid w:val="00DD7CC3"/>
    <w:rsid w:val="00DE5C71"/>
    <w:rsid w:val="00DE6E8D"/>
    <w:rsid w:val="00DF0DB8"/>
    <w:rsid w:val="00DF13DE"/>
    <w:rsid w:val="00DF558C"/>
    <w:rsid w:val="00DF7FE9"/>
    <w:rsid w:val="00E03393"/>
    <w:rsid w:val="00E062DC"/>
    <w:rsid w:val="00E069ED"/>
    <w:rsid w:val="00E06E1F"/>
    <w:rsid w:val="00E074B5"/>
    <w:rsid w:val="00E07878"/>
    <w:rsid w:val="00E10E1B"/>
    <w:rsid w:val="00E120DF"/>
    <w:rsid w:val="00E125B2"/>
    <w:rsid w:val="00E1418F"/>
    <w:rsid w:val="00E1462E"/>
    <w:rsid w:val="00E150F7"/>
    <w:rsid w:val="00E15131"/>
    <w:rsid w:val="00E171D8"/>
    <w:rsid w:val="00E2566C"/>
    <w:rsid w:val="00E26E76"/>
    <w:rsid w:val="00E26F10"/>
    <w:rsid w:val="00E274D4"/>
    <w:rsid w:val="00E27795"/>
    <w:rsid w:val="00E32A1D"/>
    <w:rsid w:val="00E33B7B"/>
    <w:rsid w:val="00E36613"/>
    <w:rsid w:val="00E3708C"/>
    <w:rsid w:val="00E37AF2"/>
    <w:rsid w:val="00E413E2"/>
    <w:rsid w:val="00E46EA0"/>
    <w:rsid w:val="00E50D42"/>
    <w:rsid w:val="00E51053"/>
    <w:rsid w:val="00E529BC"/>
    <w:rsid w:val="00E5319F"/>
    <w:rsid w:val="00E563E2"/>
    <w:rsid w:val="00E60D43"/>
    <w:rsid w:val="00E610E9"/>
    <w:rsid w:val="00E619AA"/>
    <w:rsid w:val="00E6399A"/>
    <w:rsid w:val="00E6450C"/>
    <w:rsid w:val="00E64B05"/>
    <w:rsid w:val="00E66827"/>
    <w:rsid w:val="00E67905"/>
    <w:rsid w:val="00E70535"/>
    <w:rsid w:val="00E70F04"/>
    <w:rsid w:val="00E74C8D"/>
    <w:rsid w:val="00E75451"/>
    <w:rsid w:val="00E7551E"/>
    <w:rsid w:val="00E757D9"/>
    <w:rsid w:val="00E7796B"/>
    <w:rsid w:val="00E81A5D"/>
    <w:rsid w:val="00E82C91"/>
    <w:rsid w:val="00E851CA"/>
    <w:rsid w:val="00E8597A"/>
    <w:rsid w:val="00E85EB7"/>
    <w:rsid w:val="00E85FC4"/>
    <w:rsid w:val="00E86957"/>
    <w:rsid w:val="00E9063D"/>
    <w:rsid w:val="00E9147A"/>
    <w:rsid w:val="00E924AB"/>
    <w:rsid w:val="00EA3F17"/>
    <w:rsid w:val="00EA5704"/>
    <w:rsid w:val="00EA5FB7"/>
    <w:rsid w:val="00EB0943"/>
    <w:rsid w:val="00EB69DF"/>
    <w:rsid w:val="00EC167A"/>
    <w:rsid w:val="00EC3234"/>
    <w:rsid w:val="00EC35F5"/>
    <w:rsid w:val="00EC38CC"/>
    <w:rsid w:val="00EC7BA8"/>
    <w:rsid w:val="00EC7D8E"/>
    <w:rsid w:val="00ED2F08"/>
    <w:rsid w:val="00ED31BD"/>
    <w:rsid w:val="00EE1D47"/>
    <w:rsid w:val="00EE6199"/>
    <w:rsid w:val="00EF06B3"/>
    <w:rsid w:val="00EF527B"/>
    <w:rsid w:val="00EF61E8"/>
    <w:rsid w:val="00EF659E"/>
    <w:rsid w:val="00EF70CA"/>
    <w:rsid w:val="00F00C10"/>
    <w:rsid w:val="00F03266"/>
    <w:rsid w:val="00F04219"/>
    <w:rsid w:val="00F04E0B"/>
    <w:rsid w:val="00F10D28"/>
    <w:rsid w:val="00F12FFC"/>
    <w:rsid w:val="00F135EB"/>
    <w:rsid w:val="00F21FB6"/>
    <w:rsid w:val="00F3004D"/>
    <w:rsid w:val="00F33E19"/>
    <w:rsid w:val="00F34D17"/>
    <w:rsid w:val="00F36AF5"/>
    <w:rsid w:val="00F3782E"/>
    <w:rsid w:val="00F41DE0"/>
    <w:rsid w:val="00F5054F"/>
    <w:rsid w:val="00F5230F"/>
    <w:rsid w:val="00F547A0"/>
    <w:rsid w:val="00F575F2"/>
    <w:rsid w:val="00F62DEF"/>
    <w:rsid w:val="00F6692F"/>
    <w:rsid w:val="00F66A84"/>
    <w:rsid w:val="00F671A0"/>
    <w:rsid w:val="00F7568D"/>
    <w:rsid w:val="00F814CA"/>
    <w:rsid w:val="00F8190D"/>
    <w:rsid w:val="00F82430"/>
    <w:rsid w:val="00F824BF"/>
    <w:rsid w:val="00F82E07"/>
    <w:rsid w:val="00F83C23"/>
    <w:rsid w:val="00F83C3D"/>
    <w:rsid w:val="00F83EA8"/>
    <w:rsid w:val="00F8501F"/>
    <w:rsid w:val="00F93461"/>
    <w:rsid w:val="00F97A24"/>
    <w:rsid w:val="00FA26BF"/>
    <w:rsid w:val="00FA3159"/>
    <w:rsid w:val="00FA7529"/>
    <w:rsid w:val="00FB2D3C"/>
    <w:rsid w:val="00FB30B2"/>
    <w:rsid w:val="00FB3665"/>
    <w:rsid w:val="00FB68DC"/>
    <w:rsid w:val="00FB7A9E"/>
    <w:rsid w:val="00FC00A0"/>
    <w:rsid w:val="00FC3445"/>
    <w:rsid w:val="00FC572E"/>
    <w:rsid w:val="00FD0752"/>
    <w:rsid w:val="00FD2E74"/>
    <w:rsid w:val="00FD4970"/>
    <w:rsid w:val="00FD4D5E"/>
    <w:rsid w:val="00FD630C"/>
    <w:rsid w:val="00FE034F"/>
    <w:rsid w:val="00FE2843"/>
    <w:rsid w:val="00FE5841"/>
    <w:rsid w:val="00FE5F70"/>
    <w:rsid w:val="00FE6175"/>
    <w:rsid w:val="00FE7CCE"/>
    <w:rsid w:val="00FF09DB"/>
    <w:rsid w:val="00FF2536"/>
    <w:rsid w:val="00FF397B"/>
    <w:rsid w:val="00FF6D12"/>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0118EF-4E50-4E84-8E3B-00BB8BB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3"/>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Textkrper-Einzug2">
    <w:name w:val="Body Text Indent 2"/>
    <w:basedOn w:val="Standard"/>
    <w:link w:val="Textkrper-Einzug2Zchn"/>
    <w:rsid w:val="00074291"/>
    <w:pPr>
      <w:spacing w:after="120" w:line="480" w:lineRule="auto"/>
      <w:ind w:left="283"/>
    </w:pPr>
  </w:style>
  <w:style w:type="character" w:customStyle="1" w:styleId="Textkrper-Einzug2Zchn">
    <w:name w:val="Textkörper-Einzug 2 Zchn"/>
    <w:basedOn w:val="Absatz-Standardschriftart"/>
    <w:link w:val="Textkrper-Einzug2"/>
    <w:rsid w:val="00074291"/>
  </w:style>
  <w:style w:type="paragraph" w:styleId="Textkrper">
    <w:name w:val="Body Text"/>
    <w:basedOn w:val="Standard"/>
    <w:link w:val="TextkrperZchn"/>
    <w:rsid w:val="00B860D3"/>
    <w:pPr>
      <w:spacing w:after="120"/>
    </w:pPr>
  </w:style>
  <w:style w:type="character" w:customStyle="1" w:styleId="TextkrperZchn">
    <w:name w:val="Textkörper Zchn"/>
    <w:basedOn w:val="Absatz-Standardschriftart"/>
    <w:link w:val="Textkrper"/>
    <w:rsid w:val="00B8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50128475">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261333947">
      <w:bodyDiv w:val="1"/>
      <w:marLeft w:val="0"/>
      <w:marRight w:val="0"/>
      <w:marTop w:val="0"/>
      <w:marBottom w:val="0"/>
      <w:divBdr>
        <w:top w:val="none" w:sz="0" w:space="0" w:color="auto"/>
        <w:left w:val="none" w:sz="0" w:space="0" w:color="auto"/>
        <w:bottom w:val="none" w:sz="0" w:space="0" w:color="auto"/>
        <w:right w:val="none" w:sz="0" w:space="0" w:color="auto"/>
      </w:divBdr>
    </w:div>
    <w:div w:id="1301422254">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1863206235">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B5598-F0F6-4615-83FB-51B8E431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Template>
  <TotalTime>163</TotalTime>
  <Pages>5</Pages>
  <Words>964</Words>
  <Characters>5496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10</cp:revision>
  <cp:lastPrinted>2011-08-24T12:56:00Z</cp:lastPrinted>
  <dcterms:created xsi:type="dcterms:W3CDTF">2011-08-28T08:28:00Z</dcterms:created>
  <dcterms:modified xsi:type="dcterms:W3CDTF">2015-09-07T09:32:00Z</dcterms:modified>
</cp:coreProperties>
</file>