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C4442F" w:rsidP="00E406B3">
      <w:pPr>
        <w:pStyle w:val="berschrift1"/>
        <w:rPr>
          <w:lang w:val="de-CH"/>
        </w:rPr>
      </w:pPr>
      <w:r>
        <w:rPr>
          <w:lang w:val="de-CH"/>
        </w:rPr>
        <w:t>Temperaturabhängigkeit</w:t>
      </w:r>
      <w:r w:rsidR="002C3B97">
        <w:rPr>
          <w:lang w:val="de-CH"/>
        </w:rPr>
        <w:t xml:space="preserve"> von Widerständen</w:t>
      </w:r>
    </w:p>
    <w:p w:rsidR="005B7404" w:rsidRDefault="00F824BF" w:rsidP="005B7404">
      <w:pPr>
        <w:pStyle w:val="Textkrper-Zeileneinzug"/>
        <w:ind w:left="360"/>
      </w:pPr>
      <w:r>
        <w:rPr>
          <w:noProof/>
          <w:lang w:val="en-US" w:eastAsia="zh-CN"/>
        </w:rPr>
        <w:drawing>
          <wp:anchor distT="0" distB="0" distL="114300" distR="114300" simplePos="0" relativeHeight="251657216"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p>
    <w:p w:rsidR="00C4442F" w:rsidRDefault="00C4442F" w:rsidP="00C4442F">
      <w:pPr>
        <w:pStyle w:val="Textkrper-Zeileneinzug"/>
        <w:numPr>
          <w:ilvl w:val="0"/>
          <w:numId w:val="3"/>
        </w:numPr>
      </w:pPr>
      <w:r>
        <w:t xml:space="preserve">Ich kenne den Temperatureinfluss auf den Widerstand elektrischer Leiter und kann mindestens zwei Beispiele nennen. </w:t>
      </w:r>
    </w:p>
    <w:p w:rsidR="00C4442F" w:rsidRDefault="00C4442F" w:rsidP="00C4442F">
      <w:pPr>
        <w:pStyle w:val="Textkrper-Zeileneinzug"/>
        <w:numPr>
          <w:ilvl w:val="0"/>
          <w:numId w:val="3"/>
        </w:numPr>
      </w:pPr>
      <w:r>
        <w:t xml:space="preserve">Ich kenne die Definition des Temperaturkoeffizienten auswendig und kann diesen aus dem Tabellenbuch für ein bestimmtes Material herauslesen. </w:t>
      </w:r>
    </w:p>
    <w:p w:rsidR="00EF7D90" w:rsidRPr="005B7404" w:rsidRDefault="00C4442F" w:rsidP="007F0B7C">
      <w:pPr>
        <w:pStyle w:val="Textkrper-Zeileneinzug"/>
        <w:numPr>
          <w:ilvl w:val="0"/>
          <w:numId w:val="3"/>
        </w:numPr>
      </w:pPr>
      <w:r>
        <w:t>Mit Hilfe des Tabellenbuches kann ich temperaturabhängige Widerstandsänderungen berechnen.</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F85619" w:rsidP="00195381">
      <w:pPr>
        <w:pStyle w:val="Textkrper-Zeileneinzug"/>
        <w:numPr>
          <w:ilvl w:val="0"/>
          <w:numId w:val="2"/>
        </w:numPr>
      </w:pPr>
      <w:r>
        <w:t xml:space="preserve">Studieren Sie das Dokument und </w:t>
      </w:r>
      <w:r w:rsidR="00445A67">
        <w:t>Lösen Sie die Beispielaufgaben</w:t>
      </w:r>
      <w:r>
        <w:t xml:space="preserve"> am Schluss des Dokumentes.</w:t>
      </w:r>
    </w:p>
    <w:p w:rsidR="00044ABF" w:rsidRDefault="00044ABF">
      <w:pPr>
        <w:rPr>
          <w:rFonts w:ascii="Verdana" w:hAnsi="Verdana"/>
          <w:b/>
          <w:i/>
          <w:sz w:val="24"/>
        </w:rPr>
      </w:pPr>
      <w:r>
        <w:br w:type="page"/>
      </w:r>
    </w:p>
    <w:p w:rsidR="00360F8F" w:rsidRDefault="00C4442F" w:rsidP="00EF7D90">
      <w:pPr>
        <w:pStyle w:val="berschrift2"/>
      </w:pPr>
      <w:r>
        <w:lastRenderedPageBreak/>
        <w:t>Temperaturabhängigkeit</w:t>
      </w:r>
      <w:r w:rsidR="00186956">
        <w:t xml:space="preserve"> von Widerständen</w:t>
      </w:r>
    </w:p>
    <w:p w:rsidR="00186956" w:rsidRPr="00186956" w:rsidRDefault="00186956" w:rsidP="00186956">
      <w:pPr>
        <w:pStyle w:val="Textkrper-Zeileneinzug"/>
      </w:pPr>
      <w:r w:rsidRPr="00186956">
        <w:t>Der elektrische Widerstand reiner Metalle wie z. B. Kupfer, Silber und Aluminium steigt mit der Zunahme der Temperatur. Sie besitzen im kalten Zustand eine höhere Leitfähigkeit und werden daher als „</w:t>
      </w:r>
      <w:r w:rsidRPr="00186956">
        <w:rPr>
          <w:b/>
          <w:bCs/>
        </w:rPr>
        <w:t>Kaltleiter</w:t>
      </w:r>
      <w:r w:rsidRPr="00186956">
        <w:t xml:space="preserve">“ bezeichnet. </w:t>
      </w:r>
    </w:p>
    <w:p w:rsidR="00186956" w:rsidRPr="00186956" w:rsidRDefault="00AF294E" w:rsidP="00186956">
      <w:pPr>
        <w:pStyle w:val="Textkrper-Zeileneinzug"/>
      </w:pPr>
      <w:r>
        <w:t>D</w:t>
      </w:r>
      <w:r w:rsidR="00186956" w:rsidRPr="00186956">
        <w:t>ieses Verhalten hat seine Ursache in der Raumgitterstruktur der Metalle. Mit höherer Temperatur schwingen die Atomrümpfe um ihre Ruhelage und schränken dadurch die Bewegungsfreiheit der Elektronen ein. Es kommt vermehrt zu Kollisionen</w:t>
      </w:r>
      <w:r>
        <w:t>.</w:t>
      </w:r>
    </w:p>
    <w:p w:rsidR="00186956" w:rsidRPr="00186956" w:rsidRDefault="00186956" w:rsidP="00186956">
      <w:pPr>
        <w:pStyle w:val="Textkrper-Zeileneinzug"/>
      </w:pPr>
      <w:r w:rsidRPr="00186956">
        <w:t>Die Grö</w:t>
      </w:r>
      <w:r w:rsidR="00AF294E">
        <w:t>ss</w:t>
      </w:r>
      <w:r w:rsidRPr="00186956">
        <w:t xml:space="preserve">e der Widerstandszunahme wird mit dem materialspezifischen linearen </w:t>
      </w:r>
      <w:r w:rsidRPr="00186956">
        <w:rPr>
          <w:b/>
          <w:bCs/>
        </w:rPr>
        <w:t>Temperaturbeiwert</w:t>
      </w:r>
      <w:r w:rsidR="00AF294E">
        <w:rPr>
          <w:b/>
          <w:bCs/>
        </w:rPr>
        <w:t xml:space="preserve"> </w:t>
      </w:r>
      <w:r w:rsidR="00AF294E" w:rsidRPr="004D31B5">
        <w:rPr>
          <w:b/>
          <w:bCs/>
        </w:rPr>
        <w:t>α</w:t>
      </w:r>
      <w:r w:rsidRPr="00186956">
        <w:t xml:space="preserve"> (Alpha) beschrieben. Er liefert bis 100 °C gute Näherungswerte, obwohl der Temperaturbeiwert exakt nur für die Temperatur von 20 °C gilt.</w:t>
      </w:r>
    </w:p>
    <w:p w:rsidR="00186956" w:rsidRPr="004D31B5" w:rsidRDefault="00186956" w:rsidP="004D31B5">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4D31B5">
        <w:rPr>
          <w:b/>
          <w:noProof/>
          <w:lang w:val="x-none" w:eastAsia="de-CH"/>
        </w:rPr>
        <w:t xml:space="preserve">Der Temperaturbeiwert α eines Werkstoffes gibt an, um wieviel Ohm sich ein Widerstand von 1 Ω (bei 20 °C) nach einer Temperaturerhöhung um 1 °C oder 1 K (K </w:t>
      </w:r>
      <w:r w:rsidRPr="004D31B5">
        <w:rPr>
          <w:rFonts w:ascii="Arial" w:hAnsi="Arial" w:cs="Arial"/>
          <w:b/>
          <w:noProof/>
          <w:lang w:val="x-none" w:eastAsia="de-CH"/>
        </w:rPr>
        <w:t>→</w:t>
      </w:r>
      <w:r w:rsidRPr="004D31B5">
        <w:rPr>
          <w:b/>
          <w:noProof/>
          <w:lang w:val="x-none" w:eastAsia="de-CH"/>
        </w:rPr>
        <w:t xml:space="preserve"> Kelvin) ändert.</w:t>
      </w:r>
    </w:p>
    <w:p w:rsidR="00186956" w:rsidRPr="00186956" w:rsidRDefault="00CA7001" w:rsidP="00186956">
      <w:pPr>
        <w:pStyle w:val="Textkrper-Zeileneinzug"/>
      </w:pPr>
      <m:oMath>
        <m:sSub>
          <m:sSubPr>
            <m:ctrlPr>
              <w:rPr>
                <w:rFonts w:ascii="Cambria Math" w:hAnsi="Cambria Math"/>
                <w:b/>
                <w:bCs/>
                <w:i/>
                <w:sz w:val="24"/>
              </w:rPr>
            </m:ctrlPr>
          </m:sSubPr>
          <m:e>
            <m:r>
              <m:rPr>
                <m:sty m:val="bi"/>
              </m:rPr>
              <w:rPr>
                <w:rFonts w:ascii="Cambria Math" w:hAnsi="Cambria Math"/>
                <w:sz w:val="24"/>
              </w:rPr>
              <m:t>α</m:t>
            </m:r>
          </m:e>
          <m:sub>
            <m:r>
              <m:rPr>
                <m:sty m:val="bi"/>
              </m:rPr>
              <w:rPr>
                <w:rFonts w:ascii="Cambria Math" w:hAnsi="Cambria Math"/>
                <w:sz w:val="24"/>
              </w:rPr>
              <m:t>Cu</m:t>
            </m:r>
          </m:sub>
        </m:sSub>
        <m:r>
          <m:rPr>
            <m:sty m:val="bi"/>
          </m:rPr>
          <w:rPr>
            <w:rFonts w:ascii="Cambria Math" w:hAnsi="Cambria Math"/>
            <w:sz w:val="24"/>
          </w:rPr>
          <m:t>=0,0039</m:t>
        </m:r>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K</m:t>
            </m:r>
          </m:den>
        </m:f>
      </m:oMath>
      <w:r w:rsidR="004D31B5">
        <w:rPr>
          <w:b/>
          <w:bCs/>
          <w:sz w:val="24"/>
        </w:rPr>
        <w:tab/>
      </w:r>
      <w:r w:rsidR="00186956" w:rsidRPr="00186956">
        <w:rPr>
          <w:b/>
          <w:bCs/>
        </w:rPr>
        <w:t>Temperaturbeiwert für Kupfer bei 20 °C</w:t>
      </w:r>
    </w:p>
    <w:p w:rsidR="00186956" w:rsidRDefault="004D31B5" w:rsidP="00186956">
      <w:pPr>
        <w:pStyle w:val="Textkrper-Zeileneinzug"/>
      </w:pPr>
      <w:r>
        <w:t>Die Werte für andere Materialien sind im Tabellenbuch nachzulesen.</w:t>
      </w:r>
    </w:p>
    <w:p w:rsidR="00DA3039" w:rsidRPr="00DA3039" w:rsidRDefault="00DA3039" w:rsidP="00186956">
      <w:pPr>
        <w:pStyle w:val="Textkrper-Zeileneinzug"/>
        <w:rPr>
          <w:color w:val="FF0000"/>
          <w:sz w:val="28"/>
          <w:szCs w:val="28"/>
        </w:rPr>
      </w:pPr>
      <w:r w:rsidRPr="00DA3039">
        <w:rPr>
          <w:color w:val="FF0000"/>
          <w:sz w:val="28"/>
          <w:szCs w:val="28"/>
        </w:rPr>
        <w:t>Im Tabellenbuch Mechatronik fehlt diese Tabelle</w:t>
      </w:r>
    </w:p>
    <w:p w:rsidR="00186956" w:rsidRPr="00186956" w:rsidRDefault="00186956" w:rsidP="00186956">
      <w:pPr>
        <w:pStyle w:val="Textkrper-Zeileneinzug"/>
      </w:pPr>
      <w:r w:rsidRPr="00186956">
        <w:t>Ist der Temperaturbeiwert positiv (</w:t>
      </w:r>
      <w:r w:rsidRPr="00186956">
        <w:rPr>
          <w:b/>
          <w:bCs/>
        </w:rPr>
        <w:t xml:space="preserve">Positive </w:t>
      </w:r>
      <w:proofErr w:type="spellStart"/>
      <w:r w:rsidRPr="00186956">
        <w:rPr>
          <w:b/>
          <w:bCs/>
        </w:rPr>
        <w:t>Temperature</w:t>
      </w:r>
      <w:proofErr w:type="spellEnd"/>
      <w:r w:rsidRPr="00186956">
        <w:rPr>
          <w:b/>
          <w:bCs/>
        </w:rPr>
        <w:t xml:space="preserve"> </w:t>
      </w:r>
      <w:proofErr w:type="spellStart"/>
      <w:r w:rsidRPr="00186956">
        <w:rPr>
          <w:b/>
          <w:bCs/>
        </w:rPr>
        <w:t>Coefficient</w:t>
      </w:r>
      <w:proofErr w:type="spellEnd"/>
      <w:r w:rsidRPr="00186956">
        <w:rPr>
          <w:b/>
          <w:bCs/>
        </w:rPr>
        <w:t xml:space="preserve"> </w:t>
      </w:r>
      <w:r w:rsidRPr="00186956">
        <w:rPr>
          <w:rFonts w:ascii="Arial" w:hAnsi="Arial" w:cs="Arial"/>
          <w:b/>
          <w:bCs/>
        </w:rPr>
        <w:t>→</w:t>
      </w:r>
      <w:r w:rsidRPr="00186956">
        <w:rPr>
          <w:b/>
          <w:bCs/>
        </w:rPr>
        <w:t xml:space="preserve"> PTC</w:t>
      </w:r>
      <w:r w:rsidRPr="00186956">
        <w:t xml:space="preserve">), handelt es sich um einen </w:t>
      </w:r>
      <w:r w:rsidRPr="00186956">
        <w:rPr>
          <w:b/>
          <w:bCs/>
        </w:rPr>
        <w:t>Kaltleiter (Metalle)</w:t>
      </w:r>
      <w:r w:rsidRPr="00186956">
        <w:t>. Der Widerstand steigt mit höherer Temperatur. Im Schaltsymbol steht der linke der beiden kleinen Pfeile für die Temperaturerhöhung. Der rechte kennzeichnet die damit verbundene Erhöhung des Widerstandswertes. Die Abhängigkeit von der physikalischen Grö</w:t>
      </w:r>
      <w:r w:rsidR="004D31B5">
        <w:t>ss</w:t>
      </w:r>
      <w:r w:rsidRPr="00186956">
        <w:t xml:space="preserve">e „Temperatur“ wird mit dem Symbolkennzeichen </w:t>
      </w:r>
      <w:r w:rsidRPr="00186956">
        <w:rPr>
          <w:rFonts w:ascii="Calibri" w:hAnsi="Calibri" w:cs="Calibri"/>
          <w:b/>
          <w:bCs/>
          <w:i/>
          <w:iCs/>
        </w:rPr>
        <w:t>ϑ</w:t>
      </w:r>
      <w:r w:rsidRPr="00186956">
        <w:t xml:space="preserve"> dargestellt. Der geknickte Strich symbolisiert die nichtlineare Temperaturabhängigkeit des Widerstandes.</w:t>
      </w:r>
    </w:p>
    <w:p w:rsidR="00186956" w:rsidRPr="00186956" w:rsidRDefault="00186956" w:rsidP="00186956">
      <w:pPr>
        <w:pStyle w:val="Textkrper-Zeileneinzug"/>
      </w:pPr>
      <w:r w:rsidRPr="00186956">
        <w:rPr>
          <w:noProof/>
          <w:lang w:val="en-US" w:eastAsia="zh-CN"/>
        </w:rPr>
        <w:drawing>
          <wp:inline distT="0" distB="0" distL="0" distR="0">
            <wp:extent cx="952500" cy="476250"/>
            <wp:effectExtent l="0" t="0" r="0" b="0"/>
            <wp:docPr id="24" name="Grafik 24" descr="Schaltsymbol Kaltle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chaltsymbol Kaltlei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186956">
        <w:rPr>
          <w:b/>
          <w:bCs/>
        </w:rPr>
        <w:t>Schaltsymbol Kaltleiter (PTC)</w:t>
      </w:r>
    </w:p>
    <w:p w:rsidR="00186956" w:rsidRPr="00186956" w:rsidRDefault="00186956" w:rsidP="00186956">
      <w:pPr>
        <w:pStyle w:val="Textkrper-Zeileneinzug"/>
      </w:pPr>
    </w:p>
    <w:p w:rsidR="00186956" w:rsidRPr="00186956" w:rsidRDefault="00186956" w:rsidP="00186956">
      <w:pPr>
        <w:pStyle w:val="Textkrper-Zeileneinzug"/>
      </w:pPr>
      <w:r w:rsidRPr="00186956">
        <w:t>Ist der Temperaturbeiwert negativ (</w:t>
      </w:r>
      <w:r w:rsidRPr="00186956">
        <w:rPr>
          <w:b/>
          <w:bCs/>
        </w:rPr>
        <w:t xml:space="preserve">Negative </w:t>
      </w:r>
      <w:proofErr w:type="spellStart"/>
      <w:r w:rsidRPr="00186956">
        <w:rPr>
          <w:b/>
          <w:bCs/>
        </w:rPr>
        <w:t>Temperature</w:t>
      </w:r>
      <w:proofErr w:type="spellEnd"/>
      <w:r w:rsidRPr="00186956">
        <w:rPr>
          <w:b/>
          <w:bCs/>
        </w:rPr>
        <w:t xml:space="preserve"> </w:t>
      </w:r>
      <w:proofErr w:type="spellStart"/>
      <w:r w:rsidRPr="00186956">
        <w:rPr>
          <w:b/>
          <w:bCs/>
        </w:rPr>
        <w:t>Coefficient</w:t>
      </w:r>
      <w:proofErr w:type="spellEnd"/>
      <w:r w:rsidRPr="00186956">
        <w:rPr>
          <w:b/>
          <w:bCs/>
        </w:rPr>
        <w:t xml:space="preserve"> </w:t>
      </w:r>
      <w:r w:rsidRPr="00186956">
        <w:rPr>
          <w:rFonts w:ascii="Arial" w:hAnsi="Arial" w:cs="Arial"/>
          <w:b/>
          <w:bCs/>
        </w:rPr>
        <w:t>→</w:t>
      </w:r>
      <w:r w:rsidRPr="00186956">
        <w:rPr>
          <w:b/>
          <w:bCs/>
        </w:rPr>
        <w:t xml:space="preserve"> NTC</w:t>
      </w:r>
      <w:r w:rsidRPr="00186956">
        <w:t xml:space="preserve">), handelt es sich um einen </w:t>
      </w:r>
      <w:r w:rsidRPr="00186956">
        <w:rPr>
          <w:b/>
          <w:bCs/>
        </w:rPr>
        <w:t>Hei</w:t>
      </w:r>
      <w:r w:rsidR="004D31B5">
        <w:rPr>
          <w:b/>
          <w:bCs/>
        </w:rPr>
        <w:t>ss</w:t>
      </w:r>
      <w:r w:rsidRPr="00186956">
        <w:rPr>
          <w:b/>
          <w:bCs/>
        </w:rPr>
        <w:t>leiter (Kohle, keramische Halbleitermaterialien)</w:t>
      </w:r>
      <w:r w:rsidRPr="00186956">
        <w:t>. Der Widerstand sinkt mit zunehmender Temperatur.</w:t>
      </w:r>
    </w:p>
    <w:p w:rsidR="00186956" w:rsidRDefault="00186956" w:rsidP="00186956">
      <w:pPr>
        <w:pStyle w:val="Textkrper-Zeileneinzug"/>
        <w:rPr>
          <w:b/>
          <w:bCs/>
        </w:rPr>
      </w:pPr>
      <w:r w:rsidRPr="00186956">
        <w:rPr>
          <w:noProof/>
          <w:lang w:val="en-US" w:eastAsia="zh-CN"/>
        </w:rPr>
        <w:drawing>
          <wp:inline distT="0" distB="0" distL="0" distR="0">
            <wp:extent cx="952500" cy="466725"/>
            <wp:effectExtent l="0" t="0" r="0" b="9525"/>
            <wp:docPr id="22" name="Grafik 22" descr="Schaltsymbol Heißle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haltsymbol Heißle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r w:rsidRPr="00186956">
        <w:rPr>
          <w:b/>
          <w:bCs/>
        </w:rPr>
        <w:t>Schaltsymbol Hei</w:t>
      </w:r>
      <w:r w:rsidR="004D31B5">
        <w:rPr>
          <w:b/>
          <w:bCs/>
        </w:rPr>
        <w:t>ss</w:t>
      </w:r>
      <w:r w:rsidRPr="00186956">
        <w:rPr>
          <w:b/>
          <w:bCs/>
        </w:rPr>
        <w:t>leiter (NTC)</w:t>
      </w:r>
    </w:p>
    <w:p w:rsidR="00615979" w:rsidRPr="00615979" w:rsidRDefault="00615979" w:rsidP="00615979">
      <w:pPr>
        <w:pStyle w:val="Textkrper-Zeileneinzug"/>
        <w:rPr>
          <w:sz w:val="16"/>
        </w:rPr>
      </w:pPr>
      <w:r w:rsidRPr="00186956">
        <w:rPr>
          <w:noProof/>
          <w:lang w:val="en-US" w:eastAsia="zh-CN"/>
        </w:rPr>
        <w:drawing>
          <wp:inline distT="0" distB="0" distL="0" distR="0" wp14:anchorId="7A70564E" wp14:editId="42ABF6A1">
            <wp:extent cx="2361063" cy="1616016"/>
            <wp:effectExtent l="0" t="0" r="1270" b="3810"/>
            <wp:docPr id="2" name="Grafik 2" descr="Kalt- und Heißle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alt- und Heißlei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729" cy="1644534"/>
                    </a:xfrm>
                    <a:prstGeom prst="rect">
                      <a:avLst/>
                    </a:prstGeom>
                    <a:noFill/>
                    <a:ln>
                      <a:noFill/>
                    </a:ln>
                  </pic:spPr>
                </pic:pic>
              </a:graphicData>
            </a:graphic>
          </wp:inline>
        </w:drawing>
      </w:r>
      <w:r w:rsidRPr="00186956">
        <w:br/>
      </w:r>
      <w:r w:rsidRPr="00615979">
        <w:rPr>
          <w:sz w:val="16"/>
        </w:rPr>
        <w:t>Kaltleiter und Heissleiter</w:t>
      </w:r>
    </w:p>
    <w:p w:rsidR="00615979" w:rsidRPr="00186956" w:rsidRDefault="00615979" w:rsidP="00186956">
      <w:pPr>
        <w:pStyle w:val="Textkrper-Zeileneinzug"/>
      </w:pPr>
      <w:r w:rsidRPr="00186956">
        <w:lastRenderedPageBreak/>
        <w:t>Bei einer Erwärmung über 100</w:t>
      </w:r>
      <w:r w:rsidR="00854EB9">
        <w:t xml:space="preserve"> °</w:t>
      </w:r>
      <w:r w:rsidRPr="00186956">
        <w:t>C verformt sich die Gerade zu einer Kurve, die mit zunehmender Temperatur einen steileren Anstieg besitzt (</w:t>
      </w:r>
      <w:r>
        <w:t>rote Kurve).</w:t>
      </w:r>
    </w:p>
    <w:p w:rsidR="00AD2635" w:rsidRDefault="00AD2635">
      <w:pPr>
        <w:rPr>
          <w:rFonts w:ascii="Verdana" w:hAnsi="Verdana"/>
          <w:lang w:val="de-CH"/>
        </w:rPr>
      </w:pPr>
      <w:r>
        <w:br w:type="page"/>
      </w:r>
    </w:p>
    <w:p w:rsidR="00186956" w:rsidRPr="00AD2635" w:rsidRDefault="00AD2635" w:rsidP="004D31B5">
      <w:pPr>
        <w:pStyle w:val="Textkrper-Zeileneinzug"/>
        <w:rPr>
          <w:b/>
        </w:rPr>
      </w:pPr>
      <w:r w:rsidRPr="00AD2635">
        <w:rPr>
          <w:b/>
        </w:rPr>
        <w:lastRenderedPageBreak/>
        <w:t>Berechnung der Widerstandsänderung</w:t>
      </w:r>
    </w:p>
    <w:p w:rsidR="00186956" w:rsidRPr="00AD2635" w:rsidRDefault="00186956" w:rsidP="00186956">
      <w:pPr>
        <w:pStyle w:val="Textkrper-Zeileneinzug"/>
        <w:rPr>
          <w:sz w:val="16"/>
        </w:rPr>
      </w:pPr>
      <w:r w:rsidRPr="00186956">
        <w:rPr>
          <w:noProof/>
          <w:lang w:val="en-US" w:eastAsia="zh-CN"/>
        </w:rPr>
        <w:drawing>
          <wp:inline distT="0" distB="0" distL="0" distR="0">
            <wp:extent cx="3678072" cy="2607344"/>
            <wp:effectExtent l="0" t="0" r="0" b="2540"/>
            <wp:docPr id="21" name="Grafik 21" descr="Temperaturabhängigkeit eines Metallwidertst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emperaturabhängigkeit eines Metallwidertstan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517" cy="2614749"/>
                    </a:xfrm>
                    <a:prstGeom prst="rect">
                      <a:avLst/>
                    </a:prstGeom>
                    <a:noFill/>
                    <a:ln>
                      <a:noFill/>
                    </a:ln>
                  </pic:spPr>
                </pic:pic>
              </a:graphicData>
            </a:graphic>
          </wp:inline>
        </w:drawing>
      </w:r>
      <w:r w:rsidRPr="00186956">
        <w:br/>
      </w:r>
      <w:r w:rsidRPr="00AD2635">
        <w:rPr>
          <w:sz w:val="16"/>
        </w:rPr>
        <w:t>Temperaturabhängigkeit eines Metallwiderstandes</w:t>
      </w:r>
    </w:p>
    <w:p w:rsidR="00186956" w:rsidRPr="00186956" w:rsidRDefault="00AD2635" w:rsidP="00186956">
      <w:pPr>
        <w:pStyle w:val="Textkrper-Zeileneinzug"/>
      </w:pPr>
      <w:r>
        <w:t xml:space="preserve">In der Grafik oben </w:t>
      </w:r>
      <w:r w:rsidR="00186956" w:rsidRPr="00186956">
        <w:t>ist der Widerstandswert in Abhängigkeit der Temperatur als rote Gerade eingezeichnet. Der Widerstand steigt linear mit der Temperatur. Dies gilt nur näherungswei</w:t>
      </w:r>
      <w:r>
        <w:t>se für Temperaturen bis ca. 100</w:t>
      </w:r>
      <w:r w:rsidR="00186956" w:rsidRPr="00186956">
        <w:t>°C.</w:t>
      </w:r>
    </w:p>
    <w:p w:rsidR="00186956" w:rsidRPr="00186956" w:rsidRDefault="00186956" w:rsidP="00186956">
      <w:pPr>
        <w:pStyle w:val="Textkrper-Zeileneinzug"/>
      </w:pPr>
      <w:r w:rsidRPr="00186956">
        <w:t xml:space="preserve">Bei einer Temperaturänderung um </w:t>
      </w:r>
      <w:proofErr w:type="spellStart"/>
      <w:r w:rsidRPr="00186956">
        <w:rPr>
          <w:b/>
          <w:bCs/>
        </w:rPr>
        <w:t>Δ</w:t>
      </w:r>
      <w:r w:rsidRPr="00186956">
        <w:rPr>
          <w:rFonts w:ascii="Calibri" w:hAnsi="Calibri" w:cs="Calibri"/>
          <w:b/>
          <w:bCs/>
          <w:i/>
          <w:iCs/>
        </w:rPr>
        <w:t>ϑ</w:t>
      </w:r>
      <w:proofErr w:type="spellEnd"/>
      <w:r w:rsidRPr="00186956">
        <w:t xml:space="preserve"> ändert sich der Widerstand eines </w:t>
      </w:r>
      <w:proofErr w:type="spellStart"/>
      <w:r w:rsidRPr="00186956">
        <w:t>Metalles</w:t>
      </w:r>
      <w:proofErr w:type="spellEnd"/>
      <w:r w:rsidRPr="00186956">
        <w:t xml:space="preserve"> um den Betrag </w:t>
      </w:r>
      <w:r w:rsidRPr="00186956">
        <w:rPr>
          <w:b/>
          <w:bCs/>
        </w:rPr>
        <w:t>Δ</w:t>
      </w:r>
      <w:r w:rsidRPr="00186956">
        <w:rPr>
          <w:b/>
          <w:bCs/>
          <w:i/>
          <w:iCs/>
        </w:rPr>
        <w:t xml:space="preserve">R </w:t>
      </w:r>
      <w:r w:rsidRPr="00186956">
        <w:t xml:space="preserve">auf den Wert von </w:t>
      </w:r>
      <w:proofErr w:type="spellStart"/>
      <w:r w:rsidRPr="00186956">
        <w:rPr>
          <w:b/>
          <w:bCs/>
          <w:i/>
          <w:iCs/>
        </w:rPr>
        <w:t>R</w:t>
      </w:r>
      <w:r w:rsidRPr="00186956">
        <w:rPr>
          <w:rFonts w:ascii="Calibri" w:hAnsi="Calibri" w:cs="Calibri"/>
          <w:b/>
          <w:bCs/>
          <w:vertAlign w:val="subscript"/>
        </w:rPr>
        <w:t>ϑ</w:t>
      </w:r>
      <w:proofErr w:type="spellEnd"/>
      <w:r w:rsidRPr="00186956">
        <w:t>.</w:t>
      </w:r>
    </w:p>
    <w:p w:rsidR="00186956" w:rsidRPr="00186956" w:rsidRDefault="00186956" w:rsidP="00186956">
      <w:pPr>
        <w:pStyle w:val="Textkrper-Zeileneinzug"/>
      </w:pPr>
      <w:r w:rsidRPr="00186956">
        <w:t xml:space="preserve">Der Warmwiderstand lässt sich somit durch Addition des Widerstandswertes bei 20 °C mit der Widerstandszunahme </w:t>
      </w:r>
      <w:r w:rsidRPr="00186956">
        <w:rPr>
          <w:b/>
          <w:bCs/>
        </w:rPr>
        <w:t>Δ</w:t>
      </w:r>
      <w:r w:rsidRPr="00186956">
        <w:rPr>
          <w:b/>
          <w:bCs/>
          <w:i/>
          <w:iCs/>
        </w:rPr>
        <w:t>R</w:t>
      </w:r>
      <w:r w:rsidRPr="00186956">
        <w:t xml:space="preserve"> berechnen.</w:t>
      </w:r>
    </w:p>
    <w:p w:rsidR="00186956" w:rsidRPr="00186956" w:rsidRDefault="00CA7001" w:rsidP="00186956">
      <w:pPr>
        <w:pStyle w:val="Textkrper-Zeileneinzug"/>
      </w:pPr>
      <m:oMath>
        <m:sSub>
          <m:sSubPr>
            <m:ctrlPr>
              <w:rPr>
                <w:rFonts w:ascii="Cambria Math" w:hAnsi="Cambria Math"/>
                <w:b/>
                <w:bCs/>
                <w:i/>
                <w:sz w:val="24"/>
              </w:rPr>
            </m:ctrlPr>
          </m:sSubPr>
          <m:e>
            <m:r>
              <m:rPr>
                <m:sty m:val="bi"/>
              </m:rPr>
              <w:rPr>
                <w:rFonts w:ascii="Cambria Math" w:hAnsi="Cambria Math"/>
                <w:sz w:val="24"/>
              </w:rPr>
              <m:t>R</m:t>
            </m:r>
          </m:e>
          <m:sub>
            <m:r>
              <m:rPr>
                <m:sty m:val="bi"/>
              </m:rPr>
              <w:rPr>
                <w:rFonts w:ascii="Cambria Math" w:hAnsi="Cambria Math"/>
                <w:sz w:val="24"/>
              </w:rPr>
              <m:t>ϑ</m:t>
            </m:r>
          </m:sub>
        </m:sSub>
        <m:r>
          <m:rPr>
            <m:sty m:val="bi"/>
          </m:rPr>
          <w:rPr>
            <w:rFonts w:ascii="Cambria Math" w:hAnsi="Cambria Math"/>
            <w:sz w:val="24"/>
          </w:rPr>
          <m:t>=</m:t>
        </m:r>
        <m:sSub>
          <m:sSubPr>
            <m:ctrlPr>
              <w:rPr>
                <w:rFonts w:ascii="Cambria Math" w:hAnsi="Cambria Math"/>
                <w:b/>
                <w:bCs/>
                <w:i/>
                <w:sz w:val="24"/>
              </w:rPr>
            </m:ctrlPr>
          </m:sSubPr>
          <m:e>
            <m:r>
              <m:rPr>
                <m:sty m:val="bi"/>
              </m:rPr>
              <w:rPr>
                <w:rFonts w:ascii="Cambria Math" w:hAnsi="Cambria Math"/>
                <w:sz w:val="24"/>
              </w:rPr>
              <m:t>R</m:t>
            </m:r>
          </m:e>
          <m:sub>
            <m:r>
              <m:rPr>
                <m:sty m:val="bi"/>
              </m:rPr>
              <w:rPr>
                <w:rFonts w:ascii="Cambria Math" w:hAnsi="Cambria Math"/>
                <w:sz w:val="24"/>
              </w:rPr>
              <m:t>20</m:t>
            </m:r>
          </m:sub>
        </m:sSub>
        <m:r>
          <m:rPr>
            <m:sty m:val="bi"/>
          </m:rPr>
          <w:rPr>
            <w:rFonts w:ascii="Cambria Math" w:hAnsi="Cambria Math"/>
            <w:sz w:val="24"/>
          </w:rPr>
          <m:t>+∆R</m:t>
        </m:r>
      </m:oMath>
      <w:r w:rsidR="00AD2635">
        <w:rPr>
          <w:b/>
          <w:bCs/>
        </w:rPr>
        <w:tab/>
      </w:r>
      <w:r w:rsidR="00186956" w:rsidRPr="00186956">
        <w:rPr>
          <w:b/>
          <w:bCs/>
        </w:rPr>
        <w:t>Warmwiderstand</w:t>
      </w:r>
    </w:p>
    <w:p w:rsidR="00186956" w:rsidRPr="00186956" w:rsidRDefault="00186956" w:rsidP="00186956">
      <w:pPr>
        <w:pStyle w:val="Textkrper-Zeileneinzug"/>
      </w:pPr>
      <w:r w:rsidRPr="00186956">
        <w:t xml:space="preserve">Die Widerstandszunahme </w:t>
      </w:r>
      <w:r w:rsidRPr="00186956">
        <w:rPr>
          <w:b/>
          <w:bCs/>
        </w:rPr>
        <w:t>Δ</w:t>
      </w:r>
      <w:r w:rsidRPr="00186956">
        <w:rPr>
          <w:b/>
          <w:bCs/>
          <w:i/>
          <w:iCs/>
        </w:rPr>
        <w:t>R</w:t>
      </w:r>
      <w:r w:rsidRPr="00186956">
        <w:t xml:space="preserve"> ist abhängig von dem Widerstandswert </w:t>
      </w:r>
      <w:r w:rsidRPr="00186956">
        <w:rPr>
          <w:b/>
          <w:bCs/>
          <w:i/>
          <w:iCs/>
        </w:rPr>
        <w:t>R</w:t>
      </w:r>
      <w:r w:rsidRPr="00186956">
        <w:rPr>
          <w:b/>
          <w:bCs/>
          <w:vertAlign w:val="subscript"/>
        </w:rPr>
        <w:t>20</w:t>
      </w:r>
      <w:r w:rsidRPr="00186956">
        <w:rPr>
          <w:b/>
          <w:bCs/>
        </w:rPr>
        <w:t xml:space="preserve"> </w:t>
      </w:r>
      <w:r w:rsidRPr="00186956">
        <w:t xml:space="preserve">der bei 20 °C vorliegt, dem Temperaturbeiwert </w:t>
      </w:r>
      <w:r w:rsidRPr="00186956">
        <w:rPr>
          <w:b/>
          <w:bCs/>
          <w:i/>
          <w:iCs/>
        </w:rPr>
        <w:t>α</w:t>
      </w:r>
      <w:r w:rsidRPr="00186956">
        <w:t xml:space="preserve"> des Materials und der Höhe der Temperaturänderung </w:t>
      </w:r>
      <w:proofErr w:type="spellStart"/>
      <w:r w:rsidRPr="00186956">
        <w:rPr>
          <w:b/>
          <w:bCs/>
        </w:rPr>
        <w:t>Δ</w:t>
      </w:r>
      <w:r w:rsidRPr="00186956">
        <w:rPr>
          <w:rFonts w:ascii="Calibri" w:hAnsi="Calibri" w:cs="Calibri"/>
          <w:b/>
          <w:bCs/>
          <w:i/>
          <w:iCs/>
        </w:rPr>
        <w:t>ϑ</w:t>
      </w:r>
      <w:proofErr w:type="spellEnd"/>
      <w:r w:rsidRPr="00186956">
        <w:t>.</w:t>
      </w:r>
    </w:p>
    <w:p w:rsidR="00186956" w:rsidRPr="00186956" w:rsidRDefault="00D115D6" w:rsidP="00186956">
      <w:pPr>
        <w:pStyle w:val="Textkrper-Zeileneinzug"/>
      </w:pPr>
      <m:oMath>
        <m:r>
          <m:rPr>
            <m:sty m:val="bi"/>
          </m:rPr>
          <w:rPr>
            <w:rFonts w:ascii="Cambria Math" w:hAnsi="Cambria Math"/>
            <w:sz w:val="24"/>
          </w:rPr>
          <m:t>∆R=</m:t>
        </m:r>
        <m:sSub>
          <m:sSubPr>
            <m:ctrlPr>
              <w:rPr>
                <w:rFonts w:ascii="Cambria Math" w:hAnsi="Cambria Math"/>
                <w:b/>
                <w:bCs/>
                <w:i/>
                <w:sz w:val="24"/>
              </w:rPr>
            </m:ctrlPr>
          </m:sSubPr>
          <m:e>
            <m:r>
              <m:rPr>
                <m:sty m:val="bi"/>
              </m:rPr>
              <w:rPr>
                <w:rFonts w:ascii="Cambria Math" w:hAnsi="Cambria Math"/>
                <w:sz w:val="24"/>
              </w:rPr>
              <m:t>R</m:t>
            </m:r>
          </m:e>
          <m:sub>
            <m:r>
              <m:rPr>
                <m:sty m:val="bi"/>
              </m:rPr>
              <w:rPr>
                <w:rFonts w:ascii="Cambria Math" w:hAnsi="Cambria Math"/>
                <w:sz w:val="24"/>
              </w:rPr>
              <m:t>20</m:t>
            </m:r>
          </m:sub>
        </m:sSub>
        <m:r>
          <m:rPr>
            <m:sty m:val="bi"/>
          </m:rPr>
          <w:rPr>
            <w:rFonts w:ascii="Cambria Math" w:hAnsi="Cambria Math"/>
            <w:sz w:val="24"/>
          </w:rPr>
          <m:t>∙α∙∆ϑ</m:t>
        </m:r>
      </m:oMath>
      <w:r>
        <w:rPr>
          <w:b/>
          <w:bCs/>
        </w:rPr>
        <w:tab/>
      </w:r>
      <w:r w:rsidR="00186956" w:rsidRPr="00186956">
        <w:rPr>
          <w:b/>
          <w:bCs/>
        </w:rPr>
        <w:t>Widerstandszunahme</w:t>
      </w:r>
    </w:p>
    <w:p w:rsidR="00186956" w:rsidRPr="00186956" w:rsidRDefault="00186956" w:rsidP="00186956">
      <w:pPr>
        <w:pStyle w:val="Textkrper-Zeileneinzug"/>
      </w:pPr>
      <w:r w:rsidRPr="00186956">
        <w:t xml:space="preserve">Die Widerstandszunahme wird in </w:t>
      </w:r>
      <w:r w:rsidR="00854EB9">
        <w:t xml:space="preserve">der Formel für den </w:t>
      </w:r>
      <w:proofErr w:type="spellStart"/>
      <w:r w:rsidR="00854EB9">
        <w:t>Warwiderstand</w:t>
      </w:r>
      <w:proofErr w:type="spellEnd"/>
      <w:r w:rsidRPr="00186956">
        <w:t xml:space="preserve"> eingesetzt und es ergibt sich…</w:t>
      </w:r>
    </w:p>
    <w:p w:rsidR="00186956" w:rsidRDefault="00CA7001" w:rsidP="00186956">
      <w:pPr>
        <w:pStyle w:val="Textkrper-Zeileneinzug"/>
        <w:rPr>
          <w:b/>
          <w:bCs/>
        </w:rPr>
      </w:pPr>
      <m:oMath>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ϑ</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20</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20</m:t>
            </m:r>
          </m:sub>
        </m:sSub>
        <m:r>
          <m:rPr>
            <m:sty m:val="bi"/>
          </m:rPr>
          <w:rPr>
            <w:rFonts w:ascii="Cambria Math" w:hAnsi="Cambria Math"/>
            <w:sz w:val="24"/>
            <w:szCs w:val="24"/>
          </w:rPr>
          <m:t>∙α∙∆ϑ</m:t>
        </m:r>
      </m:oMath>
      <w:r w:rsidR="00D115D6">
        <w:rPr>
          <w:b/>
          <w:bCs/>
        </w:rPr>
        <w:tab/>
      </w:r>
      <w:r w:rsidR="00186956" w:rsidRPr="00186956">
        <w:rPr>
          <w:b/>
          <w:bCs/>
        </w:rPr>
        <w:t xml:space="preserve">Warmwiderstand bis </w:t>
      </w:r>
      <w:r w:rsidR="00D115D6">
        <w:rPr>
          <w:b/>
          <w:bCs/>
        </w:rPr>
        <w:t xml:space="preserve">ca. </w:t>
      </w:r>
      <w:r w:rsidR="00186956" w:rsidRPr="00186956">
        <w:rPr>
          <w:b/>
          <w:bCs/>
        </w:rPr>
        <w:t>100 °C</w:t>
      </w:r>
    </w:p>
    <w:p w:rsidR="00D115D6" w:rsidRPr="00186956" w:rsidRDefault="00D115D6" w:rsidP="00186956">
      <w:pPr>
        <w:pStyle w:val="Textkrper-Zeileneinzug"/>
      </w:pPr>
      <w:r>
        <w:t>oder</w:t>
      </w:r>
    </w:p>
    <w:p w:rsidR="00186956" w:rsidRPr="00D115D6" w:rsidRDefault="00CA7001" w:rsidP="00186956">
      <w:pPr>
        <w:pStyle w:val="Textkrper-Zeileneinzug"/>
        <w:rPr>
          <w:b/>
          <w:bCs/>
        </w:rPr>
      </w:pPr>
      <m:oMathPara>
        <m:oMathParaPr>
          <m:jc m:val="left"/>
        </m:oMathParaPr>
        <m:oMath>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ϑ</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20</m:t>
              </m:r>
            </m:sub>
          </m:sSub>
          <m:r>
            <m:rPr>
              <m:sty m:val="bi"/>
            </m:rPr>
            <w:rPr>
              <w:rFonts w:ascii="Cambria Math" w:hAnsi="Cambria Math"/>
              <w:sz w:val="24"/>
              <w:szCs w:val="24"/>
            </w:rPr>
            <m:t>∙(1+α∙∆ϑ)</m:t>
          </m:r>
        </m:oMath>
      </m:oMathPara>
    </w:p>
    <w:p w:rsidR="00D115D6" w:rsidRPr="00D115D6" w:rsidRDefault="00D115D6" w:rsidP="00186956">
      <w:pPr>
        <w:pStyle w:val="Textkrper-Zeileneinzug"/>
      </w:pPr>
      <w:r>
        <w:t>Dabei gilt:</w:t>
      </w:r>
    </w:p>
    <w:p w:rsidR="00186956" w:rsidRPr="00186956" w:rsidRDefault="00186956" w:rsidP="00186956">
      <w:pPr>
        <w:pStyle w:val="Textkrper-Zeileneinzug"/>
      </w:pPr>
      <w:proofErr w:type="spellStart"/>
      <w:r w:rsidRPr="00186956">
        <w:rPr>
          <w:i/>
          <w:iCs/>
        </w:rPr>
        <w:t>R</w:t>
      </w:r>
      <w:r w:rsidR="00047345" w:rsidRPr="00047345">
        <w:rPr>
          <w:rFonts w:ascii="Arial" w:hAnsi="Arial" w:cs="Arial"/>
          <w:i/>
          <w:iCs/>
          <w:vertAlign w:val="subscript"/>
        </w:rPr>
        <w:t>ϑ</w:t>
      </w:r>
      <w:proofErr w:type="spellEnd"/>
      <w:r w:rsidRPr="00186956">
        <w:t xml:space="preserve"> </w:t>
      </w:r>
      <w:r w:rsidRPr="00186956">
        <w:rPr>
          <w:rFonts w:ascii="Arial" w:hAnsi="Arial" w:cs="Arial"/>
        </w:rPr>
        <w:t>→</w:t>
      </w:r>
      <w:r w:rsidRPr="00186956">
        <w:t xml:space="preserve"> Warmwiderstand</w:t>
      </w:r>
    </w:p>
    <w:p w:rsidR="00186956" w:rsidRPr="00186956" w:rsidRDefault="00186956" w:rsidP="00186956">
      <w:pPr>
        <w:pStyle w:val="Textkrper-Zeileneinzug"/>
      </w:pPr>
      <w:r w:rsidRPr="00186956">
        <w:rPr>
          <w:i/>
          <w:iCs/>
        </w:rPr>
        <w:t>R</w:t>
      </w:r>
      <w:r w:rsidRPr="00186956">
        <w:rPr>
          <w:vertAlign w:val="subscript"/>
        </w:rPr>
        <w:t>20</w:t>
      </w:r>
      <w:r w:rsidRPr="00186956">
        <w:t xml:space="preserve"> </w:t>
      </w:r>
      <w:r w:rsidRPr="00186956">
        <w:rPr>
          <w:rFonts w:ascii="Arial" w:hAnsi="Arial" w:cs="Arial"/>
        </w:rPr>
        <w:t>→</w:t>
      </w:r>
      <w:r w:rsidRPr="00186956">
        <w:t xml:space="preserve"> Widerstandswert bei 20 </w:t>
      </w:r>
      <w:r w:rsidRPr="00186956">
        <w:rPr>
          <w:rFonts w:cs="Verdana"/>
        </w:rPr>
        <w:t>°</w:t>
      </w:r>
      <w:r w:rsidRPr="00186956">
        <w:t>C</w:t>
      </w:r>
    </w:p>
    <w:p w:rsidR="00186956" w:rsidRPr="00186956" w:rsidRDefault="00186956" w:rsidP="00186956">
      <w:pPr>
        <w:pStyle w:val="Textkrper-Zeileneinzug"/>
      </w:pPr>
      <w:proofErr w:type="spellStart"/>
      <w:r w:rsidRPr="00186956">
        <w:t>Δ</w:t>
      </w:r>
      <w:r w:rsidR="00047345">
        <w:rPr>
          <w:rFonts w:ascii="Arial" w:hAnsi="Arial" w:cs="Arial"/>
        </w:rPr>
        <w:t>ϑ</w:t>
      </w:r>
      <w:proofErr w:type="spellEnd"/>
      <w:r w:rsidRPr="00186956">
        <w:t xml:space="preserve"> = </w:t>
      </w:r>
      <w:proofErr w:type="spellStart"/>
      <w:r w:rsidR="00047345">
        <w:rPr>
          <w:rFonts w:ascii="Arial" w:hAnsi="Arial" w:cs="Arial"/>
        </w:rPr>
        <w:t>ϑ</w:t>
      </w:r>
      <w:r w:rsidR="002E0AF6" w:rsidRPr="002E0AF6">
        <w:rPr>
          <w:rFonts w:ascii="Arial" w:hAnsi="Arial" w:cs="Arial"/>
          <w:vertAlign w:val="subscript"/>
        </w:rPr>
        <w:t>W</w:t>
      </w:r>
      <w:r w:rsidRPr="00186956">
        <w:t>-</w:t>
      </w:r>
      <w:r w:rsidR="00047345">
        <w:rPr>
          <w:rFonts w:ascii="Arial" w:hAnsi="Arial" w:cs="Arial"/>
        </w:rPr>
        <w:t>ϑ</w:t>
      </w:r>
      <w:r w:rsidR="002E0AF6" w:rsidRPr="002E0AF6">
        <w:rPr>
          <w:rFonts w:ascii="Arial" w:hAnsi="Arial" w:cs="Arial"/>
          <w:vertAlign w:val="subscript"/>
        </w:rPr>
        <w:t>K</w:t>
      </w:r>
      <w:proofErr w:type="spellEnd"/>
      <w:r w:rsidRPr="00186956">
        <w:t xml:space="preserve"> </w:t>
      </w:r>
      <w:r w:rsidRPr="00186956">
        <w:rPr>
          <w:rFonts w:ascii="Arial" w:hAnsi="Arial" w:cs="Arial"/>
        </w:rPr>
        <w:t>→</w:t>
      </w:r>
      <w:r w:rsidRPr="00186956">
        <w:t xml:space="preserve"> Temperatur</w:t>
      </w:r>
      <w:r w:rsidRPr="00186956">
        <w:rPr>
          <w:rFonts w:cs="Verdana"/>
        </w:rPr>
        <w:t>ä</w:t>
      </w:r>
      <w:r w:rsidRPr="00186956">
        <w:t>nderung in K (identisch mit Temperatur</w:t>
      </w:r>
      <w:r w:rsidRPr="00186956">
        <w:rPr>
          <w:rFonts w:cs="Verdana"/>
        </w:rPr>
        <w:t>ä</w:t>
      </w:r>
      <w:r w:rsidRPr="00186956">
        <w:t xml:space="preserve">nderung in </w:t>
      </w:r>
      <w:r w:rsidRPr="00186956">
        <w:rPr>
          <w:rFonts w:cs="Verdana"/>
        </w:rPr>
        <w:t>°</w:t>
      </w:r>
      <w:r w:rsidRPr="00186956">
        <w:t>C)</w:t>
      </w:r>
    </w:p>
    <w:p w:rsidR="00186956" w:rsidRPr="00186956" w:rsidRDefault="00047345" w:rsidP="00186956">
      <w:pPr>
        <w:pStyle w:val="Textkrper-Zeileneinzug"/>
      </w:pPr>
      <w:r>
        <w:rPr>
          <w:rFonts w:ascii="Times New Roman" w:hAnsi="Times New Roman"/>
        </w:rPr>
        <w:t>α</w:t>
      </w:r>
      <w:r>
        <w:rPr>
          <w:rFonts w:ascii="Arial" w:hAnsi="Arial" w:cs="Arial"/>
        </w:rPr>
        <w:t xml:space="preserve"> </w:t>
      </w:r>
      <w:r w:rsidR="00186956" w:rsidRPr="00186956">
        <w:rPr>
          <w:rFonts w:ascii="Arial" w:hAnsi="Arial" w:cs="Arial"/>
        </w:rPr>
        <w:t>→</w:t>
      </w:r>
      <w:r w:rsidR="00186956" w:rsidRPr="00186956">
        <w:t xml:space="preserve"> Temperaturbeiwert (linear)</w:t>
      </w:r>
    </w:p>
    <w:p w:rsidR="00047345" w:rsidRDefault="00047345">
      <w:pPr>
        <w:rPr>
          <w:rFonts w:ascii="Verdana" w:hAnsi="Verdana"/>
          <w:lang w:val="de-CH"/>
        </w:rPr>
      </w:pPr>
      <w:r>
        <w:br w:type="page"/>
      </w:r>
    </w:p>
    <w:p w:rsidR="00047345" w:rsidRPr="00047345" w:rsidRDefault="00047345" w:rsidP="00047345">
      <w:pPr>
        <w:pStyle w:val="Textkrper"/>
        <w:ind w:left="708"/>
        <w:rPr>
          <w:rFonts w:ascii="Verdana" w:hAnsi="Verdana" w:cs="Arial"/>
          <w:b/>
          <w:bCs/>
        </w:rPr>
      </w:pPr>
      <w:r w:rsidRPr="00047345">
        <w:rPr>
          <w:rFonts w:ascii="Verdana" w:hAnsi="Verdana" w:cs="Arial"/>
          <w:b/>
          <w:bCs/>
        </w:rPr>
        <w:lastRenderedPageBreak/>
        <w:t>Beispiele:</w:t>
      </w:r>
    </w:p>
    <w:p w:rsidR="00047345" w:rsidRPr="00047345" w:rsidRDefault="00047345" w:rsidP="00047345">
      <w:pPr>
        <w:pStyle w:val="Textkrper"/>
        <w:tabs>
          <w:tab w:val="num" w:pos="993"/>
        </w:tabs>
        <w:spacing w:before="120"/>
        <w:ind w:left="709"/>
        <w:rPr>
          <w:rFonts w:ascii="Verdana" w:hAnsi="Verdana" w:cs="Arial"/>
          <w:bCs/>
        </w:rPr>
      </w:pPr>
      <w:r w:rsidRPr="00047345">
        <w:rPr>
          <w:rFonts w:ascii="Verdana" w:hAnsi="Verdana" w:cs="Arial"/>
          <w:bCs/>
        </w:rPr>
        <w:t xml:space="preserve">Eine Spule mit Kupferdrahtwicklung hat bei 20 °C einen Widerstand von </w:t>
      </w:r>
      <w:proofErr w:type="gramStart"/>
      <w:r w:rsidRPr="00047345">
        <w:rPr>
          <w:rFonts w:ascii="Verdana" w:hAnsi="Verdana" w:cs="Arial"/>
          <w:bCs/>
        </w:rPr>
        <w:t xml:space="preserve">50 </w:t>
      </w:r>
      <w:proofErr w:type="gramEnd"/>
      <w:r w:rsidRPr="00047345">
        <w:rPr>
          <w:rFonts w:ascii="Verdana" w:hAnsi="Verdana" w:cs="Arial"/>
          <w:bCs/>
        </w:rPr>
        <w:sym w:font="Symbol" w:char="F057"/>
      </w:r>
      <w:r w:rsidRPr="00047345">
        <w:rPr>
          <w:rFonts w:ascii="Verdana" w:hAnsi="Verdana" w:cs="Arial"/>
          <w:bCs/>
        </w:rPr>
        <w:t xml:space="preserve">. Wie </w:t>
      </w:r>
      <w:proofErr w:type="spellStart"/>
      <w:r w:rsidRPr="00047345">
        <w:rPr>
          <w:rFonts w:ascii="Verdana" w:hAnsi="Verdana" w:cs="Arial"/>
          <w:bCs/>
        </w:rPr>
        <w:t>gross</w:t>
      </w:r>
      <w:proofErr w:type="spellEnd"/>
      <w:r w:rsidRPr="00047345">
        <w:rPr>
          <w:rFonts w:ascii="Verdana" w:hAnsi="Verdana" w:cs="Arial"/>
          <w:bCs/>
        </w:rPr>
        <w:t xml:space="preserve"> ist der Widerstand bei der Betriebstemperatur von 80 °C?</w:t>
      </w:r>
    </w:p>
    <w:p w:rsidR="00DF7950" w:rsidRPr="00DF7950" w:rsidRDefault="00047345" w:rsidP="00047345">
      <w:pPr>
        <w:pStyle w:val="Textkrper"/>
        <w:spacing w:before="120"/>
        <w:ind w:left="709"/>
        <w:rPr>
          <w:rFonts w:ascii="Verdana" w:hAnsi="Verdana" w:cs="Arial"/>
          <w:bCs/>
        </w:rPr>
      </w:pPr>
      <w:r w:rsidRPr="00047345">
        <w:rPr>
          <w:rFonts w:ascii="Verdana" w:hAnsi="Verdana" w:cs="Arial"/>
          <w:bCs/>
        </w:rPr>
        <w:t xml:space="preserve">Gegeben: </w:t>
      </w:r>
      <w:r w:rsidR="00DF7950" w:rsidRPr="00DF7950">
        <w:rPr>
          <w:rFonts w:ascii="Verdana" w:hAnsi="Verdana" w:cs="Arial"/>
          <w:bCs/>
        </w:rPr>
        <w:t xml:space="preserve">R20=50Ω; </w:t>
      </w:r>
      <w:proofErr w:type="spellStart"/>
      <w:r w:rsidR="00DF7950" w:rsidRPr="00DF7950">
        <w:rPr>
          <w:rFonts w:ascii="Calibri" w:hAnsi="Calibri" w:cs="Calibri"/>
          <w:bCs/>
        </w:rPr>
        <w:t>ϑ</w:t>
      </w:r>
      <w:r w:rsidR="00DF7950" w:rsidRPr="00DF7950">
        <w:rPr>
          <w:rFonts w:ascii="Verdana" w:hAnsi="Verdana" w:cs="Arial"/>
          <w:bCs/>
        </w:rPr>
        <w:t>K</w:t>
      </w:r>
      <w:proofErr w:type="spellEnd"/>
      <w:r w:rsidR="00DF7950" w:rsidRPr="00DF7950">
        <w:rPr>
          <w:rFonts w:ascii="Verdana" w:hAnsi="Verdana" w:cs="Arial"/>
          <w:bCs/>
        </w:rPr>
        <w:t>=</w:t>
      </w:r>
      <w:r w:rsidR="0024599B">
        <w:rPr>
          <w:rFonts w:ascii="Verdana" w:hAnsi="Verdana" w:cs="Arial"/>
          <w:bCs/>
        </w:rPr>
        <w:t>20</w:t>
      </w:r>
      <m:oMath>
        <m:r>
          <w:rPr>
            <w:rFonts w:ascii="Cambria Math" w:hAnsi="Cambria Math" w:cs="Arial"/>
          </w:rPr>
          <m:t>℃</m:t>
        </m:r>
      </m:oMath>
      <w:r w:rsidR="00DF7950" w:rsidRPr="00DF7950">
        <w:rPr>
          <w:rFonts w:ascii="Verdana" w:hAnsi="Verdana" w:cs="Arial"/>
          <w:bCs/>
        </w:rPr>
        <w:t xml:space="preserve">; </w:t>
      </w:r>
      <w:proofErr w:type="spellStart"/>
      <w:r w:rsidR="00DF7950" w:rsidRPr="00DF7950">
        <w:rPr>
          <w:rFonts w:ascii="Calibri" w:hAnsi="Calibri" w:cs="Calibri"/>
          <w:bCs/>
        </w:rPr>
        <w:t>ϑ</w:t>
      </w:r>
      <w:r w:rsidR="00DF7950" w:rsidRPr="00DF7950">
        <w:rPr>
          <w:rFonts w:ascii="Verdana" w:hAnsi="Verdana" w:cs="Arial"/>
          <w:bCs/>
        </w:rPr>
        <w:t>W</w:t>
      </w:r>
      <w:proofErr w:type="spellEnd"/>
      <w:r w:rsidR="00DF7950" w:rsidRPr="00DF7950">
        <w:rPr>
          <w:rFonts w:ascii="Verdana" w:hAnsi="Verdana" w:cs="Arial"/>
          <w:bCs/>
        </w:rPr>
        <w:t>=</w:t>
      </w:r>
      <w:r w:rsidR="0024599B">
        <w:rPr>
          <w:rFonts w:ascii="Verdana" w:hAnsi="Verdana" w:cs="Arial"/>
          <w:bCs/>
        </w:rPr>
        <w:t>80</w:t>
      </w:r>
      <m:oMath>
        <m:r>
          <w:rPr>
            <w:rFonts w:ascii="Cambria Math" w:hAnsi="Cambria Math" w:cs="Arial"/>
          </w:rPr>
          <m:t>℃</m:t>
        </m:r>
      </m:oMath>
      <w:r w:rsidR="00DF7950">
        <w:rPr>
          <w:rFonts w:ascii="Verdana" w:hAnsi="Verdana" w:cs="Arial"/>
          <w:bCs/>
        </w:rPr>
        <w:t xml:space="preserve">; </w:t>
      </w:r>
      <w:r w:rsidR="00DF7950">
        <w:rPr>
          <w:bCs/>
        </w:rPr>
        <w:t>α</w:t>
      </w:r>
      <w:proofErr w:type="spellStart"/>
      <w:r w:rsidR="00DF7950" w:rsidRPr="00DF7950">
        <w:rPr>
          <w:rFonts w:ascii="Verdana" w:hAnsi="Verdana" w:cs="Arial"/>
          <w:bCs/>
        </w:rPr>
        <w:t>Cu</w:t>
      </w:r>
      <w:proofErr w:type="spellEnd"/>
      <w:r w:rsidR="00DF7950" w:rsidRPr="00DF7950">
        <w:rPr>
          <w:rFonts w:ascii="Verdana" w:hAnsi="Verdana" w:cs="Arial"/>
          <w:bCs/>
        </w:rPr>
        <w:t>=0.0039</w:t>
      </w:r>
      <m:oMath>
        <m:f>
          <m:fPr>
            <m:ctrlPr>
              <w:rPr>
                <w:rFonts w:ascii="Cambria Math" w:hAnsi="Cambria Math" w:cs="Arial"/>
                <w:bCs/>
              </w:rPr>
            </m:ctrlPr>
          </m:fPr>
          <m:num>
            <m:r>
              <m:rPr>
                <m:sty m:val="p"/>
              </m:rPr>
              <w:rPr>
                <w:rFonts w:ascii="Cambria Math" w:hAnsi="Cambria Math" w:cs="Arial"/>
              </w:rPr>
              <m:t>1</m:t>
            </m:r>
          </m:num>
          <m:den>
            <m:r>
              <w:rPr>
                <w:rFonts w:ascii="Cambria Math" w:hAnsi="Cambria Math" w:cs="Arial"/>
              </w:rPr>
              <m:t>K</m:t>
            </m:r>
          </m:den>
        </m:f>
      </m:oMath>
    </w:p>
    <w:p w:rsidR="00047345" w:rsidRPr="00DF7950" w:rsidRDefault="00047345" w:rsidP="00047345">
      <w:pPr>
        <w:pStyle w:val="Textkrper"/>
        <w:spacing w:before="120"/>
        <w:ind w:left="709"/>
        <w:rPr>
          <w:rFonts w:ascii="Verdana" w:hAnsi="Verdana" w:cs="Arial"/>
          <w:bCs/>
        </w:rPr>
      </w:pPr>
      <w:r w:rsidRPr="00047345">
        <w:rPr>
          <w:rFonts w:ascii="Verdana" w:hAnsi="Verdana" w:cs="Arial"/>
          <w:bCs/>
        </w:rPr>
        <w:t xml:space="preserve">Gesucht: </w:t>
      </w:r>
      <w:proofErr w:type="spellStart"/>
      <w:r w:rsidR="00DF7950">
        <w:rPr>
          <w:rFonts w:ascii="Verdana" w:hAnsi="Verdana" w:cs="Arial"/>
          <w:bCs/>
        </w:rPr>
        <w:t>R</w:t>
      </w:r>
      <w:r w:rsidR="00DF7950" w:rsidRPr="00DF7950">
        <w:rPr>
          <w:rFonts w:ascii="Calibri" w:hAnsi="Calibri" w:cs="Calibri"/>
          <w:bCs/>
        </w:rPr>
        <w:t>ϑ</w:t>
      </w:r>
      <w:proofErr w:type="spellEnd"/>
    </w:p>
    <w:p w:rsidR="00047345" w:rsidRDefault="00047345" w:rsidP="00047345">
      <w:pPr>
        <w:pStyle w:val="Textkrper"/>
        <w:spacing w:before="120"/>
        <w:ind w:left="709"/>
        <w:rPr>
          <w:rFonts w:ascii="Verdana" w:hAnsi="Verdana" w:cs="Arial"/>
          <w:bCs/>
        </w:rPr>
      </w:pPr>
      <w:r w:rsidRPr="00047345">
        <w:rPr>
          <w:rFonts w:ascii="Verdana" w:hAnsi="Verdana" w:cs="Arial"/>
          <w:bCs/>
        </w:rPr>
        <w:t>Lösung:</w:t>
      </w:r>
      <w:r w:rsidR="00DF7950">
        <w:rPr>
          <w:rFonts w:ascii="Verdana" w:hAnsi="Verdana" w:cs="Arial"/>
          <w:bCs/>
        </w:rPr>
        <w:t xml:space="preserve"> </w:t>
      </w:r>
    </w:p>
    <w:p w:rsidR="00DF7950" w:rsidRDefault="00DF7950" w:rsidP="00047345">
      <w:pPr>
        <w:pStyle w:val="Textkrper"/>
        <w:spacing w:before="120"/>
        <w:ind w:left="709"/>
        <w:rPr>
          <w:rFonts w:ascii="Verdana" w:hAnsi="Verdana" w:cs="Arial"/>
          <w:bCs/>
        </w:rPr>
      </w:pPr>
      <w:r>
        <w:rPr>
          <w:rFonts w:ascii="Verdana" w:hAnsi="Verdana" w:cs="Arial"/>
          <w:bCs/>
        </w:rPr>
        <w:t xml:space="preserve"> </w:t>
      </w:r>
      <m:oMath>
        <m:sSub>
          <m:sSubPr>
            <m:ctrlPr>
              <w:rPr>
                <w:rFonts w:ascii="Cambria Math" w:hAnsi="Cambria Math" w:cs="Arial"/>
                <w:bCs/>
              </w:rPr>
            </m:ctrlPr>
          </m:sSubPr>
          <m:e>
            <m:r>
              <w:rPr>
                <w:rFonts w:ascii="Cambria Math" w:hAnsi="Cambria Math" w:cs="Arial"/>
              </w:rPr>
              <m:t>R</m:t>
            </m:r>
          </m:e>
          <m:sub>
            <m:r>
              <w:rPr>
                <w:rFonts w:ascii="Cambria Math" w:hAnsi="Cambria Math" w:cs="Arial"/>
              </w:rPr>
              <m:t>ϑ</m:t>
            </m:r>
          </m:sub>
        </m:sSub>
        <m:r>
          <m:rPr>
            <m:sty m:val="p"/>
          </m:rPr>
          <w:rPr>
            <w:rFonts w:ascii="Cambria Math" w:hAnsi="Cambria Math" w:cs="Arial"/>
          </w:rPr>
          <m:t>=</m:t>
        </m:r>
        <m:sSub>
          <m:sSubPr>
            <m:ctrlPr>
              <w:rPr>
                <w:rFonts w:ascii="Cambria Math" w:hAnsi="Cambria Math" w:cs="Arial"/>
                <w:bCs/>
              </w:rPr>
            </m:ctrlPr>
          </m:sSubPr>
          <m:e>
            <m:r>
              <w:rPr>
                <w:rFonts w:ascii="Cambria Math" w:hAnsi="Cambria Math" w:cs="Arial"/>
              </w:rPr>
              <m:t>R</m:t>
            </m:r>
          </m:e>
          <m:sub>
            <m:r>
              <w:rPr>
                <w:rFonts w:ascii="Cambria Math" w:hAnsi="Cambria Math" w:cs="Arial"/>
              </w:rPr>
              <m:t>20</m:t>
            </m:r>
          </m:sub>
        </m:sSub>
        <m:r>
          <w:rPr>
            <w:rFonts w:ascii="Cambria Math" w:hAnsi="Cambria Math" w:cs="Arial"/>
          </w:rPr>
          <m:t>∙</m:t>
        </m:r>
        <m:d>
          <m:dPr>
            <m:ctrlPr>
              <w:rPr>
                <w:rFonts w:ascii="Cambria Math" w:hAnsi="Cambria Math" w:cs="Arial"/>
                <w:bCs/>
                <w:i/>
              </w:rPr>
            </m:ctrlPr>
          </m:dPr>
          <m:e>
            <m:r>
              <w:rPr>
                <w:rFonts w:ascii="Cambria Math" w:hAnsi="Cambria Math" w:cs="Arial"/>
              </w:rPr>
              <m:t>1+</m:t>
            </m:r>
            <m:r>
              <w:rPr>
                <w:rFonts w:ascii="Cambria Math" w:hAnsi="Cambria Math"/>
              </w:rPr>
              <m:t>α∙</m:t>
            </m:r>
            <m:r>
              <w:rPr>
                <w:rFonts w:ascii="Cambria Math" w:hAnsi="Cambria Math" w:cs="GreekC"/>
              </w:rPr>
              <m:t>Δ</m:t>
            </m:r>
            <m:r>
              <w:rPr>
                <w:rFonts w:ascii="Cambria Math" w:hAnsi="Cambria Math"/>
              </w:rPr>
              <m:t>ϑ</m:t>
            </m:r>
            <m:ctrlPr>
              <w:rPr>
                <w:rFonts w:ascii="Cambria Math" w:hAnsi="Cambria Math"/>
                <w:bCs/>
                <w:i/>
              </w:rPr>
            </m:ctrlPr>
          </m:e>
        </m:d>
        <m:r>
          <w:rPr>
            <w:rFonts w:ascii="Cambria Math" w:hAnsi="Cambria Math"/>
          </w:rPr>
          <m:t>=50Ω∙</m:t>
        </m:r>
        <m:d>
          <m:dPr>
            <m:ctrlPr>
              <w:rPr>
                <w:rFonts w:ascii="Cambria Math" w:hAnsi="Cambria Math"/>
                <w:bCs/>
                <w:i/>
              </w:rPr>
            </m:ctrlPr>
          </m:dPr>
          <m:e>
            <m:r>
              <w:rPr>
                <w:rFonts w:ascii="Cambria Math" w:hAnsi="Cambria Math"/>
              </w:rPr>
              <m:t>1+0.0039</m:t>
            </m:r>
            <m:f>
              <m:fPr>
                <m:ctrlPr>
                  <w:rPr>
                    <w:rFonts w:ascii="Cambria Math" w:hAnsi="Cambria Math"/>
                    <w:bCs/>
                    <w:i/>
                  </w:rPr>
                </m:ctrlPr>
              </m:fPr>
              <m:num>
                <m:r>
                  <w:rPr>
                    <w:rFonts w:ascii="Cambria Math" w:hAnsi="Cambria Math"/>
                  </w:rPr>
                  <m:t>1</m:t>
                </m:r>
              </m:num>
              <m:den>
                <m:r>
                  <w:rPr>
                    <w:rFonts w:ascii="Cambria Math" w:hAnsi="Cambria Math"/>
                  </w:rPr>
                  <m:t>K</m:t>
                </m:r>
              </m:den>
            </m:f>
            <m:r>
              <w:rPr>
                <w:rFonts w:ascii="Cambria Math" w:hAnsi="Cambria Math"/>
              </w:rPr>
              <m:t>∙60K</m:t>
            </m:r>
          </m:e>
        </m:d>
        <m:r>
          <w:rPr>
            <w:rFonts w:ascii="Cambria Math" w:hAnsi="Cambria Math"/>
          </w:rPr>
          <m:t>=</m:t>
        </m:r>
        <m:bar>
          <m:barPr>
            <m:ctrlPr>
              <w:rPr>
                <w:rFonts w:ascii="Cambria Math" w:hAnsi="Cambria Math"/>
                <w:bCs/>
                <w:i/>
              </w:rPr>
            </m:ctrlPr>
          </m:barPr>
          <m:e>
            <m:bar>
              <m:barPr>
                <m:ctrlPr>
                  <w:rPr>
                    <w:rFonts w:ascii="Cambria Math" w:hAnsi="Cambria Math"/>
                    <w:bCs/>
                    <w:i/>
                  </w:rPr>
                </m:ctrlPr>
              </m:barPr>
              <m:e>
                <m:r>
                  <w:rPr>
                    <w:rFonts w:ascii="Cambria Math" w:hAnsi="Cambria Math"/>
                  </w:rPr>
                  <m:t>61.7Ω</m:t>
                </m:r>
              </m:e>
            </m:bar>
          </m:e>
        </m:bar>
      </m:oMath>
    </w:p>
    <w:p w:rsidR="00DF7950" w:rsidRPr="00047345" w:rsidRDefault="00DF7950" w:rsidP="00047345">
      <w:pPr>
        <w:pStyle w:val="Textkrper"/>
        <w:spacing w:before="120"/>
        <w:ind w:left="709"/>
        <w:rPr>
          <w:rFonts w:ascii="Verdana" w:hAnsi="Verdana" w:cs="Arial"/>
          <w:bCs/>
        </w:rPr>
      </w:pPr>
      <w:r>
        <w:rPr>
          <w:rFonts w:ascii="Verdana" w:hAnsi="Verdana" w:cs="Arial"/>
          <w:bCs/>
        </w:rPr>
        <w:t xml:space="preserve"> </w:t>
      </w:r>
      <m:oMath>
        <m:r>
          <w:rPr>
            <w:rFonts w:ascii="Cambria Math" w:hAnsi="Cambria Math" w:cs="Arial"/>
          </w:rPr>
          <m:t>Δ</m:t>
        </m:r>
        <m:r>
          <w:rPr>
            <w:rFonts w:ascii="Cambria Math" w:hAnsi="Cambria Math"/>
          </w:rPr>
          <m:t>ϑ</m:t>
        </m:r>
        <m:r>
          <w:rPr>
            <w:rFonts w:ascii="Cambria Math" w:hAnsi="Cambria Math" w:cs="Arial"/>
          </w:rPr>
          <m:t>=</m:t>
        </m:r>
        <m:sSub>
          <m:sSubPr>
            <m:ctrlPr>
              <w:rPr>
                <w:rFonts w:ascii="Cambria Math" w:hAnsi="Cambria Math" w:cs="Arial"/>
                <w:bCs/>
                <w:i/>
              </w:rPr>
            </m:ctrlPr>
          </m:sSubPr>
          <m:e>
            <m:r>
              <w:rPr>
                <w:rFonts w:ascii="Cambria Math" w:hAnsi="Cambria Math" w:cs="Arial"/>
              </w:rPr>
              <m:t>ϑ</m:t>
            </m:r>
          </m:e>
          <m:sub>
            <m:r>
              <w:rPr>
                <w:rFonts w:ascii="Cambria Math" w:hAnsi="Cambria Math" w:cs="Arial"/>
              </w:rPr>
              <m:t>W</m:t>
            </m:r>
          </m:sub>
        </m:sSub>
        <m:r>
          <w:rPr>
            <w:rFonts w:ascii="Cambria Math" w:hAnsi="Cambria Math" w:cs="Arial"/>
          </w:rPr>
          <m:t>-</m:t>
        </m:r>
        <m:sSub>
          <m:sSubPr>
            <m:ctrlPr>
              <w:rPr>
                <w:rFonts w:ascii="Cambria Math" w:hAnsi="Cambria Math" w:cs="Arial"/>
                <w:bCs/>
                <w:i/>
              </w:rPr>
            </m:ctrlPr>
          </m:sSubPr>
          <m:e>
            <m:r>
              <w:rPr>
                <w:rFonts w:ascii="Cambria Math" w:hAnsi="Cambria Math" w:cs="Arial"/>
              </w:rPr>
              <m:t>ϑ</m:t>
            </m:r>
          </m:e>
          <m:sub>
            <m:r>
              <w:rPr>
                <w:rFonts w:ascii="Cambria Math" w:hAnsi="Cambria Math" w:cs="Arial"/>
              </w:rPr>
              <m:t>K</m:t>
            </m:r>
          </m:sub>
        </m:sSub>
        <m:r>
          <w:rPr>
            <w:rFonts w:ascii="Cambria Math" w:hAnsi="Cambria Math" w:cs="Arial"/>
          </w:rPr>
          <m:t>=80℃-20℃=60K</m:t>
        </m:r>
      </m:oMath>
    </w:p>
    <w:p w:rsidR="00047345" w:rsidRPr="00047345" w:rsidRDefault="00047345" w:rsidP="00047345">
      <w:pPr>
        <w:pStyle w:val="Textkrper"/>
        <w:spacing w:before="120"/>
        <w:ind w:left="709"/>
        <w:rPr>
          <w:rFonts w:ascii="Verdana" w:hAnsi="Verdana" w:cs="Arial"/>
          <w:bCs/>
        </w:rPr>
      </w:pPr>
    </w:p>
    <w:p w:rsidR="00047345" w:rsidRPr="00445A67" w:rsidRDefault="00047345" w:rsidP="00047345">
      <w:pPr>
        <w:pStyle w:val="Textkrper"/>
        <w:spacing w:before="120"/>
        <w:ind w:left="709"/>
        <w:rPr>
          <w:rFonts w:ascii="Verdana" w:hAnsi="Verdana" w:cs="Arial"/>
          <w:bCs/>
        </w:rPr>
      </w:pPr>
    </w:p>
    <w:p w:rsidR="00047345" w:rsidRPr="00047345" w:rsidRDefault="00047345" w:rsidP="00047345">
      <w:pPr>
        <w:pStyle w:val="Textkrper"/>
        <w:spacing w:before="120"/>
        <w:ind w:left="709"/>
        <w:rPr>
          <w:rFonts w:ascii="Verdana" w:hAnsi="Verdana" w:cs="Arial"/>
          <w:b/>
          <w:bCs/>
          <w:color w:val="FF0000"/>
        </w:rPr>
      </w:pPr>
      <w:r w:rsidRPr="00047345">
        <w:rPr>
          <w:rFonts w:ascii="Verdana" w:hAnsi="Verdana" w:cs="Arial"/>
          <w:b/>
          <w:bCs/>
          <w:color w:val="FF0000"/>
        </w:rPr>
        <w:t>Temperaturdifferenz immer in Kelvin (K) angeben!!</w:t>
      </w:r>
    </w:p>
    <w:p w:rsidR="00047345" w:rsidRPr="00047345" w:rsidRDefault="00047345" w:rsidP="00047345">
      <w:pPr>
        <w:pStyle w:val="Textkrper"/>
        <w:spacing w:before="120"/>
        <w:ind w:left="709"/>
        <w:rPr>
          <w:rFonts w:ascii="Verdana" w:hAnsi="Verdana" w:cs="Arial"/>
          <w:bCs/>
        </w:rPr>
      </w:pPr>
    </w:p>
    <w:p w:rsidR="00047345" w:rsidRPr="00047345" w:rsidRDefault="00047345" w:rsidP="00047345">
      <w:pPr>
        <w:pStyle w:val="Textkrper"/>
        <w:tabs>
          <w:tab w:val="num" w:pos="993"/>
        </w:tabs>
        <w:spacing w:before="120"/>
        <w:ind w:left="709"/>
        <w:rPr>
          <w:rFonts w:ascii="Verdana" w:hAnsi="Verdana" w:cs="Arial"/>
          <w:bCs/>
        </w:rPr>
      </w:pPr>
      <w:r w:rsidRPr="00047345">
        <w:rPr>
          <w:rFonts w:ascii="Verdana" w:hAnsi="Verdana" w:cs="Arial"/>
          <w:bCs/>
        </w:rPr>
        <w:t xml:space="preserve">Eine Kupferspule hat bei 80 °C den Widerstand </w:t>
      </w:r>
      <w:proofErr w:type="gramStart"/>
      <w:r w:rsidRPr="00047345">
        <w:rPr>
          <w:rFonts w:ascii="Verdana" w:hAnsi="Verdana" w:cs="Arial"/>
          <w:bCs/>
        </w:rPr>
        <w:t xml:space="preserve">130 </w:t>
      </w:r>
      <w:proofErr w:type="gramEnd"/>
      <w:r w:rsidRPr="00047345">
        <w:rPr>
          <w:rFonts w:ascii="Verdana" w:hAnsi="Verdana" w:cs="Arial"/>
          <w:bCs/>
        </w:rPr>
        <w:sym w:font="Symbol" w:char="F057"/>
      </w:r>
      <w:r w:rsidRPr="00047345">
        <w:rPr>
          <w:rFonts w:ascii="Verdana" w:hAnsi="Verdana" w:cs="Arial"/>
          <w:bCs/>
        </w:rPr>
        <w:t xml:space="preserve">. Wie </w:t>
      </w:r>
      <w:proofErr w:type="spellStart"/>
      <w:r w:rsidRPr="00047345">
        <w:rPr>
          <w:rFonts w:ascii="Verdana" w:hAnsi="Verdana" w:cs="Arial"/>
          <w:bCs/>
        </w:rPr>
        <w:t>gross</w:t>
      </w:r>
      <w:proofErr w:type="spellEnd"/>
      <w:r w:rsidRPr="00047345">
        <w:rPr>
          <w:rFonts w:ascii="Verdana" w:hAnsi="Verdana" w:cs="Arial"/>
          <w:bCs/>
        </w:rPr>
        <w:t xml:space="preserve"> ist der Kaltwiderstand?</w:t>
      </w:r>
    </w:p>
    <w:p w:rsidR="00047345" w:rsidRPr="00047345" w:rsidRDefault="00047345" w:rsidP="00BE0EAC">
      <w:pPr>
        <w:pStyle w:val="Textkrper"/>
        <w:spacing w:before="120"/>
        <w:ind w:left="709"/>
        <w:rPr>
          <w:rFonts w:ascii="Verdana" w:hAnsi="Verdana" w:cs="Arial"/>
          <w:bCs/>
        </w:rPr>
      </w:pPr>
      <w:r w:rsidRPr="00047345">
        <w:rPr>
          <w:rFonts w:ascii="Verdana" w:hAnsi="Verdana" w:cs="Arial"/>
          <w:bCs/>
        </w:rPr>
        <w:t xml:space="preserve">Gegeben: </w:t>
      </w:r>
      <w:proofErr w:type="spellStart"/>
      <w:r w:rsidR="00BE0EAC">
        <w:rPr>
          <w:rFonts w:ascii="Verdana" w:hAnsi="Verdana" w:cs="Arial"/>
          <w:bCs/>
        </w:rPr>
        <w:t>R</w:t>
      </w:r>
      <w:r w:rsidR="00BE0EAC">
        <w:rPr>
          <w:rFonts w:ascii="Verdana" w:hAnsi="Verdana" w:cs="Arial"/>
          <w:bCs/>
          <w:vertAlign w:val="subscript"/>
        </w:rPr>
        <w:t>w</w:t>
      </w:r>
      <w:proofErr w:type="spellEnd"/>
      <w:r w:rsidR="00BE0EAC">
        <w:rPr>
          <w:rFonts w:ascii="Verdana" w:hAnsi="Verdana" w:cs="Arial"/>
          <w:bCs/>
        </w:rPr>
        <w:t>=130Ω;</w:t>
      </w:r>
      <w:r w:rsidR="00BE0EAC" w:rsidRPr="00BE0EAC">
        <w:rPr>
          <w:rFonts w:ascii="Verdana" w:hAnsi="Verdana" w:cs="Arial"/>
          <w:bCs/>
        </w:rPr>
        <w:t xml:space="preserve"> </w:t>
      </w:r>
      <w:proofErr w:type="spellStart"/>
      <w:r w:rsidR="00BE0EAC" w:rsidRPr="00DF7950">
        <w:rPr>
          <w:rFonts w:ascii="Calibri" w:hAnsi="Calibri" w:cs="Calibri"/>
          <w:bCs/>
        </w:rPr>
        <w:t>ϑ</w:t>
      </w:r>
      <w:r w:rsidR="00BE0EAC" w:rsidRPr="00AB6BCC">
        <w:rPr>
          <w:rFonts w:ascii="Verdana" w:hAnsi="Verdana" w:cs="Arial"/>
          <w:bCs/>
          <w:vertAlign w:val="subscript"/>
        </w:rPr>
        <w:t>W</w:t>
      </w:r>
      <w:proofErr w:type="spellEnd"/>
      <w:r w:rsidR="00BE0EAC" w:rsidRPr="00DF7950">
        <w:rPr>
          <w:rFonts w:ascii="Verdana" w:hAnsi="Verdana" w:cs="Arial"/>
          <w:bCs/>
        </w:rPr>
        <w:t>=</w:t>
      </w:r>
      <w:r w:rsidR="00BE0EAC">
        <w:rPr>
          <w:rFonts w:ascii="Verdana" w:hAnsi="Verdana" w:cs="Arial"/>
          <w:bCs/>
        </w:rPr>
        <w:t>80</w:t>
      </w:r>
      <m:oMath>
        <m:r>
          <w:rPr>
            <w:rFonts w:ascii="Cambria Math" w:hAnsi="Cambria Math" w:cs="Arial"/>
          </w:rPr>
          <m:t>℃</m:t>
        </m:r>
      </m:oMath>
      <w:r w:rsidR="00BE0EAC">
        <w:rPr>
          <w:rFonts w:ascii="Verdana" w:hAnsi="Verdana" w:cs="Arial"/>
          <w:bCs/>
        </w:rPr>
        <w:t xml:space="preserve">; </w:t>
      </w:r>
      <w:r w:rsidR="00BE0EAC">
        <w:rPr>
          <w:bCs/>
        </w:rPr>
        <w:t>α</w:t>
      </w:r>
      <w:proofErr w:type="spellStart"/>
      <w:r w:rsidR="00BE0EAC" w:rsidRPr="00DF7950">
        <w:rPr>
          <w:rFonts w:ascii="Verdana" w:hAnsi="Verdana" w:cs="Arial"/>
          <w:bCs/>
        </w:rPr>
        <w:t>Cu</w:t>
      </w:r>
      <w:proofErr w:type="spellEnd"/>
      <w:r w:rsidR="00BE0EAC" w:rsidRPr="00DF7950">
        <w:rPr>
          <w:rFonts w:ascii="Verdana" w:hAnsi="Verdana" w:cs="Arial"/>
          <w:bCs/>
        </w:rPr>
        <w:t>=0.0</w:t>
      </w:r>
      <w:bookmarkStart w:id="0" w:name="_GoBack"/>
      <w:bookmarkEnd w:id="0"/>
      <w:r w:rsidR="00BE0EAC" w:rsidRPr="00DF7950">
        <w:rPr>
          <w:rFonts w:ascii="Verdana" w:hAnsi="Verdana" w:cs="Arial"/>
          <w:bCs/>
        </w:rPr>
        <w:t>039</w:t>
      </w:r>
      <m:oMath>
        <m:f>
          <m:fPr>
            <m:ctrlPr>
              <w:rPr>
                <w:rFonts w:ascii="Cambria Math" w:hAnsi="Cambria Math" w:cs="Arial"/>
                <w:bCs/>
              </w:rPr>
            </m:ctrlPr>
          </m:fPr>
          <m:num>
            <m:r>
              <m:rPr>
                <m:sty m:val="p"/>
              </m:rPr>
              <w:rPr>
                <w:rFonts w:ascii="Cambria Math" w:hAnsi="Cambria Math" w:cs="Arial"/>
              </w:rPr>
              <m:t>1</m:t>
            </m:r>
          </m:num>
          <m:den>
            <m:r>
              <w:rPr>
                <w:rFonts w:ascii="Cambria Math" w:hAnsi="Cambria Math" w:cs="Arial"/>
              </w:rPr>
              <m:t>K</m:t>
            </m:r>
          </m:den>
        </m:f>
      </m:oMath>
    </w:p>
    <w:p w:rsidR="00047345" w:rsidRPr="00BE0EAC" w:rsidRDefault="00047345" w:rsidP="00047345">
      <w:pPr>
        <w:pStyle w:val="Textkrper"/>
        <w:spacing w:before="120"/>
        <w:ind w:left="709"/>
        <w:rPr>
          <w:rFonts w:ascii="Verdana" w:hAnsi="Verdana" w:cs="Arial"/>
          <w:bCs/>
        </w:rPr>
      </w:pPr>
      <w:r w:rsidRPr="00047345">
        <w:rPr>
          <w:rFonts w:ascii="Verdana" w:hAnsi="Verdana" w:cs="Arial"/>
          <w:bCs/>
        </w:rPr>
        <w:t xml:space="preserve">Gesucht: </w:t>
      </w:r>
      <w:r w:rsidR="00BE0EAC">
        <w:rPr>
          <w:rFonts w:ascii="Verdana" w:hAnsi="Verdana" w:cs="Arial"/>
          <w:bCs/>
        </w:rPr>
        <w:t>R</w:t>
      </w:r>
      <w:r w:rsidR="00BE0EAC">
        <w:rPr>
          <w:rFonts w:ascii="Verdana" w:hAnsi="Verdana" w:cs="Arial"/>
          <w:bCs/>
          <w:vertAlign w:val="subscript"/>
        </w:rPr>
        <w:t>20</w:t>
      </w:r>
    </w:p>
    <w:p w:rsidR="00047345" w:rsidRPr="00047345" w:rsidRDefault="00047345" w:rsidP="00047345">
      <w:pPr>
        <w:pStyle w:val="Textkrper"/>
        <w:spacing w:before="120"/>
        <w:ind w:left="709"/>
        <w:rPr>
          <w:rFonts w:ascii="Verdana" w:hAnsi="Verdana" w:cs="Arial"/>
          <w:bCs/>
        </w:rPr>
      </w:pPr>
      <w:r w:rsidRPr="00047345">
        <w:rPr>
          <w:rFonts w:ascii="Verdana" w:hAnsi="Verdana" w:cs="Arial"/>
          <w:bCs/>
        </w:rPr>
        <w:t>Lösung:</w:t>
      </w:r>
    </w:p>
    <w:p w:rsidR="00047345" w:rsidRPr="00445A67" w:rsidRDefault="00BE0EAC" w:rsidP="00047345">
      <w:pPr>
        <w:pStyle w:val="Textkrper"/>
        <w:spacing w:before="120"/>
        <w:ind w:left="709"/>
        <w:rPr>
          <w:rFonts w:ascii="Verdana" w:hAnsi="Verdana" w:cs="Arial"/>
          <w:bCs/>
        </w:rPr>
      </w:pPr>
      <w:r>
        <w:rPr>
          <w:rFonts w:ascii="Verdana" w:hAnsi="Verdana" w:cs="Arial"/>
          <w:bCs/>
        </w:rPr>
        <w:t xml:space="preserve"> </w:t>
      </w:r>
      <m:oMath>
        <m:sSub>
          <m:sSubPr>
            <m:ctrlPr>
              <w:rPr>
                <w:rFonts w:ascii="Cambria Math" w:hAnsi="Cambria Math" w:cs="Arial"/>
                <w:bCs/>
                <w:i/>
              </w:rPr>
            </m:ctrlPr>
          </m:sSubPr>
          <m:e>
            <m:r>
              <w:rPr>
                <w:rFonts w:ascii="Cambria Math" w:hAnsi="Cambria Math" w:cs="Arial"/>
              </w:rPr>
              <m:t>R</m:t>
            </m:r>
          </m:e>
          <m:sub>
            <m:r>
              <w:rPr>
                <w:rFonts w:ascii="Cambria Math" w:hAnsi="Cambria Math" w:cs="Arial"/>
              </w:rPr>
              <m:t>20</m:t>
            </m:r>
          </m:sub>
        </m:sSub>
        <m:r>
          <w:rPr>
            <w:rFonts w:ascii="Cambria Math" w:hAnsi="Cambria Math" w:cs="Arial"/>
          </w:rPr>
          <m:t>=</m:t>
        </m:r>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
                  <m:t>R</m:t>
                </m:r>
              </m:e>
              <m:sub>
                <m:r>
                  <w:rPr>
                    <w:rFonts w:ascii="Cambria Math" w:hAnsi="Cambria Math" w:cs="Arial"/>
                  </w:rPr>
                  <m:t>W</m:t>
                </m:r>
              </m:sub>
            </m:sSub>
          </m:num>
          <m:den>
            <m:r>
              <w:rPr>
                <w:rFonts w:ascii="Cambria Math" w:hAnsi="Cambria Math" w:cs="Arial"/>
              </w:rPr>
              <m:t>(1+</m:t>
            </m:r>
            <m:r>
              <w:rPr>
                <w:rFonts w:ascii="Cambria Math" w:hAnsi="Cambria Math"/>
              </w:rPr>
              <m:t>α∙</m:t>
            </m:r>
            <m:r>
              <w:rPr>
                <w:rFonts w:ascii="Cambria Math" w:hAnsi="Cambria Math" w:cs="GreekC"/>
              </w:rPr>
              <m:t>Δ</m:t>
            </m:r>
            <m:r>
              <w:rPr>
                <w:rFonts w:ascii="Cambria Math" w:hAnsi="Cambria Math"/>
              </w:rPr>
              <m:t>ϑ</m:t>
            </m:r>
            <m:r>
              <w:rPr>
                <w:rFonts w:ascii="Cambria Math" w:hAnsi="Cambria Math"/>
              </w:rPr>
              <m:t>)</m:t>
            </m:r>
          </m:den>
        </m:f>
        <m:r>
          <w:rPr>
            <w:rFonts w:ascii="Cambria Math" w:hAnsi="Cambria Math" w:cs="Arial"/>
          </w:rPr>
          <m:t>=</m:t>
        </m:r>
        <m:f>
          <m:fPr>
            <m:ctrlPr>
              <w:rPr>
                <w:rFonts w:ascii="Cambria Math" w:hAnsi="Cambria Math" w:cs="Arial"/>
                <w:bCs/>
                <w:i/>
              </w:rPr>
            </m:ctrlPr>
          </m:fPr>
          <m:num>
            <m:r>
              <w:rPr>
                <w:rFonts w:ascii="Cambria Math" w:hAnsi="Cambria Math" w:cs="Arial"/>
              </w:rPr>
              <m:t>130Ω</m:t>
            </m:r>
          </m:num>
          <m:den>
            <m:r>
              <w:rPr>
                <w:rFonts w:ascii="Cambria Math" w:hAnsi="Cambria Math" w:cs="Arial"/>
              </w:rPr>
              <m:t>(1+</m:t>
            </m:r>
            <m:r>
              <w:rPr>
                <w:rFonts w:ascii="Cambria Math" w:hAnsi="Cambria Math"/>
              </w:rPr>
              <m:t>0.0039</m:t>
            </m:r>
            <m:f>
              <m:fPr>
                <m:ctrlPr>
                  <w:rPr>
                    <w:rFonts w:ascii="Cambria Math" w:hAnsi="Cambria Math"/>
                    <w:bCs/>
                    <w:i/>
                  </w:rPr>
                </m:ctrlPr>
              </m:fPr>
              <m:num>
                <m:r>
                  <w:rPr>
                    <w:rFonts w:ascii="Cambria Math" w:hAnsi="Cambria Math"/>
                  </w:rPr>
                  <m:t>1</m:t>
                </m:r>
              </m:num>
              <m:den>
                <m:r>
                  <w:rPr>
                    <w:rFonts w:ascii="Cambria Math" w:hAnsi="Cambria Math"/>
                  </w:rPr>
                  <m:t>K</m:t>
                </m:r>
              </m:den>
            </m:f>
            <m:r>
              <w:rPr>
                <w:rFonts w:ascii="Cambria Math" w:hAnsi="Cambria Math"/>
              </w:rPr>
              <m:t>∙60K</m:t>
            </m:r>
            <m:r>
              <w:rPr>
                <w:rFonts w:ascii="Cambria Math" w:hAnsi="Cambria Math"/>
              </w:rPr>
              <m:t>)</m:t>
            </m:r>
          </m:den>
        </m:f>
        <m:r>
          <w:rPr>
            <w:rFonts w:ascii="Cambria Math" w:hAnsi="Cambria Math" w:cs="Arial"/>
          </w:rPr>
          <m:t>=</m:t>
        </m:r>
        <m:bar>
          <m:barPr>
            <m:ctrlPr>
              <w:rPr>
                <w:rFonts w:ascii="Cambria Math" w:hAnsi="Cambria Math" w:cs="Arial"/>
                <w:bCs/>
                <w:i/>
              </w:rPr>
            </m:ctrlPr>
          </m:barPr>
          <m:e>
            <m:bar>
              <m:barPr>
                <m:ctrlPr>
                  <w:rPr>
                    <w:rFonts w:ascii="Cambria Math" w:hAnsi="Cambria Math" w:cs="Arial"/>
                    <w:bCs/>
                    <w:i/>
                  </w:rPr>
                </m:ctrlPr>
              </m:barPr>
              <m:e>
                <m:r>
                  <w:rPr>
                    <w:rFonts w:ascii="Cambria Math" w:hAnsi="Cambria Math" w:cs="Arial"/>
                  </w:rPr>
                  <m:t>105.3Ω</m:t>
                </m:r>
              </m:e>
            </m:bar>
          </m:e>
        </m:bar>
      </m:oMath>
    </w:p>
    <w:p w:rsidR="00BE0EAC" w:rsidRPr="00047345" w:rsidRDefault="00BE0EAC" w:rsidP="00BE0EAC">
      <w:pPr>
        <w:pStyle w:val="Textkrper"/>
        <w:spacing w:before="120"/>
        <w:ind w:left="709"/>
        <w:rPr>
          <w:rFonts w:ascii="Verdana" w:hAnsi="Verdana" w:cs="Arial"/>
          <w:bCs/>
        </w:rPr>
      </w:pPr>
      <w:r>
        <w:rPr>
          <w:rFonts w:ascii="Arial" w:hAnsi="Arial" w:cs="Arial"/>
          <w:bCs/>
        </w:rPr>
        <w:t xml:space="preserve"> </w:t>
      </w:r>
      <m:oMath>
        <m:r>
          <w:rPr>
            <w:rFonts w:ascii="Cambria Math" w:hAnsi="Cambria Math" w:cs="Arial"/>
          </w:rPr>
          <m:t>Δ</m:t>
        </m:r>
        <m:r>
          <w:rPr>
            <w:rFonts w:ascii="Cambria Math" w:hAnsi="Cambria Math"/>
          </w:rPr>
          <m:t>ϑ</m:t>
        </m:r>
        <m:r>
          <w:rPr>
            <w:rFonts w:ascii="Cambria Math" w:hAnsi="Cambria Math" w:cs="Arial"/>
          </w:rPr>
          <m:t>=</m:t>
        </m:r>
        <m:sSub>
          <m:sSubPr>
            <m:ctrlPr>
              <w:rPr>
                <w:rFonts w:ascii="Cambria Math" w:hAnsi="Cambria Math" w:cs="Arial"/>
                <w:bCs/>
                <w:i/>
              </w:rPr>
            </m:ctrlPr>
          </m:sSubPr>
          <m:e>
            <m:r>
              <w:rPr>
                <w:rFonts w:ascii="Cambria Math" w:hAnsi="Cambria Math" w:cs="Arial"/>
              </w:rPr>
              <m:t>ϑ</m:t>
            </m:r>
          </m:e>
          <m:sub>
            <m:r>
              <w:rPr>
                <w:rFonts w:ascii="Cambria Math" w:hAnsi="Cambria Math" w:cs="Arial"/>
              </w:rPr>
              <m:t>W</m:t>
            </m:r>
          </m:sub>
        </m:sSub>
        <m:r>
          <w:rPr>
            <w:rFonts w:ascii="Cambria Math" w:hAnsi="Cambria Math" w:cs="Arial"/>
          </w:rPr>
          <m:t>-</m:t>
        </m:r>
        <m:sSub>
          <m:sSubPr>
            <m:ctrlPr>
              <w:rPr>
                <w:rFonts w:ascii="Cambria Math" w:hAnsi="Cambria Math" w:cs="Arial"/>
                <w:bCs/>
                <w:i/>
              </w:rPr>
            </m:ctrlPr>
          </m:sSubPr>
          <m:e>
            <m:r>
              <w:rPr>
                <w:rFonts w:ascii="Cambria Math" w:hAnsi="Cambria Math" w:cs="Arial"/>
              </w:rPr>
              <m:t>ϑ</m:t>
            </m:r>
          </m:e>
          <m:sub>
            <m:r>
              <w:rPr>
                <w:rFonts w:ascii="Cambria Math" w:hAnsi="Cambria Math" w:cs="Arial"/>
              </w:rPr>
              <m:t>K</m:t>
            </m:r>
          </m:sub>
        </m:sSub>
        <m:r>
          <w:rPr>
            <w:rFonts w:ascii="Cambria Math" w:hAnsi="Cambria Math" w:cs="Arial"/>
          </w:rPr>
          <m:t>=80℃-20℃=60K</m:t>
        </m:r>
      </m:oMath>
    </w:p>
    <w:p w:rsidR="00047345" w:rsidRPr="00422CD9" w:rsidRDefault="00047345" w:rsidP="00047345">
      <w:pPr>
        <w:pStyle w:val="Textkrper"/>
        <w:spacing w:before="120"/>
        <w:ind w:left="709"/>
        <w:rPr>
          <w:rFonts w:ascii="Arial" w:hAnsi="Arial" w:cs="Arial"/>
          <w:bCs/>
        </w:rPr>
      </w:pPr>
    </w:p>
    <w:sectPr w:rsidR="00047345" w:rsidRPr="00422CD9" w:rsidSect="00AC5F10">
      <w:headerReference w:type="default" r:id="rId14"/>
      <w:footerReference w:type="default" r:id="rId15"/>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001" w:rsidRDefault="00CA7001">
      <w:r>
        <w:separator/>
      </w:r>
    </w:p>
  </w:endnote>
  <w:endnote w:type="continuationSeparator" w:id="0">
    <w:p w:rsidR="00CA7001" w:rsidRDefault="00CA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reek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DA3039">
      <w:rPr>
        <w:rFonts w:ascii="Arial" w:hAnsi="Arial"/>
        <w:noProof/>
        <w:sz w:val="12"/>
        <w:lang w:val="de-CH"/>
      </w:rPr>
      <w:t>09.11.15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AB6BCC">
      <w:rPr>
        <w:rFonts w:ascii="Arial" w:hAnsi="Arial"/>
        <w:noProof/>
        <w:sz w:val="12"/>
        <w:lang w:val="de-CH"/>
      </w:rPr>
      <w:t>5</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8952D6">
      <w:rPr>
        <w:rStyle w:val="Seitenzahl"/>
        <w:rFonts w:ascii="Arial" w:hAnsi="Arial"/>
        <w:noProof/>
        <w:snapToGrid w:val="0"/>
        <w:sz w:val="12"/>
      </w:rPr>
      <w:t>LA09_Temperaturabhaengigkeit_Loesung.docx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001" w:rsidRDefault="00CA7001">
      <w:r>
        <w:separator/>
      </w:r>
    </w:p>
  </w:footnote>
  <w:footnote w:type="continuationSeparator" w:id="0">
    <w:p w:rsidR="00CA7001" w:rsidRDefault="00CA70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682EB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3CFCE445" wp14:editId="4CCE01FC">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0B3737BB" wp14:editId="6061C305">
                                      <wp:extent cx="607060" cy="424180"/>
                                      <wp:effectExtent l="19050" t="0" r="254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CE445"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zh-CN"/>
                            </w:rPr>
                            <w:drawing>
                              <wp:inline distT="0" distB="0" distL="0" distR="0" wp14:anchorId="0B3737BB" wp14:editId="6061C305">
                                <wp:extent cx="607060" cy="424180"/>
                                <wp:effectExtent l="19050" t="0" r="254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682EB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C4442F" w:rsidP="00A427E9">
          <w:pPr>
            <w:pStyle w:val="Kopfzeile"/>
            <w:tabs>
              <w:tab w:val="clear" w:pos="4536"/>
              <w:tab w:val="clear" w:pos="9072"/>
            </w:tabs>
            <w:spacing w:before="20" w:after="60"/>
            <w:rPr>
              <w:rFonts w:ascii="Arial" w:hAnsi="Arial"/>
              <w:b/>
              <w:sz w:val="24"/>
              <w:lang w:val="de-CH"/>
            </w:rPr>
          </w:pPr>
          <w:r>
            <w:rPr>
              <w:rFonts w:ascii="Arial" w:hAnsi="Arial"/>
              <w:b/>
              <w:sz w:val="24"/>
              <w:lang w:val="de-CH"/>
            </w:rPr>
            <w:t>Temperaturabhängigkeit</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3B33"/>
    <w:multiLevelType w:val="hybridMultilevel"/>
    <w:tmpl w:val="B6CC43D0"/>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 w15:restartNumberingAfterBreak="0">
    <w:nsid w:val="0F352582"/>
    <w:multiLevelType w:val="multilevel"/>
    <w:tmpl w:val="65422576"/>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2"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4CBF0BE9"/>
    <w:multiLevelType w:val="multilevel"/>
    <w:tmpl w:val="36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5" w15:restartNumberingAfterBreak="0">
    <w:nsid w:val="7F0E0272"/>
    <w:multiLevelType w:val="hybridMultilevel"/>
    <w:tmpl w:val="918C4772"/>
    <w:lvl w:ilvl="0" w:tplc="C5001922">
      <w:start w:val="1"/>
      <w:numFmt w:val="decimal"/>
      <w:lvlText w:val="%1."/>
      <w:lvlJc w:val="left"/>
      <w:pPr>
        <w:ind w:left="1068" w:hanging="360"/>
      </w:pPr>
      <w:rPr>
        <w:rFonts w:cs="Aria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2"/>
  </w:num>
  <w:num w:numId="2">
    <w:abstractNumId w:val="4"/>
  </w:num>
  <w:num w:numId="3">
    <w:abstractNumId w:val="3"/>
  </w:num>
  <w:num w:numId="4">
    <w:abstractNumId w:val="1"/>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3C7C"/>
    <w:rsid w:val="00024FB2"/>
    <w:rsid w:val="00026697"/>
    <w:rsid w:val="000351B8"/>
    <w:rsid w:val="00044ABF"/>
    <w:rsid w:val="00044E6B"/>
    <w:rsid w:val="0004727D"/>
    <w:rsid w:val="00047345"/>
    <w:rsid w:val="00047C3F"/>
    <w:rsid w:val="00051A3B"/>
    <w:rsid w:val="00051F37"/>
    <w:rsid w:val="00053749"/>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397B"/>
    <w:rsid w:val="00086431"/>
    <w:rsid w:val="00090203"/>
    <w:rsid w:val="0009063F"/>
    <w:rsid w:val="000934C4"/>
    <w:rsid w:val="000944FD"/>
    <w:rsid w:val="0009513F"/>
    <w:rsid w:val="000961A0"/>
    <w:rsid w:val="000976EA"/>
    <w:rsid w:val="000A13A4"/>
    <w:rsid w:val="000A6CDF"/>
    <w:rsid w:val="000B2E95"/>
    <w:rsid w:val="000B5AD7"/>
    <w:rsid w:val="000B61AA"/>
    <w:rsid w:val="000B7FAE"/>
    <w:rsid w:val="000C4221"/>
    <w:rsid w:val="000C5779"/>
    <w:rsid w:val="000C66F5"/>
    <w:rsid w:val="000C7D67"/>
    <w:rsid w:val="000C7ED6"/>
    <w:rsid w:val="000D7439"/>
    <w:rsid w:val="000E1467"/>
    <w:rsid w:val="000E2C98"/>
    <w:rsid w:val="000E453C"/>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214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1E0F"/>
    <w:rsid w:val="001751B6"/>
    <w:rsid w:val="00180EAB"/>
    <w:rsid w:val="001868E3"/>
    <w:rsid w:val="00186956"/>
    <w:rsid w:val="00190510"/>
    <w:rsid w:val="001907D1"/>
    <w:rsid w:val="0019174F"/>
    <w:rsid w:val="00195381"/>
    <w:rsid w:val="00197951"/>
    <w:rsid w:val="001A7DD6"/>
    <w:rsid w:val="001B01D9"/>
    <w:rsid w:val="001B16B4"/>
    <w:rsid w:val="001B66CD"/>
    <w:rsid w:val="001C0ADE"/>
    <w:rsid w:val="001C6FC6"/>
    <w:rsid w:val="001D1043"/>
    <w:rsid w:val="001D1EBB"/>
    <w:rsid w:val="001D498F"/>
    <w:rsid w:val="001D59E6"/>
    <w:rsid w:val="001D7566"/>
    <w:rsid w:val="001E04D1"/>
    <w:rsid w:val="001E3387"/>
    <w:rsid w:val="001F5096"/>
    <w:rsid w:val="001F6D0D"/>
    <w:rsid w:val="001F6F4C"/>
    <w:rsid w:val="002001EA"/>
    <w:rsid w:val="002042B5"/>
    <w:rsid w:val="00204CC7"/>
    <w:rsid w:val="00204E9B"/>
    <w:rsid w:val="00204F3C"/>
    <w:rsid w:val="00206742"/>
    <w:rsid w:val="0021080C"/>
    <w:rsid w:val="00216705"/>
    <w:rsid w:val="002207ED"/>
    <w:rsid w:val="002211D8"/>
    <w:rsid w:val="002216EA"/>
    <w:rsid w:val="0022272F"/>
    <w:rsid w:val="00224065"/>
    <w:rsid w:val="00226507"/>
    <w:rsid w:val="0023501C"/>
    <w:rsid w:val="002446CE"/>
    <w:rsid w:val="0024582F"/>
    <w:rsid w:val="0024599B"/>
    <w:rsid w:val="0024729E"/>
    <w:rsid w:val="00247338"/>
    <w:rsid w:val="002506B2"/>
    <w:rsid w:val="002511BD"/>
    <w:rsid w:val="00251CB1"/>
    <w:rsid w:val="00254747"/>
    <w:rsid w:val="0025632B"/>
    <w:rsid w:val="00256E4A"/>
    <w:rsid w:val="00260585"/>
    <w:rsid w:val="00263E6E"/>
    <w:rsid w:val="00273F4E"/>
    <w:rsid w:val="0027502A"/>
    <w:rsid w:val="002750A4"/>
    <w:rsid w:val="00290B6F"/>
    <w:rsid w:val="002958C4"/>
    <w:rsid w:val="00295B3D"/>
    <w:rsid w:val="00295B58"/>
    <w:rsid w:val="002A1522"/>
    <w:rsid w:val="002B2655"/>
    <w:rsid w:val="002B32F6"/>
    <w:rsid w:val="002B37B0"/>
    <w:rsid w:val="002C0CB5"/>
    <w:rsid w:val="002C2394"/>
    <w:rsid w:val="002C3B97"/>
    <w:rsid w:val="002C3D21"/>
    <w:rsid w:val="002C48F8"/>
    <w:rsid w:val="002C5753"/>
    <w:rsid w:val="002C6BF8"/>
    <w:rsid w:val="002D0EA3"/>
    <w:rsid w:val="002D26CC"/>
    <w:rsid w:val="002D2FD7"/>
    <w:rsid w:val="002D54C9"/>
    <w:rsid w:val="002E02D1"/>
    <w:rsid w:val="002E0AF6"/>
    <w:rsid w:val="002E281F"/>
    <w:rsid w:val="002E3339"/>
    <w:rsid w:val="002E3BAE"/>
    <w:rsid w:val="002E7BDC"/>
    <w:rsid w:val="002E7E40"/>
    <w:rsid w:val="002F39AE"/>
    <w:rsid w:val="002F43CB"/>
    <w:rsid w:val="002F6AD4"/>
    <w:rsid w:val="002F747E"/>
    <w:rsid w:val="00302478"/>
    <w:rsid w:val="00303284"/>
    <w:rsid w:val="0030472C"/>
    <w:rsid w:val="003047FE"/>
    <w:rsid w:val="00306711"/>
    <w:rsid w:val="00311241"/>
    <w:rsid w:val="003125FF"/>
    <w:rsid w:val="00314DD5"/>
    <w:rsid w:val="00315D5C"/>
    <w:rsid w:val="00317669"/>
    <w:rsid w:val="0032072A"/>
    <w:rsid w:val="00320E3A"/>
    <w:rsid w:val="00321003"/>
    <w:rsid w:val="0032125D"/>
    <w:rsid w:val="00322A8C"/>
    <w:rsid w:val="00324201"/>
    <w:rsid w:val="00324AFD"/>
    <w:rsid w:val="00326D30"/>
    <w:rsid w:val="003309A4"/>
    <w:rsid w:val="00330DB9"/>
    <w:rsid w:val="0034467B"/>
    <w:rsid w:val="00345655"/>
    <w:rsid w:val="0035078A"/>
    <w:rsid w:val="00350BE9"/>
    <w:rsid w:val="00351142"/>
    <w:rsid w:val="00351422"/>
    <w:rsid w:val="00354621"/>
    <w:rsid w:val="00354BF3"/>
    <w:rsid w:val="003572AC"/>
    <w:rsid w:val="00360C51"/>
    <w:rsid w:val="00360F8F"/>
    <w:rsid w:val="00363C16"/>
    <w:rsid w:val="00364AA2"/>
    <w:rsid w:val="0036774D"/>
    <w:rsid w:val="00367953"/>
    <w:rsid w:val="00373A48"/>
    <w:rsid w:val="00374385"/>
    <w:rsid w:val="003743E0"/>
    <w:rsid w:val="003744FB"/>
    <w:rsid w:val="003768F7"/>
    <w:rsid w:val="0037786B"/>
    <w:rsid w:val="00385E07"/>
    <w:rsid w:val="00390BEE"/>
    <w:rsid w:val="00396810"/>
    <w:rsid w:val="003A158A"/>
    <w:rsid w:val="003A240F"/>
    <w:rsid w:val="003A516B"/>
    <w:rsid w:val="003A731F"/>
    <w:rsid w:val="003B3C21"/>
    <w:rsid w:val="003B6465"/>
    <w:rsid w:val="003B7626"/>
    <w:rsid w:val="003C046F"/>
    <w:rsid w:val="003C10E6"/>
    <w:rsid w:val="003C2A85"/>
    <w:rsid w:val="003C44DE"/>
    <w:rsid w:val="003D0034"/>
    <w:rsid w:val="003D588F"/>
    <w:rsid w:val="003D5D65"/>
    <w:rsid w:val="003D71F8"/>
    <w:rsid w:val="003D729C"/>
    <w:rsid w:val="003D797E"/>
    <w:rsid w:val="003D7B6F"/>
    <w:rsid w:val="003E0AE3"/>
    <w:rsid w:val="003E4C0E"/>
    <w:rsid w:val="003E5C8E"/>
    <w:rsid w:val="003F1D87"/>
    <w:rsid w:val="003F2F2D"/>
    <w:rsid w:val="003F3469"/>
    <w:rsid w:val="003F4ED1"/>
    <w:rsid w:val="00401186"/>
    <w:rsid w:val="00402A99"/>
    <w:rsid w:val="00406826"/>
    <w:rsid w:val="004070B5"/>
    <w:rsid w:val="00412735"/>
    <w:rsid w:val="004131B2"/>
    <w:rsid w:val="00414DF8"/>
    <w:rsid w:val="00415238"/>
    <w:rsid w:val="00415847"/>
    <w:rsid w:val="00417500"/>
    <w:rsid w:val="004221E7"/>
    <w:rsid w:val="0042312B"/>
    <w:rsid w:val="00427C60"/>
    <w:rsid w:val="00431A55"/>
    <w:rsid w:val="004330DF"/>
    <w:rsid w:val="00433D9A"/>
    <w:rsid w:val="00434309"/>
    <w:rsid w:val="004372DA"/>
    <w:rsid w:val="0044112F"/>
    <w:rsid w:val="0044311C"/>
    <w:rsid w:val="00445A67"/>
    <w:rsid w:val="00445F01"/>
    <w:rsid w:val="004501FE"/>
    <w:rsid w:val="00450576"/>
    <w:rsid w:val="00450E26"/>
    <w:rsid w:val="00452F73"/>
    <w:rsid w:val="004570EB"/>
    <w:rsid w:val="00457947"/>
    <w:rsid w:val="004579FD"/>
    <w:rsid w:val="00460096"/>
    <w:rsid w:val="00460652"/>
    <w:rsid w:val="00461AB2"/>
    <w:rsid w:val="00464187"/>
    <w:rsid w:val="004669EE"/>
    <w:rsid w:val="004673BE"/>
    <w:rsid w:val="00470C07"/>
    <w:rsid w:val="004711E1"/>
    <w:rsid w:val="004771C3"/>
    <w:rsid w:val="004827EC"/>
    <w:rsid w:val="00483725"/>
    <w:rsid w:val="004854E4"/>
    <w:rsid w:val="004926DC"/>
    <w:rsid w:val="00496E2A"/>
    <w:rsid w:val="00497136"/>
    <w:rsid w:val="00497C21"/>
    <w:rsid w:val="004A28F1"/>
    <w:rsid w:val="004A35F9"/>
    <w:rsid w:val="004A4476"/>
    <w:rsid w:val="004A490C"/>
    <w:rsid w:val="004A5323"/>
    <w:rsid w:val="004A5A3C"/>
    <w:rsid w:val="004A5A96"/>
    <w:rsid w:val="004A5F65"/>
    <w:rsid w:val="004A6CC3"/>
    <w:rsid w:val="004B034C"/>
    <w:rsid w:val="004B1881"/>
    <w:rsid w:val="004B4688"/>
    <w:rsid w:val="004B56EC"/>
    <w:rsid w:val="004C0004"/>
    <w:rsid w:val="004C23FF"/>
    <w:rsid w:val="004C4E67"/>
    <w:rsid w:val="004D182A"/>
    <w:rsid w:val="004D2D6D"/>
    <w:rsid w:val="004D31B5"/>
    <w:rsid w:val="004D5FBB"/>
    <w:rsid w:val="004D7ADE"/>
    <w:rsid w:val="004E0F4E"/>
    <w:rsid w:val="004E3B32"/>
    <w:rsid w:val="004E4AA2"/>
    <w:rsid w:val="004F09E1"/>
    <w:rsid w:val="004F44EE"/>
    <w:rsid w:val="004F4B05"/>
    <w:rsid w:val="004F5DA5"/>
    <w:rsid w:val="004F75D5"/>
    <w:rsid w:val="004F7989"/>
    <w:rsid w:val="005022C3"/>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5931"/>
    <w:rsid w:val="00540696"/>
    <w:rsid w:val="00541A61"/>
    <w:rsid w:val="005525E5"/>
    <w:rsid w:val="0055311C"/>
    <w:rsid w:val="0055663F"/>
    <w:rsid w:val="00562721"/>
    <w:rsid w:val="00562C6B"/>
    <w:rsid w:val="00562E67"/>
    <w:rsid w:val="0056626D"/>
    <w:rsid w:val="005663DE"/>
    <w:rsid w:val="005737AB"/>
    <w:rsid w:val="00573BC2"/>
    <w:rsid w:val="00575C6E"/>
    <w:rsid w:val="005824B1"/>
    <w:rsid w:val="005859E2"/>
    <w:rsid w:val="005864E9"/>
    <w:rsid w:val="00587825"/>
    <w:rsid w:val="005879DD"/>
    <w:rsid w:val="005920E0"/>
    <w:rsid w:val="005A0479"/>
    <w:rsid w:val="005A0CC4"/>
    <w:rsid w:val="005A474C"/>
    <w:rsid w:val="005A4955"/>
    <w:rsid w:val="005A5B8D"/>
    <w:rsid w:val="005A5CB3"/>
    <w:rsid w:val="005A6AD8"/>
    <w:rsid w:val="005B24FD"/>
    <w:rsid w:val="005B3C53"/>
    <w:rsid w:val="005B54B4"/>
    <w:rsid w:val="005B5F64"/>
    <w:rsid w:val="005B7404"/>
    <w:rsid w:val="005C033F"/>
    <w:rsid w:val="005C23B8"/>
    <w:rsid w:val="005C59EB"/>
    <w:rsid w:val="005C656B"/>
    <w:rsid w:val="005C6609"/>
    <w:rsid w:val="005C6AA6"/>
    <w:rsid w:val="005C749A"/>
    <w:rsid w:val="005D17FF"/>
    <w:rsid w:val="005D205F"/>
    <w:rsid w:val="005D2D0D"/>
    <w:rsid w:val="005D3F74"/>
    <w:rsid w:val="005D6263"/>
    <w:rsid w:val="005D6C5E"/>
    <w:rsid w:val="005D6E05"/>
    <w:rsid w:val="005D761A"/>
    <w:rsid w:val="005E1A89"/>
    <w:rsid w:val="005E3E58"/>
    <w:rsid w:val="005F0C78"/>
    <w:rsid w:val="005F0F5A"/>
    <w:rsid w:val="005F6DAB"/>
    <w:rsid w:val="00600006"/>
    <w:rsid w:val="00604B65"/>
    <w:rsid w:val="0060536E"/>
    <w:rsid w:val="00605406"/>
    <w:rsid w:val="006065EB"/>
    <w:rsid w:val="0060705F"/>
    <w:rsid w:val="00611DF5"/>
    <w:rsid w:val="00611F8D"/>
    <w:rsid w:val="006149D8"/>
    <w:rsid w:val="00614C22"/>
    <w:rsid w:val="00615804"/>
    <w:rsid w:val="00615979"/>
    <w:rsid w:val="00620153"/>
    <w:rsid w:val="00620249"/>
    <w:rsid w:val="006224BD"/>
    <w:rsid w:val="00622788"/>
    <w:rsid w:val="006233A5"/>
    <w:rsid w:val="006237CE"/>
    <w:rsid w:val="006278D2"/>
    <w:rsid w:val="0063237C"/>
    <w:rsid w:val="006326FE"/>
    <w:rsid w:val="00632ACE"/>
    <w:rsid w:val="006352A3"/>
    <w:rsid w:val="0063769C"/>
    <w:rsid w:val="00640C00"/>
    <w:rsid w:val="006439A8"/>
    <w:rsid w:val="00643E63"/>
    <w:rsid w:val="0064440A"/>
    <w:rsid w:val="00645001"/>
    <w:rsid w:val="006462DF"/>
    <w:rsid w:val="00647634"/>
    <w:rsid w:val="0065057F"/>
    <w:rsid w:val="00651024"/>
    <w:rsid w:val="00652B9A"/>
    <w:rsid w:val="0065403B"/>
    <w:rsid w:val="006568FA"/>
    <w:rsid w:val="00660A0B"/>
    <w:rsid w:val="00662593"/>
    <w:rsid w:val="00662B21"/>
    <w:rsid w:val="0066364E"/>
    <w:rsid w:val="006677BA"/>
    <w:rsid w:val="00670510"/>
    <w:rsid w:val="0067276D"/>
    <w:rsid w:val="006747E6"/>
    <w:rsid w:val="00682EB1"/>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072A7"/>
    <w:rsid w:val="00711000"/>
    <w:rsid w:val="007117B6"/>
    <w:rsid w:val="00712501"/>
    <w:rsid w:val="00713FA5"/>
    <w:rsid w:val="00714930"/>
    <w:rsid w:val="0071721A"/>
    <w:rsid w:val="00720700"/>
    <w:rsid w:val="00721CB7"/>
    <w:rsid w:val="00723266"/>
    <w:rsid w:val="007258A7"/>
    <w:rsid w:val="00726A7C"/>
    <w:rsid w:val="00734614"/>
    <w:rsid w:val="00736A20"/>
    <w:rsid w:val="00736C7E"/>
    <w:rsid w:val="00740004"/>
    <w:rsid w:val="00741279"/>
    <w:rsid w:val="00741CDA"/>
    <w:rsid w:val="00742ECD"/>
    <w:rsid w:val="00743602"/>
    <w:rsid w:val="00746D40"/>
    <w:rsid w:val="00757318"/>
    <w:rsid w:val="00760263"/>
    <w:rsid w:val="00763D51"/>
    <w:rsid w:val="00773DC2"/>
    <w:rsid w:val="00774398"/>
    <w:rsid w:val="00775F87"/>
    <w:rsid w:val="00777530"/>
    <w:rsid w:val="007808CD"/>
    <w:rsid w:val="00781776"/>
    <w:rsid w:val="00782154"/>
    <w:rsid w:val="007854A1"/>
    <w:rsid w:val="00785F0C"/>
    <w:rsid w:val="00785FAA"/>
    <w:rsid w:val="0078787A"/>
    <w:rsid w:val="00790944"/>
    <w:rsid w:val="00793CAE"/>
    <w:rsid w:val="0079645F"/>
    <w:rsid w:val="007A0FAF"/>
    <w:rsid w:val="007A0FBD"/>
    <w:rsid w:val="007A3653"/>
    <w:rsid w:val="007A5F12"/>
    <w:rsid w:val="007A5F90"/>
    <w:rsid w:val="007A6545"/>
    <w:rsid w:val="007B0469"/>
    <w:rsid w:val="007B19BF"/>
    <w:rsid w:val="007B3C10"/>
    <w:rsid w:val="007B3C43"/>
    <w:rsid w:val="007B4739"/>
    <w:rsid w:val="007C0584"/>
    <w:rsid w:val="007C1992"/>
    <w:rsid w:val="007C2171"/>
    <w:rsid w:val="007C222A"/>
    <w:rsid w:val="007C27E1"/>
    <w:rsid w:val="007C323A"/>
    <w:rsid w:val="007C3FE1"/>
    <w:rsid w:val="007D22BA"/>
    <w:rsid w:val="007D28B1"/>
    <w:rsid w:val="007D40EA"/>
    <w:rsid w:val="007D42EC"/>
    <w:rsid w:val="007D48E0"/>
    <w:rsid w:val="007D5A78"/>
    <w:rsid w:val="007D7CC1"/>
    <w:rsid w:val="007E06AC"/>
    <w:rsid w:val="007E1332"/>
    <w:rsid w:val="007E1358"/>
    <w:rsid w:val="007E227E"/>
    <w:rsid w:val="007E3899"/>
    <w:rsid w:val="007E4EEC"/>
    <w:rsid w:val="007F05E0"/>
    <w:rsid w:val="007F0675"/>
    <w:rsid w:val="007F1B7C"/>
    <w:rsid w:val="007F2252"/>
    <w:rsid w:val="007F3AB9"/>
    <w:rsid w:val="007F43BE"/>
    <w:rsid w:val="007F57A5"/>
    <w:rsid w:val="007F5983"/>
    <w:rsid w:val="007F6889"/>
    <w:rsid w:val="007F7A4A"/>
    <w:rsid w:val="0080324D"/>
    <w:rsid w:val="00803E0D"/>
    <w:rsid w:val="00804CAA"/>
    <w:rsid w:val="0080730A"/>
    <w:rsid w:val="0080776B"/>
    <w:rsid w:val="008102A5"/>
    <w:rsid w:val="00811EA0"/>
    <w:rsid w:val="00812757"/>
    <w:rsid w:val="00812800"/>
    <w:rsid w:val="008137EE"/>
    <w:rsid w:val="008167DC"/>
    <w:rsid w:val="008220FC"/>
    <w:rsid w:val="008229E3"/>
    <w:rsid w:val="008238DC"/>
    <w:rsid w:val="008253CE"/>
    <w:rsid w:val="0082709A"/>
    <w:rsid w:val="00827E58"/>
    <w:rsid w:val="008322E9"/>
    <w:rsid w:val="00833C26"/>
    <w:rsid w:val="008409A8"/>
    <w:rsid w:val="00840F98"/>
    <w:rsid w:val="00842C54"/>
    <w:rsid w:val="008468DA"/>
    <w:rsid w:val="008510BF"/>
    <w:rsid w:val="008515F3"/>
    <w:rsid w:val="00851991"/>
    <w:rsid w:val="00854EB9"/>
    <w:rsid w:val="008560AE"/>
    <w:rsid w:val="008636AA"/>
    <w:rsid w:val="008757B2"/>
    <w:rsid w:val="0087674E"/>
    <w:rsid w:val="00876FD7"/>
    <w:rsid w:val="00877232"/>
    <w:rsid w:val="00882BAD"/>
    <w:rsid w:val="00882D12"/>
    <w:rsid w:val="00883742"/>
    <w:rsid w:val="008856ED"/>
    <w:rsid w:val="00885856"/>
    <w:rsid w:val="008879BC"/>
    <w:rsid w:val="00891E33"/>
    <w:rsid w:val="008952D6"/>
    <w:rsid w:val="00896C40"/>
    <w:rsid w:val="008A198E"/>
    <w:rsid w:val="008A30B3"/>
    <w:rsid w:val="008A4794"/>
    <w:rsid w:val="008A7CEF"/>
    <w:rsid w:val="008B0917"/>
    <w:rsid w:val="008B28D9"/>
    <w:rsid w:val="008B340B"/>
    <w:rsid w:val="008B695A"/>
    <w:rsid w:val="008B7EE3"/>
    <w:rsid w:val="008C1386"/>
    <w:rsid w:val="008C2B1A"/>
    <w:rsid w:val="008C4131"/>
    <w:rsid w:val="008C62C2"/>
    <w:rsid w:val="008C6C5C"/>
    <w:rsid w:val="008D08C1"/>
    <w:rsid w:val="008D21A6"/>
    <w:rsid w:val="008D4A54"/>
    <w:rsid w:val="008D7A44"/>
    <w:rsid w:val="008E03A3"/>
    <w:rsid w:val="008E28EE"/>
    <w:rsid w:val="008E4559"/>
    <w:rsid w:val="008E5B2E"/>
    <w:rsid w:val="008E6472"/>
    <w:rsid w:val="008E6FA8"/>
    <w:rsid w:val="008E7349"/>
    <w:rsid w:val="008E74B6"/>
    <w:rsid w:val="008E76ED"/>
    <w:rsid w:val="008F6715"/>
    <w:rsid w:val="009001BE"/>
    <w:rsid w:val="00910294"/>
    <w:rsid w:val="00912A31"/>
    <w:rsid w:val="00914DBB"/>
    <w:rsid w:val="00916B9D"/>
    <w:rsid w:val="009171BB"/>
    <w:rsid w:val="00917DB8"/>
    <w:rsid w:val="00921F2C"/>
    <w:rsid w:val="00923231"/>
    <w:rsid w:val="00924899"/>
    <w:rsid w:val="009270F0"/>
    <w:rsid w:val="009302F0"/>
    <w:rsid w:val="00932BB9"/>
    <w:rsid w:val="00935D0E"/>
    <w:rsid w:val="009367E9"/>
    <w:rsid w:val="00937090"/>
    <w:rsid w:val="0094015E"/>
    <w:rsid w:val="00944FB7"/>
    <w:rsid w:val="00945BC7"/>
    <w:rsid w:val="00946780"/>
    <w:rsid w:val="00950728"/>
    <w:rsid w:val="00952DFC"/>
    <w:rsid w:val="00955FF0"/>
    <w:rsid w:val="00960632"/>
    <w:rsid w:val="00961CE6"/>
    <w:rsid w:val="00961D1C"/>
    <w:rsid w:val="00963C1B"/>
    <w:rsid w:val="0096668B"/>
    <w:rsid w:val="00966E9A"/>
    <w:rsid w:val="00971829"/>
    <w:rsid w:val="00974FE6"/>
    <w:rsid w:val="009772FF"/>
    <w:rsid w:val="00983826"/>
    <w:rsid w:val="00987591"/>
    <w:rsid w:val="009909F9"/>
    <w:rsid w:val="00991F03"/>
    <w:rsid w:val="0099353A"/>
    <w:rsid w:val="00995028"/>
    <w:rsid w:val="00995828"/>
    <w:rsid w:val="00995B99"/>
    <w:rsid w:val="00996531"/>
    <w:rsid w:val="00997C8D"/>
    <w:rsid w:val="009A1303"/>
    <w:rsid w:val="009A7199"/>
    <w:rsid w:val="009B04E3"/>
    <w:rsid w:val="009B23F8"/>
    <w:rsid w:val="009B2409"/>
    <w:rsid w:val="009B2C9F"/>
    <w:rsid w:val="009B58A2"/>
    <w:rsid w:val="009C06C5"/>
    <w:rsid w:val="009C5F05"/>
    <w:rsid w:val="009C7276"/>
    <w:rsid w:val="009D0D0D"/>
    <w:rsid w:val="009D42B3"/>
    <w:rsid w:val="009D5444"/>
    <w:rsid w:val="009E03A6"/>
    <w:rsid w:val="009E0811"/>
    <w:rsid w:val="009E5E7B"/>
    <w:rsid w:val="009E7029"/>
    <w:rsid w:val="009E7299"/>
    <w:rsid w:val="009F1461"/>
    <w:rsid w:val="009F1F0A"/>
    <w:rsid w:val="009F6F92"/>
    <w:rsid w:val="00A00539"/>
    <w:rsid w:val="00A03313"/>
    <w:rsid w:val="00A0665E"/>
    <w:rsid w:val="00A1134D"/>
    <w:rsid w:val="00A117A0"/>
    <w:rsid w:val="00A14638"/>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27E9"/>
    <w:rsid w:val="00A47F02"/>
    <w:rsid w:val="00A62C69"/>
    <w:rsid w:val="00A64676"/>
    <w:rsid w:val="00A67E76"/>
    <w:rsid w:val="00A70EEF"/>
    <w:rsid w:val="00A73580"/>
    <w:rsid w:val="00A75BAE"/>
    <w:rsid w:val="00A76666"/>
    <w:rsid w:val="00A773BA"/>
    <w:rsid w:val="00A81820"/>
    <w:rsid w:val="00A87071"/>
    <w:rsid w:val="00A902A8"/>
    <w:rsid w:val="00A91E3E"/>
    <w:rsid w:val="00A93F98"/>
    <w:rsid w:val="00A9404A"/>
    <w:rsid w:val="00A95622"/>
    <w:rsid w:val="00A965CD"/>
    <w:rsid w:val="00A97E9F"/>
    <w:rsid w:val="00AA44A0"/>
    <w:rsid w:val="00AA57D3"/>
    <w:rsid w:val="00AB00F2"/>
    <w:rsid w:val="00AB28B8"/>
    <w:rsid w:val="00AB68E0"/>
    <w:rsid w:val="00AB6BCC"/>
    <w:rsid w:val="00AB7D27"/>
    <w:rsid w:val="00AC1924"/>
    <w:rsid w:val="00AC1BBC"/>
    <w:rsid w:val="00AC3D94"/>
    <w:rsid w:val="00AC3E78"/>
    <w:rsid w:val="00AC572C"/>
    <w:rsid w:val="00AC5F10"/>
    <w:rsid w:val="00AC669D"/>
    <w:rsid w:val="00AD0D0D"/>
    <w:rsid w:val="00AD2635"/>
    <w:rsid w:val="00AD287D"/>
    <w:rsid w:val="00AD3D2D"/>
    <w:rsid w:val="00AE4B49"/>
    <w:rsid w:val="00AE5F28"/>
    <w:rsid w:val="00AF0C5C"/>
    <w:rsid w:val="00AF1F7C"/>
    <w:rsid w:val="00AF278A"/>
    <w:rsid w:val="00AF294E"/>
    <w:rsid w:val="00AF2CEA"/>
    <w:rsid w:val="00AF74DB"/>
    <w:rsid w:val="00B002B3"/>
    <w:rsid w:val="00B00BE4"/>
    <w:rsid w:val="00B04D91"/>
    <w:rsid w:val="00B060D2"/>
    <w:rsid w:val="00B061D9"/>
    <w:rsid w:val="00B0794D"/>
    <w:rsid w:val="00B10841"/>
    <w:rsid w:val="00B14E60"/>
    <w:rsid w:val="00B17D1D"/>
    <w:rsid w:val="00B20F78"/>
    <w:rsid w:val="00B22C50"/>
    <w:rsid w:val="00B24764"/>
    <w:rsid w:val="00B270AC"/>
    <w:rsid w:val="00B27F71"/>
    <w:rsid w:val="00B3506A"/>
    <w:rsid w:val="00B35547"/>
    <w:rsid w:val="00B35C8B"/>
    <w:rsid w:val="00B37146"/>
    <w:rsid w:val="00B378E5"/>
    <w:rsid w:val="00B4074B"/>
    <w:rsid w:val="00B42C10"/>
    <w:rsid w:val="00B43C75"/>
    <w:rsid w:val="00B52B94"/>
    <w:rsid w:val="00B555F1"/>
    <w:rsid w:val="00B5682A"/>
    <w:rsid w:val="00B65E0F"/>
    <w:rsid w:val="00B71440"/>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ABD"/>
    <w:rsid w:val="00BB4CC6"/>
    <w:rsid w:val="00BB4EBA"/>
    <w:rsid w:val="00BB544A"/>
    <w:rsid w:val="00BB63E8"/>
    <w:rsid w:val="00BB66A4"/>
    <w:rsid w:val="00BC3125"/>
    <w:rsid w:val="00BC3BAB"/>
    <w:rsid w:val="00BD1DA8"/>
    <w:rsid w:val="00BD48CE"/>
    <w:rsid w:val="00BD5734"/>
    <w:rsid w:val="00BE06A6"/>
    <w:rsid w:val="00BE0EAC"/>
    <w:rsid w:val="00BE1D2F"/>
    <w:rsid w:val="00BE325C"/>
    <w:rsid w:val="00BE5EE5"/>
    <w:rsid w:val="00BF1484"/>
    <w:rsid w:val="00BF3162"/>
    <w:rsid w:val="00BF367F"/>
    <w:rsid w:val="00BF586A"/>
    <w:rsid w:val="00BF5A71"/>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2A01"/>
    <w:rsid w:val="00C23359"/>
    <w:rsid w:val="00C301B2"/>
    <w:rsid w:val="00C32322"/>
    <w:rsid w:val="00C4001C"/>
    <w:rsid w:val="00C41D4A"/>
    <w:rsid w:val="00C430C1"/>
    <w:rsid w:val="00C4409F"/>
    <w:rsid w:val="00C4442F"/>
    <w:rsid w:val="00C450D1"/>
    <w:rsid w:val="00C45952"/>
    <w:rsid w:val="00C46518"/>
    <w:rsid w:val="00C468C0"/>
    <w:rsid w:val="00C46FED"/>
    <w:rsid w:val="00C537DC"/>
    <w:rsid w:val="00C63095"/>
    <w:rsid w:val="00C72D7E"/>
    <w:rsid w:val="00C756B2"/>
    <w:rsid w:val="00C77135"/>
    <w:rsid w:val="00C838CE"/>
    <w:rsid w:val="00C84C8E"/>
    <w:rsid w:val="00C918B0"/>
    <w:rsid w:val="00C93092"/>
    <w:rsid w:val="00C94508"/>
    <w:rsid w:val="00C948C6"/>
    <w:rsid w:val="00CA2B14"/>
    <w:rsid w:val="00CA5648"/>
    <w:rsid w:val="00CA5705"/>
    <w:rsid w:val="00CA5C78"/>
    <w:rsid w:val="00CA7001"/>
    <w:rsid w:val="00CB02BD"/>
    <w:rsid w:val="00CB04A1"/>
    <w:rsid w:val="00CB0A90"/>
    <w:rsid w:val="00CB25EA"/>
    <w:rsid w:val="00CB2846"/>
    <w:rsid w:val="00CB3D4E"/>
    <w:rsid w:val="00CB401F"/>
    <w:rsid w:val="00CB452C"/>
    <w:rsid w:val="00CB6BE9"/>
    <w:rsid w:val="00CC0ABB"/>
    <w:rsid w:val="00CC18B0"/>
    <w:rsid w:val="00CC1B22"/>
    <w:rsid w:val="00CD2493"/>
    <w:rsid w:val="00CD4926"/>
    <w:rsid w:val="00CD54AB"/>
    <w:rsid w:val="00CD5A49"/>
    <w:rsid w:val="00CE3602"/>
    <w:rsid w:val="00CF0E05"/>
    <w:rsid w:val="00CF2789"/>
    <w:rsid w:val="00CF2C9C"/>
    <w:rsid w:val="00CF3A78"/>
    <w:rsid w:val="00CF5798"/>
    <w:rsid w:val="00CF708C"/>
    <w:rsid w:val="00D023D5"/>
    <w:rsid w:val="00D03034"/>
    <w:rsid w:val="00D115D6"/>
    <w:rsid w:val="00D14F20"/>
    <w:rsid w:val="00D15680"/>
    <w:rsid w:val="00D17C2B"/>
    <w:rsid w:val="00D209BD"/>
    <w:rsid w:val="00D225D2"/>
    <w:rsid w:val="00D24CCC"/>
    <w:rsid w:val="00D26ACB"/>
    <w:rsid w:val="00D30D2F"/>
    <w:rsid w:val="00D312B2"/>
    <w:rsid w:val="00D3178E"/>
    <w:rsid w:val="00D317BD"/>
    <w:rsid w:val="00D31C2A"/>
    <w:rsid w:val="00D33ECF"/>
    <w:rsid w:val="00D34B75"/>
    <w:rsid w:val="00D36881"/>
    <w:rsid w:val="00D36C03"/>
    <w:rsid w:val="00D4125D"/>
    <w:rsid w:val="00D443D0"/>
    <w:rsid w:val="00D51726"/>
    <w:rsid w:val="00D51A8A"/>
    <w:rsid w:val="00D60398"/>
    <w:rsid w:val="00D61772"/>
    <w:rsid w:val="00D704E4"/>
    <w:rsid w:val="00D72291"/>
    <w:rsid w:val="00D72A4A"/>
    <w:rsid w:val="00D7562B"/>
    <w:rsid w:val="00D75B8D"/>
    <w:rsid w:val="00D75D78"/>
    <w:rsid w:val="00D76572"/>
    <w:rsid w:val="00D81BFB"/>
    <w:rsid w:val="00D839CA"/>
    <w:rsid w:val="00D8430A"/>
    <w:rsid w:val="00D94241"/>
    <w:rsid w:val="00D94577"/>
    <w:rsid w:val="00D94632"/>
    <w:rsid w:val="00D956D9"/>
    <w:rsid w:val="00DA12C5"/>
    <w:rsid w:val="00DA14AC"/>
    <w:rsid w:val="00DA1B4F"/>
    <w:rsid w:val="00DA3039"/>
    <w:rsid w:val="00DA39A0"/>
    <w:rsid w:val="00DA41A8"/>
    <w:rsid w:val="00DA4581"/>
    <w:rsid w:val="00DA5D90"/>
    <w:rsid w:val="00DA6942"/>
    <w:rsid w:val="00DB1B36"/>
    <w:rsid w:val="00DB1CFE"/>
    <w:rsid w:val="00DB65F3"/>
    <w:rsid w:val="00DC2CAF"/>
    <w:rsid w:val="00DC7317"/>
    <w:rsid w:val="00DD004C"/>
    <w:rsid w:val="00DD07A3"/>
    <w:rsid w:val="00DD1C04"/>
    <w:rsid w:val="00DD6A8F"/>
    <w:rsid w:val="00DD7976"/>
    <w:rsid w:val="00DD7CC3"/>
    <w:rsid w:val="00DE5C71"/>
    <w:rsid w:val="00DE6E8D"/>
    <w:rsid w:val="00DF0492"/>
    <w:rsid w:val="00DF0DB8"/>
    <w:rsid w:val="00DF13DE"/>
    <w:rsid w:val="00DF558C"/>
    <w:rsid w:val="00DF6A19"/>
    <w:rsid w:val="00DF7950"/>
    <w:rsid w:val="00DF7FE9"/>
    <w:rsid w:val="00E03393"/>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2C1E"/>
    <w:rsid w:val="00E22CCB"/>
    <w:rsid w:val="00E2566C"/>
    <w:rsid w:val="00E26E76"/>
    <w:rsid w:val="00E26F10"/>
    <w:rsid w:val="00E274D4"/>
    <w:rsid w:val="00E27795"/>
    <w:rsid w:val="00E32A1D"/>
    <w:rsid w:val="00E33B7B"/>
    <w:rsid w:val="00E36613"/>
    <w:rsid w:val="00E3708C"/>
    <w:rsid w:val="00E37AF2"/>
    <w:rsid w:val="00E406B3"/>
    <w:rsid w:val="00E413E2"/>
    <w:rsid w:val="00E46EA0"/>
    <w:rsid w:val="00E50D42"/>
    <w:rsid w:val="00E51053"/>
    <w:rsid w:val="00E5126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86957"/>
    <w:rsid w:val="00E87611"/>
    <w:rsid w:val="00E9063D"/>
    <w:rsid w:val="00E90E6B"/>
    <w:rsid w:val="00E9147A"/>
    <w:rsid w:val="00E924AB"/>
    <w:rsid w:val="00EA3F17"/>
    <w:rsid w:val="00EA5704"/>
    <w:rsid w:val="00EA5FB7"/>
    <w:rsid w:val="00EB0943"/>
    <w:rsid w:val="00EB69DF"/>
    <w:rsid w:val="00EC167A"/>
    <w:rsid w:val="00EC3234"/>
    <w:rsid w:val="00EC35F5"/>
    <w:rsid w:val="00EC38CC"/>
    <w:rsid w:val="00EC5491"/>
    <w:rsid w:val="00EC7BA8"/>
    <w:rsid w:val="00EC7D8E"/>
    <w:rsid w:val="00ED0891"/>
    <w:rsid w:val="00ED1604"/>
    <w:rsid w:val="00ED2F08"/>
    <w:rsid w:val="00ED6F13"/>
    <w:rsid w:val="00ED7ED7"/>
    <w:rsid w:val="00EE1D47"/>
    <w:rsid w:val="00EE6199"/>
    <w:rsid w:val="00EF06B3"/>
    <w:rsid w:val="00EF1875"/>
    <w:rsid w:val="00EF1B17"/>
    <w:rsid w:val="00EF527B"/>
    <w:rsid w:val="00EF61E8"/>
    <w:rsid w:val="00EF659E"/>
    <w:rsid w:val="00EF70CA"/>
    <w:rsid w:val="00EF7D90"/>
    <w:rsid w:val="00F00C10"/>
    <w:rsid w:val="00F03266"/>
    <w:rsid w:val="00F04219"/>
    <w:rsid w:val="00F04E0B"/>
    <w:rsid w:val="00F0594E"/>
    <w:rsid w:val="00F075CC"/>
    <w:rsid w:val="00F07A6C"/>
    <w:rsid w:val="00F10D28"/>
    <w:rsid w:val="00F12FFC"/>
    <w:rsid w:val="00F135EB"/>
    <w:rsid w:val="00F17971"/>
    <w:rsid w:val="00F21FB6"/>
    <w:rsid w:val="00F2722E"/>
    <w:rsid w:val="00F3004D"/>
    <w:rsid w:val="00F3143A"/>
    <w:rsid w:val="00F33E19"/>
    <w:rsid w:val="00F34D17"/>
    <w:rsid w:val="00F36AF5"/>
    <w:rsid w:val="00F3782E"/>
    <w:rsid w:val="00F41DE0"/>
    <w:rsid w:val="00F44979"/>
    <w:rsid w:val="00F50469"/>
    <w:rsid w:val="00F5054F"/>
    <w:rsid w:val="00F5230F"/>
    <w:rsid w:val="00F547A0"/>
    <w:rsid w:val="00F575F2"/>
    <w:rsid w:val="00F62DEF"/>
    <w:rsid w:val="00F6692F"/>
    <w:rsid w:val="00F66A84"/>
    <w:rsid w:val="00F671A0"/>
    <w:rsid w:val="00F7568D"/>
    <w:rsid w:val="00F814CA"/>
    <w:rsid w:val="00F8190D"/>
    <w:rsid w:val="00F82430"/>
    <w:rsid w:val="00F824BF"/>
    <w:rsid w:val="00F82E07"/>
    <w:rsid w:val="00F83C23"/>
    <w:rsid w:val="00F83C3D"/>
    <w:rsid w:val="00F83EA8"/>
    <w:rsid w:val="00F8501F"/>
    <w:rsid w:val="00F85619"/>
    <w:rsid w:val="00F91BEE"/>
    <w:rsid w:val="00F920C7"/>
    <w:rsid w:val="00F93461"/>
    <w:rsid w:val="00F97A24"/>
    <w:rsid w:val="00FA0D0C"/>
    <w:rsid w:val="00FA26BF"/>
    <w:rsid w:val="00FA3159"/>
    <w:rsid w:val="00FA6510"/>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4A017-824F-476F-B3E1-01762529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290B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186956"/>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290B6F"/>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schrift3Zchn">
    <w:name w:val="Überschrift 3 Zchn"/>
    <w:basedOn w:val="Absatz-Standardschriftart"/>
    <w:link w:val="berschrift3"/>
    <w:semiHidden/>
    <w:rsid w:val="00290B6F"/>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semiHidden/>
    <w:rsid w:val="00290B6F"/>
    <w:rPr>
      <w:rFonts w:asciiTheme="majorHAnsi" w:eastAsiaTheme="majorEastAsia" w:hAnsiTheme="majorHAnsi" w:cstheme="majorBidi"/>
      <w:color w:val="365F91" w:themeColor="accent1" w:themeShade="BF"/>
    </w:rPr>
  </w:style>
  <w:style w:type="character" w:customStyle="1" w:styleId="berschrift4Zchn">
    <w:name w:val="Überschrift 4 Zchn"/>
    <w:basedOn w:val="Absatz-Standardschriftart"/>
    <w:link w:val="berschrift4"/>
    <w:semiHidden/>
    <w:rsid w:val="0018695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0758">
      <w:bodyDiv w:val="1"/>
      <w:marLeft w:val="0"/>
      <w:marRight w:val="0"/>
      <w:marTop w:val="0"/>
      <w:marBottom w:val="0"/>
      <w:divBdr>
        <w:top w:val="none" w:sz="0" w:space="0" w:color="auto"/>
        <w:left w:val="none" w:sz="0" w:space="0" w:color="auto"/>
        <w:bottom w:val="none" w:sz="0" w:space="0" w:color="auto"/>
        <w:right w:val="none" w:sz="0" w:space="0" w:color="auto"/>
      </w:divBdr>
      <w:divsChild>
        <w:div w:id="290743308">
          <w:marLeft w:val="0"/>
          <w:marRight w:val="0"/>
          <w:marTop w:val="0"/>
          <w:marBottom w:val="0"/>
          <w:divBdr>
            <w:top w:val="none" w:sz="0" w:space="0" w:color="auto"/>
            <w:left w:val="none" w:sz="0" w:space="0" w:color="auto"/>
            <w:bottom w:val="none" w:sz="0" w:space="0" w:color="auto"/>
            <w:right w:val="none" w:sz="0" w:space="0" w:color="auto"/>
          </w:divBdr>
        </w:div>
        <w:div w:id="1264997841">
          <w:marLeft w:val="0"/>
          <w:marRight w:val="0"/>
          <w:marTop w:val="0"/>
          <w:marBottom w:val="0"/>
          <w:divBdr>
            <w:top w:val="none" w:sz="0" w:space="0" w:color="auto"/>
            <w:left w:val="none" w:sz="0" w:space="0" w:color="auto"/>
            <w:bottom w:val="none" w:sz="0" w:space="0" w:color="auto"/>
            <w:right w:val="none" w:sz="0" w:space="0" w:color="auto"/>
          </w:divBdr>
        </w:div>
        <w:div w:id="1602571690">
          <w:marLeft w:val="0"/>
          <w:marRight w:val="0"/>
          <w:marTop w:val="0"/>
          <w:marBottom w:val="0"/>
          <w:divBdr>
            <w:top w:val="none" w:sz="0" w:space="0" w:color="auto"/>
            <w:left w:val="none" w:sz="0" w:space="0" w:color="auto"/>
            <w:bottom w:val="none" w:sz="0" w:space="0" w:color="auto"/>
            <w:right w:val="none" w:sz="0" w:space="0" w:color="auto"/>
          </w:divBdr>
        </w:div>
        <w:div w:id="621107343">
          <w:marLeft w:val="0"/>
          <w:marRight w:val="0"/>
          <w:marTop w:val="0"/>
          <w:marBottom w:val="0"/>
          <w:divBdr>
            <w:top w:val="none" w:sz="0" w:space="0" w:color="auto"/>
            <w:left w:val="none" w:sz="0" w:space="0" w:color="auto"/>
            <w:bottom w:val="none" w:sz="0" w:space="0" w:color="auto"/>
            <w:right w:val="none" w:sz="0" w:space="0" w:color="auto"/>
          </w:divBdr>
        </w:div>
        <w:div w:id="211578377">
          <w:marLeft w:val="0"/>
          <w:marRight w:val="0"/>
          <w:marTop w:val="0"/>
          <w:marBottom w:val="0"/>
          <w:divBdr>
            <w:top w:val="none" w:sz="0" w:space="0" w:color="auto"/>
            <w:left w:val="none" w:sz="0" w:space="0" w:color="auto"/>
            <w:bottom w:val="none" w:sz="0" w:space="0" w:color="auto"/>
            <w:right w:val="none" w:sz="0" w:space="0" w:color="auto"/>
          </w:divBdr>
        </w:div>
      </w:divsChild>
    </w:div>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63808892">
      <w:bodyDiv w:val="1"/>
      <w:marLeft w:val="0"/>
      <w:marRight w:val="0"/>
      <w:marTop w:val="0"/>
      <w:marBottom w:val="0"/>
      <w:divBdr>
        <w:top w:val="none" w:sz="0" w:space="0" w:color="auto"/>
        <w:left w:val="none" w:sz="0" w:space="0" w:color="auto"/>
        <w:bottom w:val="none" w:sz="0" w:space="0" w:color="auto"/>
        <w:right w:val="none" w:sz="0" w:space="0" w:color="auto"/>
      </w:divBdr>
      <w:divsChild>
        <w:div w:id="1398437667">
          <w:marLeft w:val="0"/>
          <w:marRight w:val="0"/>
          <w:marTop w:val="0"/>
          <w:marBottom w:val="0"/>
          <w:divBdr>
            <w:top w:val="none" w:sz="0" w:space="0" w:color="auto"/>
            <w:left w:val="none" w:sz="0" w:space="0" w:color="auto"/>
            <w:bottom w:val="none" w:sz="0" w:space="0" w:color="auto"/>
            <w:right w:val="none" w:sz="0" w:space="0" w:color="auto"/>
          </w:divBdr>
        </w:div>
        <w:div w:id="406609610">
          <w:marLeft w:val="0"/>
          <w:marRight w:val="0"/>
          <w:marTop w:val="0"/>
          <w:marBottom w:val="0"/>
          <w:divBdr>
            <w:top w:val="none" w:sz="0" w:space="0" w:color="auto"/>
            <w:left w:val="none" w:sz="0" w:space="0" w:color="auto"/>
            <w:bottom w:val="none" w:sz="0" w:space="0" w:color="auto"/>
            <w:right w:val="none" w:sz="0" w:space="0" w:color="auto"/>
          </w:divBdr>
        </w:div>
        <w:div w:id="2127968974">
          <w:marLeft w:val="0"/>
          <w:marRight w:val="0"/>
          <w:marTop w:val="0"/>
          <w:marBottom w:val="0"/>
          <w:divBdr>
            <w:top w:val="none" w:sz="0" w:space="0" w:color="auto"/>
            <w:left w:val="none" w:sz="0" w:space="0" w:color="auto"/>
            <w:bottom w:val="none" w:sz="0" w:space="0" w:color="auto"/>
            <w:right w:val="none" w:sz="0" w:space="0" w:color="auto"/>
          </w:divBdr>
        </w:div>
        <w:div w:id="237326624">
          <w:marLeft w:val="0"/>
          <w:marRight w:val="0"/>
          <w:marTop w:val="0"/>
          <w:marBottom w:val="0"/>
          <w:divBdr>
            <w:top w:val="none" w:sz="0" w:space="0" w:color="auto"/>
            <w:left w:val="none" w:sz="0" w:space="0" w:color="auto"/>
            <w:bottom w:val="none" w:sz="0" w:space="0" w:color="auto"/>
            <w:right w:val="none" w:sz="0" w:space="0" w:color="auto"/>
          </w:divBdr>
        </w:div>
        <w:div w:id="1602835879">
          <w:marLeft w:val="0"/>
          <w:marRight w:val="0"/>
          <w:marTop w:val="0"/>
          <w:marBottom w:val="0"/>
          <w:divBdr>
            <w:top w:val="none" w:sz="0" w:space="0" w:color="auto"/>
            <w:left w:val="none" w:sz="0" w:space="0" w:color="auto"/>
            <w:bottom w:val="none" w:sz="0" w:space="0" w:color="auto"/>
            <w:right w:val="none" w:sz="0" w:space="0" w:color="auto"/>
          </w:divBdr>
        </w:div>
      </w:divsChild>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87800163">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1090811649">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73636891">
      <w:bodyDiv w:val="1"/>
      <w:marLeft w:val="0"/>
      <w:marRight w:val="0"/>
      <w:marTop w:val="0"/>
      <w:marBottom w:val="0"/>
      <w:divBdr>
        <w:top w:val="none" w:sz="0" w:space="0" w:color="auto"/>
        <w:left w:val="none" w:sz="0" w:space="0" w:color="auto"/>
        <w:bottom w:val="none" w:sz="0" w:space="0" w:color="auto"/>
        <w:right w:val="none" w:sz="0" w:space="0" w:color="auto"/>
      </w:divBdr>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74201835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1996949272">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8E3D3-C6DD-44A4-9A69-9E90A97B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28</TotalTime>
  <Pages>5</Pages>
  <Words>698</Words>
  <Characters>3982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7</cp:revision>
  <cp:lastPrinted>2014-10-21T15:24:00Z</cp:lastPrinted>
  <dcterms:created xsi:type="dcterms:W3CDTF">2014-10-21T15:24:00Z</dcterms:created>
  <dcterms:modified xsi:type="dcterms:W3CDTF">2015-11-09T10:42:00Z</dcterms:modified>
</cp:coreProperties>
</file>