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peichern Sie diese Vorlage auf Ihrem Computer. Lösen Sie die verlangten Berechnungsaufgaben in diesem Dokument analog zu der Musteraufgabe. Laden Sie das fertige Dokument im </w:t>
      </w:r>
      <w:proofErr w:type="spellStart"/>
      <w:r>
        <w:t>moodle</w:t>
      </w:r>
      <w:proofErr w:type="spellEnd"/>
      <w:r>
        <w:t xml:space="preserve">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509F4" w:rsidRDefault="00B51E77" w:rsidP="009D0D0D">
      <w:pPr>
        <w:pStyle w:val="Textkrper-Zeileneinzug"/>
        <w:numPr>
          <w:ilvl w:val="0"/>
          <w:numId w:val="5"/>
        </w:numPr>
      </w:pPr>
      <w:r w:rsidRPr="00A91687">
        <w:rPr>
          <w:lang w:val="de-DE"/>
        </w:rPr>
        <w:t>Lösen Sie aus dem Rechnungsbuch Elektrotechnik (17.Auflage 2010)</w:t>
      </w:r>
      <w:r w:rsidR="00F509F4">
        <w:t>:</w:t>
      </w:r>
    </w:p>
    <w:p w:rsidR="00E228C3" w:rsidRPr="00E228C3" w:rsidRDefault="00E228C3" w:rsidP="00F509F4">
      <w:pPr>
        <w:pStyle w:val="Textkrper-Zeileneinzug"/>
        <w:numPr>
          <w:ilvl w:val="1"/>
          <w:numId w:val="5"/>
        </w:numPr>
      </w:pPr>
      <w:r w:rsidRPr="00E228C3">
        <w:rPr>
          <w:lang w:val="de-DE"/>
        </w:rPr>
        <w:t>5.5.1 Kondensatorspannung und Zeit (S.8</w:t>
      </w:r>
      <w:r w:rsidR="00B51E77">
        <w:rPr>
          <w:lang w:val="de-DE"/>
        </w:rPr>
        <w:t>2</w:t>
      </w:r>
      <w:r w:rsidRPr="00E228C3">
        <w:rPr>
          <w:lang w:val="de-DE"/>
        </w:rPr>
        <w:t>) Nr. 1, 3</w:t>
      </w:r>
    </w:p>
    <w:p w:rsidR="00F509F4" w:rsidRDefault="00E228C3" w:rsidP="00F509F4">
      <w:pPr>
        <w:pStyle w:val="Textkrper-Zeileneinzug"/>
        <w:numPr>
          <w:ilvl w:val="1"/>
          <w:numId w:val="5"/>
        </w:numPr>
      </w:pPr>
      <w:r w:rsidRPr="00E228C3">
        <w:rPr>
          <w:lang w:val="de-DE"/>
        </w:rPr>
        <w:t>5.5.2 Kondensatorstrom und Zeit (S.8</w:t>
      </w:r>
      <w:r w:rsidR="00B51E77">
        <w:rPr>
          <w:lang w:val="de-DE"/>
        </w:rPr>
        <w:t>3</w:t>
      </w:r>
      <w:r w:rsidRPr="00E228C3">
        <w:rPr>
          <w:lang w:val="de-DE"/>
        </w:rPr>
        <w:t>) Nr. 3</w:t>
      </w:r>
      <w:r w:rsidR="005D7684">
        <w:rPr>
          <w:lang w:val="de-DE"/>
        </w:rPr>
        <w:t xml:space="preserve"> a, b, c, (d ist freiwillig)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5272F6" w:rsidRDefault="005272F6" w:rsidP="00412408">
      <w:pPr>
        <w:pStyle w:val="Textkrper-Zeileneinzug"/>
      </w:pPr>
      <w:permStart w:id="1967402236" w:edGrp="everyone"/>
      <w:r>
        <w:t>Seite 82 Nr1</w:t>
      </w:r>
    </w:p>
    <w:p w:rsidR="005272F6" w:rsidRDefault="005272F6" w:rsidP="00412408">
      <w:pPr>
        <w:pStyle w:val="Textkrper-Zeileneinzug"/>
      </w:pPr>
      <w:proofErr w:type="spellStart"/>
      <w:r>
        <w:t>Geg</w:t>
      </w:r>
      <w:proofErr w:type="spellEnd"/>
      <w:r>
        <w:t>: C=10</w:t>
      </w:r>
      <w:r>
        <w:rPr>
          <w:rFonts w:ascii="MingLiU" w:eastAsia="MingLiU" w:hAnsi="MingLiU" w:hint="eastAsia"/>
        </w:rPr>
        <w:t>µ</w:t>
      </w:r>
      <w:r>
        <w:t>F; R=1MΩ; U=110V</w:t>
      </w:r>
    </w:p>
    <w:p w:rsidR="00726F78" w:rsidRPr="00726F78" w:rsidRDefault="005272F6" w:rsidP="00412408">
      <w:pPr>
        <w:pStyle w:val="Textkrper-Zeileneinzug"/>
      </w:pPr>
      <w:r>
        <w:t>Ges:</w:t>
      </w:r>
      <w:r w:rsidRPr="00726F78">
        <w:rPr>
          <w:rFonts w:hint="eastAsia"/>
        </w:rPr>
        <w:t>τ</w:t>
      </w:r>
    </w:p>
    <w:p w:rsidR="00726F78" w:rsidRDefault="00726F78" w:rsidP="00412408">
      <w:pPr>
        <w:pStyle w:val="Textkrper-Zeileneinzug"/>
      </w:pPr>
      <w:r w:rsidRPr="00726F78">
        <w:rPr>
          <w:rFonts w:hint="eastAsia"/>
        </w:rPr>
        <w:t xml:space="preserve">       </w:t>
      </w:r>
      <w:proofErr w:type="spellStart"/>
      <w:r w:rsidRPr="00726F78">
        <w:t>T</w:t>
      </w:r>
      <w:r>
        <w:rPr>
          <w:vertAlign w:val="subscript"/>
        </w:rPr>
        <w:t>c</w:t>
      </w:r>
      <w:proofErr w:type="spellEnd"/>
    </w:p>
    <w:p w:rsidR="00726F78" w:rsidRDefault="00726F78" w:rsidP="00412408">
      <w:pPr>
        <w:pStyle w:val="Textkrper-Zeileneinzug"/>
      </w:pPr>
      <w:r>
        <w:t>Lösung a)</w:t>
      </w:r>
    </w:p>
    <w:p w:rsidR="004203D1" w:rsidRDefault="00726F78" w:rsidP="00412408">
      <w:pPr>
        <w:pStyle w:val="Textkrper-Zeileneinzug"/>
      </w:pPr>
      <m:oMath>
        <m:r>
          <w:rPr>
            <w:rFonts w:ascii="Cambria Math" w:hAnsi="Cambria Math"/>
          </w:rPr>
          <m:t>τ=R∙C=1∙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 w:hint="eastAsia"/>
          </w:rPr>
          <m:t>Ω</m:t>
        </m:r>
        <m:r>
          <w:rPr>
            <w:rFonts w:ascii="Cambria Math" w:hAnsi="Cambria Math"/>
          </w:rPr>
          <m:t>∙10∙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F=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10s</m:t>
                </m:r>
              </m:e>
            </m:bar>
          </m:e>
        </m:bar>
      </m:oMath>
      <w:r w:rsidR="00412408">
        <w:t xml:space="preserve">     </w:t>
      </w:r>
    </w:p>
    <w:p w:rsidR="00726F78" w:rsidRDefault="00726F78" w:rsidP="00412408">
      <w:pPr>
        <w:pStyle w:val="Textkrper-Zeileneinzug"/>
      </w:pPr>
      <w:r>
        <w:t>Lösung b)</w:t>
      </w:r>
    </w:p>
    <w:p w:rsidR="00726F78" w:rsidRPr="00726F78" w:rsidRDefault="00B51621" w:rsidP="00412408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=5∙τ=5∙10s=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50s</m:t>
                  </m:r>
                </m:e>
              </m:bar>
            </m:e>
          </m:bar>
        </m:oMath>
      </m:oMathPara>
    </w:p>
    <w:p w:rsidR="00726F78" w:rsidRDefault="00726F78" w:rsidP="00412408">
      <w:pPr>
        <w:pStyle w:val="Textkrper-Zeileneinzug"/>
      </w:pPr>
    </w:p>
    <w:p w:rsidR="00726F78" w:rsidRDefault="00726F78" w:rsidP="00412408">
      <w:pPr>
        <w:pStyle w:val="Textkrper-Zeileneinzug"/>
      </w:pPr>
      <w:r>
        <w:t>Seite 82 Nr3</w:t>
      </w:r>
    </w:p>
    <w:p w:rsidR="00726F78" w:rsidRDefault="00726F78" w:rsidP="00412408">
      <w:pPr>
        <w:pStyle w:val="Textkrper-Zeileneinzug"/>
      </w:pPr>
      <w:proofErr w:type="spellStart"/>
      <w:r>
        <w:t>Geg</w:t>
      </w:r>
      <w:proofErr w:type="spellEnd"/>
      <w:r>
        <w:t xml:space="preserve">: R=100Ω; </w:t>
      </w:r>
      <w:proofErr w:type="spellStart"/>
      <w:r>
        <w:t>t</w:t>
      </w:r>
      <w:r>
        <w:rPr>
          <w:vertAlign w:val="subscript"/>
        </w:rPr>
        <w:t>c</w:t>
      </w:r>
      <w:proofErr w:type="spellEnd"/>
      <w:r>
        <w:t>=0.1ms</w:t>
      </w:r>
    </w:p>
    <w:p w:rsidR="00726F78" w:rsidRDefault="00726F78" w:rsidP="00412408">
      <w:pPr>
        <w:pStyle w:val="Textkrper-Zeileneinzug"/>
      </w:pPr>
      <w:r>
        <w:t>Ges: C</w:t>
      </w:r>
    </w:p>
    <w:p w:rsidR="00726F78" w:rsidRDefault="00726F78" w:rsidP="00726F78">
      <w:pPr>
        <w:pStyle w:val="Textkrper-Zeileneinzug"/>
      </w:pPr>
      <w:r>
        <w:t>Lösung:</w:t>
      </w:r>
    </w:p>
    <w:p w:rsidR="00726F78" w:rsidRPr="00726F78" w:rsidRDefault="00726F78" w:rsidP="00726F78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=0.02ms</m:t>
          </m:r>
        </m:oMath>
      </m:oMathPara>
    </w:p>
    <w:p w:rsidR="00726F78" w:rsidRPr="00726F78" w:rsidRDefault="00726F78" w:rsidP="00726F78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 xml:space="preserve">100Ω </m:t>
              </m:r>
            </m:den>
          </m:f>
          <m:r>
            <w:rPr>
              <w:rFonts w:ascii="Cambria Math" w:hAnsi="Cambria Math"/>
            </w:rPr>
            <m:t>=0.0000002F=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0,2</m:t>
                  </m:r>
                  <m:r>
                    <w:rPr>
                      <w:rFonts w:ascii="Cambria Math" w:eastAsia="MingLiU" w:hAnsi="Cambria Math" w:hint="eastAsia"/>
                    </w:rPr>
                    <m:t>µ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bar>
            </m:e>
          </m:bar>
        </m:oMath>
      </m:oMathPara>
    </w:p>
    <w:p w:rsidR="00726F78" w:rsidRDefault="00726F78" w:rsidP="00726F78">
      <w:pPr>
        <w:pStyle w:val="Textkrper-Zeileneinzug"/>
      </w:pPr>
    </w:p>
    <w:p w:rsidR="00726F78" w:rsidRDefault="00726F78" w:rsidP="00726F78">
      <w:pPr>
        <w:pStyle w:val="Textkrper-Zeileneinzug"/>
      </w:pPr>
    </w:p>
    <w:p w:rsidR="00726F78" w:rsidRDefault="00726F78" w:rsidP="00726F78">
      <w:pPr>
        <w:pStyle w:val="Textkrper-Zeileneinzug"/>
      </w:pPr>
    </w:p>
    <w:p w:rsidR="00726F78" w:rsidRDefault="00726F78" w:rsidP="00726F78">
      <w:pPr>
        <w:pStyle w:val="Textkrper-Zeileneinzug"/>
      </w:pPr>
      <w:r>
        <w:lastRenderedPageBreak/>
        <w:t>Seite 83 Nr3</w:t>
      </w:r>
    </w:p>
    <w:p w:rsidR="00726F78" w:rsidRDefault="00726F78" w:rsidP="00726F78">
      <w:pPr>
        <w:pStyle w:val="Textkrper-Zeileneinzug"/>
      </w:pPr>
      <w:proofErr w:type="spellStart"/>
      <w:r>
        <w:t>Geg</w:t>
      </w:r>
      <w:proofErr w:type="spellEnd"/>
      <w:r>
        <w:t>:</w:t>
      </w:r>
      <w:r w:rsidR="00520898">
        <w:t xml:space="preserve"> R=240kΩ; C=33nF; U=65V</w:t>
      </w:r>
    </w:p>
    <w:p w:rsidR="00520898" w:rsidRDefault="00520898" w:rsidP="00726F78">
      <w:pPr>
        <w:pStyle w:val="Textkrper-Zeileneinzug"/>
      </w:pPr>
      <w:r>
        <w:t xml:space="preserve">Ges: </w:t>
      </w:r>
      <w:proofErr w:type="spellStart"/>
      <w:r>
        <w:t>I</w:t>
      </w:r>
      <w:r>
        <w:rPr>
          <w:vertAlign w:val="subscript"/>
        </w:rPr>
        <w:t>c</w:t>
      </w:r>
      <w:proofErr w:type="spellEnd"/>
    </w:p>
    <w:p w:rsidR="00520898" w:rsidRDefault="00520898" w:rsidP="00726F78">
      <w:pPr>
        <w:pStyle w:val="Textkrper-Zeileneinzug"/>
      </w:pPr>
      <w:r>
        <w:t xml:space="preserve">        τ</w:t>
      </w:r>
    </w:p>
    <w:p w:rsidR="00520898" w:rsidRDefault="00520898" w:rsidP="00520898">
      <w:pPr>
        <w:pStyle w:val="Textkrper-Zeileneinzug"/>
      </w:pPr>
      <w:r>
        <w:t xml:space="preserve">        </w:t>
      </w:r>
      <w:proofErr w:type="spellStart"/>
      <w:r>
        <w:t>t</w:t>
      </w:r>
      <w:r>
        <w:rPr>
          <w:vertAlign w:val="subscript"/>
        </w:rPr>
        <w:t>c</w:t>
      </w:r>
      <w:proofErr w:type="spellEnd"/>
    </w:p>
    <w:p w:rsidR="00520898" w:rsidRDefault="00520898" w:rsidP="00520898">
      <w:pPr>
        <w:pStyle w:val="Textkrper-Zeileneinzug"/>
      </w:pPr>
      <w:r>
        <w:t>Lösung a)</w:t>
      </w:r>
    </w:p>
    <w:p w:rsidR="00CA4551" w:rsidRPr="00CA4551" w:rsidRDefault="00CA4551" w:rsidP="00520898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65V</m:t>
              </m:r>
            </m:num>
            <m:den>
              <m:r>
                <w:rPr>
                  <w:rFonts w:ascii="Cambria Math" w:hAnsi="Cambria Math"/>
                </w:rPr>
                <m:t>24∙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271</m:t>
                  </m:r>
                  <m:r>
                    <w:rPr>
                      <w:rFonts w:ascii="Cambria Math" w:eastAsia="MingLiU" w:hAnsi="Cambria Math" w:hint="eastAsia"/>
                    </w:rPr>
                    <m:t>µ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bar>
        </m:oMath>
      </m:oMathPara>
      <w:bookmarkStart w:id="0" w:name="_GoBack"/>
      <w:bookmarkEnd w:id="0"/>
    </w:p>
    <w:p w:rsidR="00CA4551" w:rsidRDefault="00CA4551" w:rsidP="00520898">
      <w:pPr>
        <w:pStyle w:val="Textkrper-Zeileneinzug"/>
      </w:pPr>
      <w:r>
        <w:t>Lösung b)</w:t>
      </w:r>
    </w:p>
    <w:p w:rsidR="00CA4551" w:rsidRPr="00CA4551" w:rsidRDefault="00CA4551" w:rsidP="00520898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τ=R∙C=</m:t>
        </m:r>
        <m:r>
          <w:rPr>
            <w:rFonts w:ascii="Cambria Math" w:hAnsi="Cambria Math"/>
          </w:rPr>
          <m:t>24∙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∙33∙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=0.00792s=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7.92ms</m:t>
                </m:r>
              </m:e>
            </m:bar>
          </m:e>
        </m:bar>
      </m:oMath>
    </w:p>
    <w:p w:rsidR="00CA4551" w:rsidRDefault="00CA4551" w:rsidP="00520898">
      <w:pPr>
        <w:pStyle w:val="Textkrper-Zeileneinzug"/>
      </w:pPr>
      <w:r>
        <w:t>Lösung c)</w:t>
      </w:r>
    </w:p>
    <w:p w:rsidR="00CA4551" w:rsidRPr="00CA4551" w:rsidRDefault="00CA4551" w:rsidP="00520898">
      <w:pPr>
        <w:pStyle w:val="Textkrper-Zeileneinzug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=5∙τ=5∙7.92ms=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39.6ms</m:t>
                  </m:r>
                </m:e>
              </m:bar>
            </m:e>
          </m:bar>
        </m:oMath>
      </m:oMathPara>
    </w:p>
    <w:permEnd w:id="1967402236"/>
    <w:p w:rsidR="00A54743" w:rsidRPr="004203D1" w:rsidRDefault="00A54743" w:rsidP="004203D1">
      <w:pPr>
        <w:rPr>
          <w:lang w:val="de-CH"/>
        </w:rPr>
      </w:pPr>
    </w:p>
    <w:sectPr w:rsidR="00A54743" w:rsidRPr="004203D1" w:rsidSect="002D2CF8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21" w:rsidRDefault="00B51621">
      <w:r>
        <w:separator/>
      </w:r>
    </w:p>
  </w:endnote>
  <w:endnote w:type="continuationSeparator" w:id="0">
    <w:p w:rsidR="00B51621" w:rsidRDefault="00B5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B51621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A7497E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A7497E" w:rsidRPr="009D01A9">
      <w:rPr>
        <w:sz w:val="12"/>
        <w:szCs w:val="12"/>
      </w:rPr>
      <w:fldChar w:fldCharType="separate"/>
    </w:r>
    <w:r w:rsidR="00CA4551">
      <w:rPr>
        <w:noProof/>
        <w:sz w:val="12"/>
        <w:szCs w:val="12"/>
      </w:rPr>
      <w:t>29.10.16</w:t>
    </w:r>
    <w:r w:rsidR="00A7497E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A7497E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A7497E" w:rsidRPr="009D01A9">
      <w:rPr>
        <w:sz w:val="12"/>
        <w:szCs w:val="12"/>
      </w:rPr>
      <w:fldChar w:fldCharType="separate"/>
    </w:r>
    <w:r w:rsidR="00D87E48">
      <w:rPr>
        <w:noProof/>
        <w:sz w:val="12"/>
        <w:szCs w:val="12"/>
      </w:rPr>
      <w:t>2</w:t>
    </w:r>
    <w:r w:rsidR="00A7497E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B51621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A7497E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A7497E" w:rsidRPr="009D01A9">
      <w:rPr>
        <w:sz w:val="12"/>
        <w:szCs w:val="12"/>
      </w:rPr>
      <w:fldChar w:fldCharType="separate"/>
    </w:r>
    <w:r w:rsidR="00CA4551">
      <w:rPr>
        <w:noProof/>
        <w:sz w:val="12"/>
        <w:szCs w:val="12"/>
      </w:rPr>
      <w:t>29.10.16</w:t>
    </w:r>
    <w:r w:rsidR="00A7497E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A7497E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A7497E" w:rsidRPr="009D01A9">
      <w:rPr>
        <w:sz w:val="12"/>
        <w:szCs w:val="12"/>
      </w:rPr>
      <w:fldChar w:fldCharType="separate"/>
    </w:r>
    <w:r w:rsidR="00CA4551">
      <w:rPr>
        <w:noProof/>
        <w:sz w:val="12"/>
        <w:szCs w:val="12"/>
      </w:rPr>
      <w:t>1</w:t>
    </w:r>
    <w:r w:rsidR="00A7497E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21" w:rsidRDefault="00B51621">
      <w:r>
        <w:separator/>
      </w:r>
    </w:p>
  </w:footnote>
  <w:footnote w:type="continuationSeparator" w:id="0">
    <w:p w:rsidR="00B51621" w:rsidRDefault="00B51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E228C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E228C3">
            <w:rPr>
              <w:rFonts w:ascii="Arial" w:hAnsi="Arial"/>
              <w:lang w:val="de-CH"/>
            </w:rPr>
            <w:t>3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E228C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E228C3">
            <w:rPr>
              <w:rFonts w:ascii="Arial" w:hAnsi="Arial"/>
              <w:lang w:val="de-CH"/>
            </w:rPr>
            <w:t>3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E228C3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E228C3">
            <w:rPr>
              <w:rStyle w:val="Lernzielbeschreibung"/>
            </w:rPr>
            <w:t>zum Lade- und Entladevorgang von Kondensatoren durchführen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19A8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898"/>
    <w:rsid w:val="00520F73"/>
    <w:rsid w:val="00522193"/>
    <w:rsid w:val="00524236"/>
    <w:rsid w:val="005272F6"/>
    <w:rsid w:val="005275BD"/>
    <w:rsid w:val="005279A2"/>
    <w:rsid w:val="0053053F"/>
    <w:rsid w:val="00530CA4"/>
    <w:rsid w:val="0053500B"/>
    <w:rsid w:val="005525E5"/>
    <w:rsid w:val="00553408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D7684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26F78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4A4A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06AF0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497E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1621"/>
    <w:rsid w:val="00B51E77"/>
    <w:rsid w:val="00B52B94"/>
    <w:rsid w:val="00B723CB"/>
    <w:rsid w:val="00B73890"/>
    <w:rsid w:val="00B80FE9"/>
    <w:rsid w:val="00B81ABE"/>
    <w:rsid w:val="00B83DC0"/>
    <w:rsid w:val="00B87524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551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87E48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D06B9"/>
    <w:rsid w:val="00FD2E74"/>
    <w:rsid w:val="00FD4D5E"/>
    <w:rsid w:val="00FD552E"/>
    <w:rsid w:val="00FD630C"/>
    <w:rsid w:val="00FE034F"/>
    <w:rsid w:val="00FE6175"/>
    <w:rsid w:val="00FF18A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37E3470-9CCB-4BD5-B70D-9CABDC77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D7B3-115D-483D-BF7D-8B161695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4</cp:revision>
  <cp:lastPrinted>2009-05-19T15:08:00Z</cp:lastPrinted>
  <dcterms:created xsi:type="dcterms:W3CDTF">2016-10-27T06:56:00Z</dcterms:created>
  <dcterms:modified xsi:type="dcterms:W3CDTF">2016-10-29T10:13:00Z</dcterms:modified>
</cp:coreProperties>
</file>