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F9" w:rsidRDefault="000027EE" w:rsidP="00C76FDF">
      <w:pPr>
        <w:pStyle w:val="Textkrp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ab/>
      </w:r>
    </w:p>
    <w:p w:rsidR="00C76FDF" w:rsidRPr="00C76FDF" w:rsidRDefault="005C31F9" w:rsidP="00C76FDF">
      <w:pPr>
        <w:pStyle w:val="Textkrper"/>
        <w:rPr>
          <w:rFonts w:ascii="Arial" w:hAnsi="Arial" w:cs="Arial"/>
          <w:b/>
          <w:szCs w:val="24"/>
        </w:rPr>
      </w:pPr>
      <w:r>
        <w:rPr>
          <w:rFonts w:ascii="Arial" w:hAnsi="Arial"/>
          <w:b/>
          <w:szCs w:val="24"/>
        </w:rPr>
        <w:tab/>
      </w:r>
      <w:proofErr w:type="spellStart"/>
      <w:r w:rsidR="007A6F69">
        <w:rPr>
          <w:rFonts w:ascii="Arial" w:hAnsi="Arial"/>
          <w:b/>
          <w:szCs w:val="24"/>
        </w:rPr>
        <w:t>Kenngrössen</w:t>
      </w:r>
      <w:proofErr w:type="spellEnd"/>
      <w:r w:rsidR="007A6F69">
        <w:rPr>
          <w:rFonts w:ascii="Arial" w:hAnsi="Arial"/>
          <w:b/>
          <w:szCs w:val="24"/>
        </w:rPr>
        <w:t xml:space="preserve"> und Bauformen</w:t>
      </w: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F90348" w:rsidRDefault="00F90348" w:rsidP="00F90348">
      <w:pPr>
        <w:pStyle w:val="Textkrper"/>
        <w:spacing w:before="120" w:after="120"/>
        <w:ind w:left="708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</w:rPr>
        <w:t>Lernziel:</w:t>
      </w:r>
      <w:r>
        <w:rPr>
          <w:rFonts w:ascii="Arial" w:hAnsi="Arial" w:cs="Arial"/>
          <w:sz w:val="20"/>
        </w:rPr>
        <w:tab/>
      </w:r>
      <w:r w:rsidRPr="00F90348">
        <w:rPr>
          <w:rFonts w:ascii="Arial" w:hAnsi="Arial" w:cs="Arial"/>
          <w:sz w:val="20"/>
          <w:lang w:val="de-CH"/>
        </w:rPr>
        <w:t xml:space="preserve">Ziel dieser Unterrichtseinheit ist es, dass Sie sich mit den verschiedenen Bauformen </w:t>
      </w:r>
      <w:r>
        <w:rPr>
          <w:rFonts w:ascii="Arial" w:hAnsi="Arial" w:cs="Arial"/>
          <w:sz w:val="20"/>
          <w:lang w:val="de-CH"/>
        </w:rPr>
        <w:tab/>
      </w:r>
      <w:r>
        <w:rPr>
          <w:rFonts w:ascii="Arial" w:hAnsi="Arial" w:cs="Arial"/>
          <w:sz w:val="20"/>
          <w:lang w:val="de-CH"/>
        </w:rPr>
        <w:tab/>
      </w:r>
      <w:r w:rsidRPr="00F90348">
        <w:rPr>
          <w:rFonts w:ascii="Arial" w:hAnsi="Arial" w:cs="Arial"/>
          <w:sz w:val="20"/>
          <w:lang w:val="de-CH"/>
        </w:rPr>
        <w:t xml:space="preserve">von Kondensatoren vertraut machen. Sie lernen die Vor- und Nachteile der </w:t>
      </w:r>
      <w:r>
        <w:rPr>
          <w:rFonts w:ascii="Arial" w:hAnsi="Arial" w:cs="Arial"/>
          <w:sz w:val="20"/>
          <w:lang w:val="de-CH"/>
        </w:rPr>
        <w:tab/>
      </w:r>
      <w:r>
        <w:rPr>
          <w:rFonts w:ascii="Arial" w:hAnsi="Arial" w:cs="Arial"/>
          <w:sz w:val="20"/>
          <w:lang w:val="de-CH"/>
        </w:rPr>
        <w:tab/>
      </w:r>
      <w:r>
        <w:rPr>
          <w:rFonts w:ascii="Arial" w:hAnsi="Arial" w:cs="Arial"/>
          <w:sz w:val="20"/>
          <w:lang w:val="de-CH"/>
        </w:rPr>
        <w:tab/>
      </w:r>
      <w:r w:rsidRPr="00F90348">
        <w:rPr>
          <w:rFonts w:ascii="Arial" w:hAnsi="Arial" w:cs="Arial"/>
          <w:sz w:val="20"/>
          <w:lang w:val="de-CH"/>
        </w:rPr>
        <w:t>verschiedenen Konden</w:t>
      </w:r>
      <w:r>
        <w:rPr>
          <w:rFonts w:ascii="Arial" w:hAnsi="Arial" w:cs="Arial"/>
          <w:sz w:val="20"/>
          <w:lang w:val="de-CH"/>
        </w:rPr>
        <w:t>satoren und können die Kenngrössen</w:t>
      </w:r>
      <w:r w:rsidRPr="00F90348">
        <w:rPr>
          <w:rFonts w:ascii="Arial" w:hAnsi="Arial" w:cs="Arial"/>
          <w:sz w:val="20"/>
          <w:lang w:val="de-CH"/>
        </w:rPr>
        <w:t xml:space="preserve"> richtig deuten.</w:t>
      </w:r>
    </w:p>
    <w:p w:rsidR="00C353E2" w:rsidRPr="00287435" w:rsidRDefault="00C353E2" w:rsidP="00C353E2">
      <w:pPr>
        <w:pStyle w:val="Textkrper-Zeileneinzug"/>
        <w:ind w:left="2124" w:hanging="1415"/>
        <w:rPr>
          <w:rFonts w:ascii="Arial" w:hAnsi="Arial" w:cs="Arial"/>
        </w:rPr>
      </w:pPr>
      <w:r>
        <w:rPr>
          <w:rFonts w:ascii="Arial" w:hAnsi="Arial" w:cs="Arial"/>
        </w:rPr>
        <w:t>Auftrag</w:t>
      </w:r>
      <w:r w:rsidRPr="00287435">
        <w:rPr>
          <w:rFonts w:ascii="Arial" w:hAnsi="Arial" w:cs="Arial"/>
        </w:rPr>
        <w:t>:</w:t>
      </w:r>
      <w:r w:rsidRPr="00287435">
        <w:rPr>
          <w:rFonts w:ascii="Arial" w:hAnsi="Arial" w:cs="Arial"/>
        </w:rPr>
        <w:tab/>
      </w:r>
      <w:r>
        <w:rPr>
          <w:rFonts w:ascii="Arial" w:hAnsi="Arial" w:cs="Arial"/>
        </w:rPr>
        <w:tab/>
        <w:t>Folgende Aufgaben</w:t>
      </w:r>
      <w:r w:rsidRPr="00287435">
        <w:rPr>
          <w:rFonts w:ascii="Arial" w:hAnsi="Arial" w:cs="Arial"/>
        </w:rPr>
        <w:t xml:space="preserve"> sind in der gegebenen Reihenfolge zu bearbeiten.</w:t>
      </w:r>
    </w:p>
    <w:p w:rsidR="00FA591A" w:rsidRDefault="00FA591A" w:rsidP="00F90348">
      <w:pPr>
        <w:pStyle w:val="Textkrper"/>
        <w:spacing w:before="120" w:after="120"/>
        <w:ind w:left="708"/>
        <w:rPr>
          <w:rFonts w:ascii="Arial" w:hAnsi="Arial" w:cs="Arial"/>
          <w:sz w:val="20"/>
          <w:lang w:val="de-CH"/>
        </w:rPr>
      </w:pPr>
    </w:p>
    <w:p w:rsidR="00C353E2" w:rsidRPr="00C353E2" w:rsidRDefault="00E00909" w:rsidP="00F90348">
      <w:pPr>
        <w:pStyle w:val="Textkrper"/>
        <w:spacing w:before="120" w:after="120"/>
        <w:ind w:left="708"/>
        <w:rPr>
          <w:rFonts w:ascii="Arial" w:hAnsi="Arial" w:cs="Arial"/>
          <w:sz w:val="20"/>
          <w:lang w:val="de-CH"/>
        </w:rPr>
      </w:pPr>
      <w:r>
        <w:rPr>
          <w:rFonts w:ascii="Arial" w:hAnsi="Arial" w:cs="Arial"/>
          <w:sz w:val="20"/>
          <w:lang w:val="de-CH"/>
        </w:rPr>
        <w:t>Aufgaben:</w:t>
      </w:r>
    </w:p>
    <w:p w:rsidR="00CB6559" w:rsidRPr="00857D02" w:rsidRDefault="002D00FD" w:rsidP="004D0121">
      <w:pPr>
        <w:pStyle w:val="Kopfzeile"/>
        <w:numPr>
          <w:ilvl w:val="0"/>
          <w:numId w:val="17"/>
        </w:numPr>
        <w:tabs>
          <w:tab w:val="clear" w:pos="720"/>
          <w:tab w:val="clear" w:pos="4536"/>
          <w:tab w:val="clear" w:pos="9072"/>
          <w:tab w:val="num" w:pos="1134"/>
        </w:tabs>
        <w:spacing w:before="120" w:after="120"/>
        <w:ind w:left="1134" w:hanging="425"/>
        <w:rPr>
          <w:rFonts w:ascii="Arial" w:hAnsi="Arial" w:cs="Arial"/>
          <w:lang w:val="de-CH"/>
        </w:rPr>
      </w:pPr>
      <w:r>
        <w:rPr>
          <w:rFonts w:ascii="Arial" w:hAnsi="Arial"/>
          <w:lang w:val="de-CH"/>
        </w:rPr>
        <w:t xml:space="preserve">Lesen Sie </w:t>
      </w:r>
      <w:r w:rsidR="00AF78AC">
        <w:rPr>
          <w:rFonts w:ascii="Arial" w:hAnsi="Arial"/>
          <w:lang w:val="de-CH"/>
        </w:rPr>
        <w:t xml:space="preserve">den folgenden </w:t>
      </w:r>
      <w:r w:rsidR="00AF78AC" w:rsidRPr="00857D02">
        <w:rPr>
          <w:rFonts w:ascii="Arial" w:hAnsi="Arial" w:cs="Arial"/>
          <w:lang w:val="de-CH"/>
        </w:rPr>
        <w:t>Text</w:t>
      </w:r>
      <w:r w:rsidR="00067408" w:rsidRPr="00857D02">
        <w:rPr>
          <w:rFonts w:ascii="Arial" w:hAnsi="Arial" w:cs="Arial"/>
          <w:lang w:val="de-CH"/>
        </w:rPr>
        <w:t>.</w:t>
      </w:r>
      <w:r w:rsidR="00857D02" w:rsidRPr="00857D02">
        <w:rPr>
          <w:rFonts w:ascii="Arial" w:hAnsi="Arial" w:cs="Arial"/>
          <w:lang w:val="de-CH"/>
        </w:rPr>
        <w:t xml:space="preserve"> </w:t>
      </w:r>
      <w:r w:rsidR="00C104B0" w:rsidRPr="00C104B0">
        <w:rPr>
          <w:rFonts w:ascii="Arial" w:hAnsi="Arial" w:cs="Arial"/>
          <w:highlight w:val="yellow"/>
          <w:lang w:val="de-CH"/>
        </w:rPr>
        <w:t>Heben Sie Wichtiges hervor!</w:t>
      </w:r>
    </w:p>
    <w:p w:rsidR="00424A0E" w:rsidRDefault="00424A0E" w:rsidP="00424A0E">
      <w:pPr>
        <w:pStyle w:val="Kopfzeile"/>
        <w:tabs>
          <w:tab w:val="clear" w:pos="4536"/>
          <w:tab w:val="clear" w:pos="9072"/>
        </w:tabs>
        <w:spacing w:before="120" w:after="120"/>
        <w:ind w:left="709"/>
        <w:rPr>
          <w:rFonts w:ascii="Arial" w:hAnsi="Arial"/>
          <w:lang w:val="de-CH"/>
        </w:rPr>
      </w:pPr>
    </w:p>
    <w:p w:rsidR="006D558E" w:rsidRDefault="006D558E" w:rsidP="004D0121">
      <w:pPr>
        <w:pStyle w:val="Kopfzeile"/>
        <w:numPr>
          <w:ilvl w:val="0"/>
          <w:numId w:val="17"/>
        </w:numPr>
        <w:tabs>
          <w:tab w:val="clear" w:pos="720"/>
          <w:tab w:val="clear" w:pos="4536"/>
          <w:tab w:val="clear" w:pos="9072"/>
          <w:tab w:val="num" w:pos="1134"/>
        </w:tabs>
        <w:spacing w:before="120" w:after="120"/>
        <w:ind w:left="1134" w:hanging="425"/>
        <w:rPr>
          <w:rFonts w:ascii="Arial" w:hAnsi="Arial"/>
          <w:lang w:val="de-CH"/>
        </w:rPr>
      </w:pPr>
      <w:r w:rsidRPr="00067408">
        <w:rPr>
          <w:rFonts w:ascii="Arial" w:hAnsi="Arial"/>
          <w:lang w:val="de-CH"/>
        </w:rPr>
        <w:t xml:space="preserve">Beantworten Sie </w:t>
      </w:r>
      <w:r w:rsidR="00FA591A">
        <w:rPr>
          <w:rFonts w:ascii="Arial" w:hAnsi="Arial"/>
          <w:lang w:val="de-CH"/>
        </w:rPr>
        <w:t xml:space="preserve">schriftlich </w:t>
      </w:r>
      <w:r w:rsidRPr="00067408">
        <w:rPr>
          <w:rFonts w:ascii="Arial" w:hAnsi="Arial"/>
          <w:lang w:val="de-CH"/>
        </w:rPr>
        <w:t>die Fra</w:t>
      </w:r>
      <w:r w:rsidR="00CB6559">
        <w:rPr>
          <w:rFonts w:ascii="Arial" w:hAnsi="Arial"/>
          <w:lang w:val="de-CH"/>
        </w:rPr>
        <w:t>gen</w:t>
      </w:r>
      <w:r w:rsidR="00FA591A">
        <w:rPr>
          <w:rFonts w:ascii="Arial" w:hAnsi="Arial"/>
          <w:lang w:val="de-CH"/>
        </w:rPr>
        <w:t xml:space="preserve"> Nr. 1 bis 8 </w:t>
      </w:r>
      <w:r w:rsidR="00CB6559">
        <w:rPr>
          <w:rFonts w:ascii="Arial" w:hAnsi="Arial"/>
          <w:lang w:val="de-CH"/>
        </w:rPr>
        <w:t xml:space="preserve"> im Anhang</w:t>
      </w:r>
      <w:r w:rsidRPr="00067408">
        <w:rPr>
          <w:rFonts w:ascii="Arial" w:hAnsi="Arial"/>
          <w:lang w:val="de-CH"/>
        </w:rPr>
        <w:t>.</w:t>
      </w:r>
    </w:p>
    <w:p w:rsidR="008A1372" w:rsidRDefault="008A1372" w:rsidP="008A1372">
      <w:pPr>
        <w:pStyle w:val="Kopfzeile"/>
        <w:tabs>
          <w:tab w:val="clear" w:pos="4536"/>
          <w:tab w:val="clear" w:pos="9072"/>
        </w:tabs>
        <w:spacing w:before="120" w:after="120"/>
        <w:ind w:left="709"/>
        <w:rPr>
          <w:rFonts w:ascii="Arial" w:hAnsi="Arial"/>
          <w:lang w:val="de-CH"/>
        </w:rPr>
      </w:pPr>
    </w:p>
    <w:p w:rsidR="00424A0E" w:rsidRDefault="00424A0E" w:rsidP="008A1372">
      <w:pPr>
        <w:pStyle w:val="Kopfzeile"/>
        <w:tabs>
          <w:tab w:val="clear" w:pos="4536"/>
          <w:tab w:val="clear" w:pos="9072"/>
        </w:tabs>
        <w:spacing w:before="120" w:after="120"/>
        <w:ind w:left="709"/>
        <w:rPr>
          <w:rFonts w:ascii="Arial" w:hAnsi="Arial"/>
          <w:lang w:val="de-CH"/>
        </w:rPr>
      </w:pPr>
    </w:p>
    <w:p w:rsidR="004D0121" w:rsidRPr="006A1477" w:rsidRDefault="00D7757D" w:rsidP="004D0121">
      <w:pPr>
        <w:pStyle w:val="berschrift2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br w:type="page"/>
      </w:r>
      <w:r>
        <w:rPr>
          <w:rFonts w:ascii="Arial" w:hAnsi="Arial" w:cs="Arial"/>
          <w:b/>
          <w:i/>
          <w:szCs w:val="24"/>
        </w:rPr>
        <w:lastRenderedPageBreak/>
        <w:tab/>
      </w:r>
      <w:r w:rsidR="004D0121" w:rsidRPr="006A1477">
        <w:rPr>
          <w:rFonts w:ascii="Arial" w:hAnsi="Arial" w:cs="Arial"/>
          <w:b/>
          <w:i/>
          <w:szCs w:val="24"/>
        </w:rPr>
        <w:t xml:space="preserve">Bauarten technischer Kondensatoren </w:t>
      </w:r>
    </w:p>
    <w:p w:rsidR="006A1477" w:rsidRDefault="006A1477" w:rsidP="004D0121">
      <w:pPr>
        <w:pStyle w:val="berschrift3"/>
        <w:rPr>
          <w:rFonts w:ascii="Arial" w:hAnsi="Arial" w:cs="Arial"/>
          <w:sz w:val="20"/>
          <w:u w:val="none"/>
        </w:rPr>
      </w:pPr>
    </w:p>
    <w:p w:rsidR="002746E9" w:rsidRDefault="002746E9" w:rsidP="002746E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 xml:space="preserve">Das Angebot der verschiedenen Bauarten technischer Kondensatoren ist vielfältig. Es lassen sich 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>folgende Arten unterscheiden:</w:t>
      </w:r>
    </w:p>
    <w:p w:rsidR="002746E9" w:rsidRDefault="002746E9" w:rsidP="002746E9">
      <w:pPr>
        <w:rPr>
          <w:rFonts w:ascii="Arial" w:hAnsi="Arial" w:cs="Arial"/>
        </w:rPr>
      </w:pPr>
    </w:p>
    <w:p w:rsidR="002746E9" w:rsidRPr="004D0121" w:rsidRDefault="002746E9" w:rsidP="002746E9">
      <w:pPr>
        <w:pStyle w:val="Aufzhlung"/>
        <w:tabs>
          <w:tab w:val="clear" w:pos="930"/>
          <w:tab w:val="num" w:pos="1134"/>
        </w:tabs>
        <w:ind w:left="1134" w:hanging="425"/>
        <w:rPr>
          <w:rFonts w:cs="Arial"/>
          <w:szCs w:val="20"/>
        </w:rPr>
      </w:pPr>
      <w:r w:rsidRPr="004D0121">
        <w:rPr>
          <w:rFonts w:cs="Arial"/>
          <w:szCs w:val="20"/>
        </w:rPr>
        <w:t>Wickelkondensatoren</w:t>
      </w:r>
    </w:p>
    <w:p w:rsidR="002746E9" w:rsidRPr="004D0121" w:rsidRDefault="002746E9" w:rsidP="002746E9">
      <w:pPr>
        <w:pStyle w:val="Aufzhlung"/>
        <w:tabs>
          <w:tab w:val="clear" w:pos="930"/>
          <w:tab w:val="num" w:pos="1134"/>
        </w:tabs>
        <w:ind w:left="1134" w:hanging="425"/>
        <w:rPr>
          <w:rFonts w:cs="Arial"/>
          <w:szCs w:val="20"/>
        </w:rPr>
      </w:pPr>
      <w:r w:rsidRPr="004D0121">
        <w:rPr>
          <w:rFonts w:cs="Arial"/>
          <w:szCs w:val="20"/>
        </w:rPr>
        <w:t>Keramikkondensatoren</w:t>
      </w:r>
    </w:p>
    <w:p w:rsidR="002746E9" w:rsidRDefault="002746E9" w:rsidP="002746E9">
      <w:pPr>
        <w:pStyle w:val="Aufzhlung"/>
        <w:tabs>
          <w:tab w:val="clear" w:pos="930"/>
          <w:tab w:val="num" w:pos="1134"/>
        </w:tabs>
        <w:ind w:left="1134" w:hanging="425"/>
        <w:rPr>
          <w:rFonts w:cs="Arial"/>
          <w:szCs w:val="20"/>
        </w:rPr>
      </w:pPr>
      <w:r w:rsidRPr="004D0121">
        <w:rPr>
          <w:rFonts w:cs="Arial"/>
          <w:szCs w:val="20"/>
        </w:rPr>
        <w:t>Elektrolytkondensatoren</w:t>
      </w:r>
    </w:p>
    <w:p w:rsidR="002746E9" w:rsidRPr="002746E9" w:rsidRDefault="002746E9" w:rsidP="002746E9">
      <w:pPr>
        <w:pStyle w:val="Aufzhlung"/>
        <w:tabs>
          <w:tab w:val="clear" w:pos="930"/>
          <w:tab w:val="num" w:pos="1134"/>
        </w:tabs>
        <w:ind w:left="1134" w:hanging="425"/>
        <w:rPr>
          <w:rFonts w:cs="Arial"/>
          <w:szCs w:val="20"/>
        </w:rPr>
      </w:pPr>
      <w:r w:rsidRPr="004D0121">
        <w:t>Drehkondensatoren</w:t>
      </w:r>
    </w:p>
    <w:p w:rsidR="002746E9" w:rsidRDefault="002746E9" w:rsidP="002746E9">
      <w:pPr>
        <w:rPr>
          <w:rFonts w:ascii="Arial" w:hAnsi="Arial" w:cs="Arial"/>
        </w:rPr>
      </w:pPr>
    </w:p>
    <w:p w:rsidR="002746E9" w:rsidRDefault="00594DB6" w:rsidP="002746E9">
      <w:pPr>
        <w:rPr>
          <w:rFonts w:ascii="Arial" w:hAnsi="Arial" w:cs="Arial"/>
          <w:i/>
          <w:iCs/>
        </w:rPr>
      </w:pPr>
      <w:r>
        <w:rPr>
          <w:rFonts w:ascii="Arial" w:hAnsi="Arial" w:cs="Arial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411" type="#_x0000_t75" style="position:absolute;margin-left:218.75pt;margin-top:29.25pt;width:69.05pt;height:30.8pt;z-index:251652608">
            <v:imagedata r:id="rId7" o:title=""/>
          </v:shape>
          <o:OLEObject Type="Embed" ProgID="Equation.3" ShapeID="_x0000_s1411" DrawAspect="Content" ObjectID="_1539063438" r:id="rId8"/>
        </w:object>
      </w:r>
      <w:r w:rsidR="002746E9">
        <w:rPr>
          <w:rFonts w:ascii="Arial" w:hAnsi="Arial" w:cs="Arial"/>
        </w:rPr>
        <w:tab/>
      </w:r>
      <w:r w:rsidR="002746E9" w:rsidRPr="004D0121">
        <w:rPr>
          <w:rFonts w:ascii="Arial" w:hAnsi="Arial" w:cs="Arial"/>
        </w:rPr>
        <w:t xml:space="preserve">Der Aufbau eines Kondensators erfordert, bezogen auf die bekannte Bemessungsgleichung, ein </w:t>
      </w:r>
      <w:r w:rsidR="002746E9">
        <w:rPr>
          <w:rFonts w:ascii="Arial" w:hAnsi="Arial" w:cs="Arial"/>
        </w:rPr>
        <w:tab/>
      </w:r>
      <w:r w:rsidR="002746E9" w:rsidRPr="004D0121">
        <w:rPr>
          <w:rFonts w:ascii="Arial" w:hAnsi="Arial" w:cs="Arial"/>
        </w:rPr>
        <w:t xml:space="preserve">Dielektrikum </w:t>
      </w:r>
      <w:r w:rsidR="002746E9" w:rsidRPr="004D0121">
        <w:rPr>
          <w:rFonts w:ascii="Arial" w:hAnsi="Arial" w:cs="Arial"/>
          <w:i/>
          <w:iCs/>
        </w:rPr>
        <w:sym w:font="Symbol" w:char="F065"/>
      </w:r>
      <w:r w:rsidR="002746E9" w:rsidRPr="004D0121">
        <w:rPr>
          <w:rFonts w:ascii="Arial" w:hAnsi="Arial" w:cs="Arial"/>
          <w:i/>
          <w:iCs/>
          <w:vertAlign w:val="subscript"/>
        </w:rPr>
        <w:t>r</w:t>
      </w:r>
      <w:r w:rsidR="002746E9" w:rsidRPr="004D0121">
        <w:rPr>
          <w:rFonts w:ascii="Arial" w:hAnsi="Arial" w:cs="Arial"/>
          <w:i/>
          <w:iCs/>
        </w:rPr>
        <w:t xml:space="preserve"> </w:t>
      </w:r>
      <w:r w:rsidR="002746E9" w:rsidRPr="004D0121">
        <w:rPr>
          <w:rFonts w:ascii="Arial" w:hAnsi="Arial" w:cs="Arial"/>
        </w:rPr>
        <w:t xml:space="preserve">als Isolator mit der Dicke </w:t>
      </w:r>
      <w:r w:rsidR="002746E9" w:rsidRPr="004D0121">
        <w:rPr>
          <w:rFonts w:ascii="Arial" w:hAnsi="Arial" w:cs="Arial"/>
          <w:i/>
          <w:iCs/>
        </w:rPr>
        <w:t xml:space="preserve">d </w:t>
      </w:r>
      <w:r w:rsidR="002746E9" w:rsidRPr="004D0121">
        <w:rPr>
          <w:rFonts w:ascii="Arial" w:hAnsi="Arial" w:cs="Arial"/>
        </w:rPr>
        <w:t xml:space="preserve">und zwei sich gegenüberstehende leitende Beläge mit der </w:t>
      </w:r>
      <w:r w:rsidR="002746E9">
        <w:rPr>
          <w:rFonts w:ascii="Arial" w:hAnsi="Arial" w:cs="Arial"/>
        </w:rPr>
        <w:tab/>
      </w:r>
      <w:r w:rsidR="002746E9" w:rsidRPr="004D0121">
        <w:rPr>
          <w:rFonts w:ascii="Arial" w:hAnsi="Arial" w:cs="Arial"/>
        </w:rPr>
        <w:t xml:space="preserve">Fläche </w:t>
      </w:r>
      <w:r w:rsidR="002746E9" w:rsidRPr="004D0121">
        <w:rPr>
          <w:rFonts w:ascii="Arial" w:hAnsi="Arial" w:cs="Arial"/>
          <w:i/>
          <w:iCs/>
        </w:rPr>
        <w:t>A.</w:t>
      </w:r>
    </w:p>
    <w:p w:rsidR="002746E9" w:rsidRDefault="002746E9" w:rsidP="002746E9">
      <w:pPr>
        <w:rPr>
          <w:rFonts w:ascii="Arial" w:hAnsi="Arial" w:cs="Arial"/>
          <w:i/>
          <w:iCs/>
        </w:rPr>
      </w:pPr>
    </w:p>
    <w:p w:rsidR="002746E9" w:rsidRDefault="002746E9" w:rsidP="002746E9">
      <w:pPr>
        <w:rPr>
          <w:rFonts w:ascii="Arial" w:hAnsi="Arial" w:cs="Arial"/>
          <w:i/>
          <w:iCs/>
        </w:rPr>
      </w:pPr>
    </w:p>
    <w:p w:rsidR="002746E9" w:rsidRDefault="002746E9" w:rsidP="002746E9">
      <w:pPr>
        <w:rPr>
          <w:rFonts w:ascii="Arial" w:hAnsi="Arial" w:cs="Arial"/>
          <w:i/>
          <w:iCs/>
        </w:rPr>
      </w:pPr>
    </w:p>
    <w:p w:rsidR="002746E9" w:rsidRPr="002746E9" w:rsidRDefault="002746E9" w:rsidP="002746E9"/>
    <w:p w:rsidR="004D0121" w:rsidRPr="00C8310A" w:rsidRDefault="00C8310A" w:rsidP="00C8310A">
      <w:pPr>
        <w:pStyle w:val="berschrift3"/>
        <w:spacing w:after="120"/>
        <w:rPr>
          <w:rFonts w:ascii="Arial" w:hAnsi="Arial" w:cs="Arial"/>
          <w:sz w:val="24"/>
          <w:szCs w:val="24"/>
          <w:u w:val="none"/>
        </w:rPr>
      </w:pPr>
      <w:r w:rsidRPr="00C8310A">
        <w:rPr>
          <w:rFonts w:ascii="Arial" w:hAnsi="Arial" w:cs="Arial"/>
          <w:sz w:val="24"/>
          <w:szCs w:val="24"/>
          <w:u w:val="none"/>
        </w:rPr>
        <w:tab/>
      </w:r>
      <w:r w:rsidR="004D0121" w:rsidRPr="00C8310A">
        <w:rPr>
          <w:rFonts w:ascii="Arial" w:hAnsi="Arial" w:cs="Arial"/>
          <w:sz w:val="24"/>
          <w:szCs w:val="24"/>
          <w:u w:val="none"/>
        </w:rPr>
        <w:t>Wickelkondensatoren</w:t>
      </w:r>
    </w:p>
    <w:p w:rsidR="004D0121" w:rsidRDefault="003A1B31" w:rsidP="00C8310A">
      <w:pPr>
        <w:pStyle w:val="berschrift4"/>
        <w:rPr>
          <w:rFonts w:cs="Arial"/>
        </w:rPr>
      </w:pPr>
      <w:r>
        <w:rPr>
          <w:rFonts w:cs="Arial"/>
          <w:noProof/>
          <w:lang w:val="en-US" w:eastAsia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4096385</wp:posOffset>
            </wp:positionH>
            <wp:positionV relativeFrom="paragraph">
              <wp:posOffset>173990</wp:posOffset>
            </wp:positionV>
            <wp:extent cx="1905000" cy="1752600"/>
            <wp:effectExtent l="19050" t="0" r="0" b="0"/>
            <wp:wrapTight wrapText="bothSides">
              <wp:wrapPolygon edited="0">
                <wp:start x="-216" y="0"/>
                <wp:lineTo x="-216" y="21365"/>
                <wp:lineTo x="21600" y="21365"/>
                <wp:lineTo x="21600" y="0"/>
                <wp:lineTo x="-216" y="0"/>
              </wp:wrapPolygon>
            </wp:wrapTight>
            <wp:docPr id="388" name="Bild 388" descr="~AUT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~AUT00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960" t="13315" r="19543" b="10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310A">
        <w:rPr>
          <w:rFonts w:cs="Arial"/>
        </w:rPr>
        <w:tab/>
      </w:r>
      <w:r w:rsidR="004D0121" w:rsidRPr="004D0121">
        <w:rPr>
          <w:rFonts w:cs="Arial"/>
        </w:rPr>
        <w:t>Einführung</w:t>
      </w:r>
    </w:p>
    <w:p w:rsidR="005061EB" w:rsidRPr="005061EB" w:rsidRDefault="005061EB" w:rsidP="005061EB">
      <w:pPr>
        <w:rPr>
          <w:lang w:val="de-CH"/>
        </w:rPr>
      </w:pP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 xml:space="preserve">Wickelkondensatoren bestehen im Prinzip aus zwei 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 xml:space="preserve">Metallfolien-Bändern mit Zwischenlagen aus Papier. Die 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 xml:space="preserve">Fläche wird durch die Länge und Breite der Metallfolien 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 xml:space="preserve">bestimmt. Den Abstand zwischen den "Metallplatten" 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 xml:space="preserve">bestimmt die Papierdicke. Durch Aufwickeln dieser 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 xml:space="preserve">Anordnung erhält man einen Wickelkondensator. Bei 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 xml:space="preserve">Wickelkondensatoren werden zwei Ausführungen 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>unterschieden: der Metallpapier-Kondensator (MP-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>Kondensator) und metallisierter Kunststoff</w:t>
      </w:r>
      <w:r w:rsidR="00C104B0">
        <w:rPr>
          <w:rFonts w:ascii="Arial" w:hAnsi="Arial" w:cs="Arial"/>
        </w:rPr>
        <w:t>f</w:t>
      </w:r>
      <w:r w:rsidRPr="004D0121">
        <w:rPr>
          <w:rFonts w:ascii="Arial" w:hAnsi="Arial" w:cs="Arial"/>
        </w:rPr>
        <w:t xml:space="preserve">olien-Kondensator </w:t>
      </w:r>
      <w:r>
        <w:rPr>
          <w:rFonts w:ascii="Arial" w:hAnsi="Arial" w:cs="Arial"/>
        </w:rPr>
        <w:tab/>
      </w:r>
      <w:r w:rsidRPr="004D0121">
        <w:rPr>
          <w:rFonts w:ascii="Arial" w:hAnsi="Arial" w:cs="Arial"/>
        </w:rPr>
        <w:t>(MK-Kondensator).</w:t>
      </w:r>
    </w:p>
    <w:p w:rsidR="004D0121" w:rsidRDefault="004D0121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4D0121" w:rsidRDefault="004D0121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6D1741" w:rsidRDefault="00C104B0" w:rsidP="006D1741">
      <w:pPr>
        <w:pStyle w:val="berschrift4"/>
        <w:rPr>
          <w:rFonts w:cs="Arial"/>
        </w:rPr>
      </w:pPr>
      <w:r>
        <w:rPr>
          <w:rFonts w:cs="Arial"/>
          <w:noProof/>
          <w:lang w:val="en-US" w:eastAsia="en-US"/>
        </w:rPr>
        <w:drawing>
          <wp:anchor distT="0" distB="0" distL="114300" distR="114300" simplePos="0" relativeHeight="251654656" behindDoc="1" locked="0" layoutInCell="1" allowOverlap="1" wp14:anchorId="30FD9480" wp14:editId="0B36D1E3">
            <wp:simplePos x="0" y="0"/>
            <wp:positionH relativeFrom="column">
              <wp:posOffset>3585845</wp:posOffset>
            </wp:positionH>
            <wp:positionV relativeFrom="paragraph">
              <wp:posOffset>220980</wp:posOffset>
            </wp:positionV>
            <wp:extent cx="2461260" cy="1191260"/>
            <wp:effectExtent l="0" t="0" r="0" b="0"/>
            <wp:wrapTight wrapText="bothSides">
              <wp:wrapPolygon edited="0">
                <wp:start x="0" y="0"/>
                <wp:lineTo x="0" y="21416"/>
                <wp:lineTo x="21399" y="21416"/>
                <wp:lineTo x="21399" y="0"/>
                <wp:lineTo x="0" y="0"/>
              </wp:wrapPolygon>
            </wp:wrapTight>
            <wp:docPr id="389" name="Bild 389" descr="~AUT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~AUT000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437" t="7263" b="23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51C5">
        <w:rPr>
          <w:rFonts w:cs="Arial"/>
          <w:b w:val="0"/>
        </w:rPr>
        <w:tab/>
      </w:r>
      <w:r w:rsidR="006D1741" w:rsidRPr="006D1741">
        <w:rPr>
          <w:rFonts w:cs="Arial"/>
        </w:rPr>
        <w:t>MP-Kondensatoren</w:t>
      </w:r>
    </w:p>
    <w:p w:rsidR="006451C5" w:rsidRDefault="006451C5" w:rsidP="006451C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>Das Dielektrik</w:t>
      </w:r>
      <w:r w:rsidR="00C104B0">
        <w:rPr>
          <w:rFonts w:ascii="Arial" w:hAnsi="Arial" w:cs="Arial"/>
        </w:rPr>
        <w:t xml:space="preserve">um der MP-Kondensatoren besteht </w:t>
      </w:r>
      <w:r w:rsidRPr="006D1741">
        <w:rPr>
          <w:rFonts w:ascii="Arial" w:hAnsi="Arial" w:cs="Arial"/>
        </w:rPr>
        <w:t xml:space="preserve">aus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Papier, auf das im Vakuum einseitig Metallschichten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aufgedampft werden. Jeweils zwei metallisierte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Papierstreifen werden zu Rundwickeln verarbeitet,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wobei an den Stirnflächen die Kontaktierung erfolgt.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Die aufgedampfte Metallschicht ist pro Streifen so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versetzt, dass auf jeder Stirnseite abwechselnd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jeweils eine Metallschicht kontaktiert werden kann.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Die so gefertigten Wickel erhalten eine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>Kunststoffhülle oder werden in Metallbecher eingebaut.</w:t>
      </w:r>
    </w:p>
    <w:p w:rsidR="006451C5" w:rsidRDefault="006451C5" w:rsidP="006451C5">
      <w:pPr>
        <w:rPr>
          <w:rFonts w:ascii="Arial" w:hAnsi="Arial" w:cs="Arial"/>
        </w:rPr>
      </w:pPr>
    </w:p>
    <w:p w:rsidR="006451C5" w:rsidRDefault="003A1B31" w:rsidP="006451C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3818255</wp:posOffset>
            </wp:positionH>
            <wp:positionV relativeFrom="paragraph">
              <wp:posOffset>95250</wp:posOffset>
            </wp:positionV>
            <wp:extent cx="2237740" cy="1600200"/>
            <wp:effectExtent l="19050" t="0" r="0" b="0"/>
            <wp:wrapTight wrapText="bothSides">
              <wp:wrapPolygon edited="0">
                <wp:start x="-184" y="0"/>
                <wp:lineTo x="-184" y="21343"/>
                <wp:lineTo x="21514" y="21343"/>
                <wp:lineTo x="21514" y="0"/>
                <wp:lineTo x="-184" y="0"/>
              </wp:wrapPolygon>
            </wp:wrapTight>
            <wp:docPr id="390" name="Bild 390" descr="~AUT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~AUT000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8286" r="13733" b="1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2F61" w:rsidRPr="006D1741" w:rsidRDefault="00E62F61" w:rsidP="00E62F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Eine besondere Eigenschaft der MP-Kondensatoren ist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der sog. Selbstheilungseffekt. Spannungsstösse können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z.B. zum Durchschlag führen, also einen Kurzschluss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verursachen. Der entstandene Lichtbogen verdampft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dann die Metallschicht auf beiden Seiten rund um die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Durchschlagstelle. Die so entstandene metallfreie Stelle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isoliert wieder, der Kondensator hat sich selbst "geheilt".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Die Kapazität des Kondensators verringert sich durch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eine Selbstheilung nur </w:t>
      </w:r>
      <w:r w:rsidR="00C104B0">
        <w:rPr>
          <w:rFonts w:ascii="Arial" w:hAnsi="Arial" w:cs="Arial"/>
        </w:rPr>
        <w:t xml:space="preserve">gering, meist weniger als 100 </w:t>
      </w:r>
      <w:proofErr w:type="spellStart"/>
      <w:r w:rsidR="00C104B0">
        <w:rPr>
          <w:rFonts w:ascii="Arial" w:hAnsi="Arial" w:cs="Arial"/>
        </w:rPr>
        <w:t>pF</w:t>
      </w:r>
      <w:r w:rsidRPr="006D1741">
        <w:rPr>
          <w:rFonts w:ascii="Arial" w:hAnsi="Arial" w:cs="Arial"/>
        </w:rPr>
        <w:t>.</w:t>
      </w:r>
      <w:proofErr w:type="spellEnd"/>
      <w:r w:rsidRPr="006D1741">
        <w:rPr>
          <w:rFonts w:ascii="Arial" w:hAnsi="Arial" w:cs="Arial"/>
        </w:rPr>
        <w:t xml:space="preserve"> </w:t>
      </w:r>
    </w:p>
    <w:p w:rsidR="006451C5" w:rsidRDefault="006451C5" w:rsidP="006451C5">
      <w:pPr>
        <w:rPr>
          <w:rFonts w:ascii="Arial" w:hAnsi="Arial" w:cs="Arial"/>
        </w:rPr>
      </w:pPr>
    </w:p>
    <w:p w:rsidR="006451C5" w:rsidRDefault="006451C5" w:rsidP="006451C5">
      <w:pPr>
        <w:rPr>
          <w:rFonts w:ascii="Arial" w:hAnsi="Arial" w:cs="Arial"/>
        </w:rPr>
      </w:pPr>
    </w:p>
    <w:p w:rsidR="006451C5" w:rsidRDefault="006451C5" w:rsidP="006451C5">
      <w:pPr>
        <w:rPr>
          <w:rFonts w:ascii="Arial" w:hAnsi="Arial" w:cs="Arial"/>
        </w:rPr>
      </w:pPr>
    </w:p>
    <w:p w:rsidR="006D1741" w:rsidRPr="006D1741" w:rsidRDefault="006D1741" w:rsidP="006D1741">
      <w:pPr>
        <w:rPr>
          <w:rFonts w:ascii="Arial" w:hAnsi="Arial" w:cs="Arial"/>
        </w:rPr>
      </w:pPr>
    </w:p>
    <w:p w:rsidR="006D1741" w:rsidRPr="006D1741" w:rsidRDefault="006D1741" w:rsidP="006D1741">
      <w:pPr>
        <w:rPr>
          <w:rFonts w:ascii="Arial" w:hAnsi="Arial" w:cs="Arial"/>
        </w:rPr>
      </w:pPr>
    </w:p>
    <w:p w:rsidR="006D1741" w:rsidRDefault="00E62F61" w:rsidP="006D1741">
      <w:pPr>
        <w:pStyle w:val="berschrift4"/>
        <w:rPr>
          <w:rFonts w:cs="Arial"/>
        </w:rPr>
      </w:pPr>
      <w:r>
        <w:rPr>
          <w:rFonts w:cs="Arial"/>
        </w:rPr>
        <w:lastRenderedPageBreak/>
        <w:tab/>
      </w:r>
      <w:r w:rsidR="006D1741" w:rsidRPr="006D1741">
        <w:rPr>
          <w:rFonts w:cs="Arial"/>
        </w:rPr>
        <w:t>MK-Kondensatoren</w:t>
      </w:r>
    </w:p>
    <w:p w:rsidR="00E62F61" w:rsidRDefault="00E62F61" w:rsidP="00E62F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Das Dielektrikum der MK-Kondensatoren besteht aus Kunststofffolien, die im Vakuum durch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Aufdampfen mit Metallschichten versehen werden. Der Aufbau ist also dem der MP-Kondensatoren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vergleichbar. Eine Selbstheilung ist, abhängig vom verwendeten Kunststofffolien- Typ, ebenfalls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>möglich. Nach DIN 41379 werden folgende Bauformen unterschieden:</w:t>
      </w:r>
    </w:p>
    <w:p w:rsidR="00E62F61" w:rsidRDefault="00E62F61" w:rsidP="00E62F61">
      <w:pPr>
        <w:rPr>
          <w:rFonts w:ascii="Arial" w:hAnsi="Arial" w:cs="Arial"/>
        </w:rPr>
      </w:pPr>
    </w:p>
    <w:p w:rsidR="00E62F61" w:rsidRPr="006D1741" w:rsidRDefault="00274A65" w:rsidP="00E62F61">
      <w:pPr>
        <w:pStyle w:val="berschrift6"/>
        <w:rPr>
          <w:rFonts w:cs="Arial"/>
        </w:rPr>
      </w:pPr>
      <w:r>
        <w:rPr>
          <w:rFonts w:cs="Arial"/>
        </w:rPr>
        <w:tab/>
      </w:r>
      <w:r w:rsidR="00E62F61" w:rsidRPr="006D1741">
        <w:rPr>
          <w:rFonts w:cs="Arial"/>
        </w:rPr>
        <w:t xml:space="preserve">MKT -Kondensatoren </w:t>
      </w:r>
    </w:p>
    <w:p w:rsidR="00E62F61" w:rsidRPr="00274A65" w:rsidRDefault="00274A65" w:rsidP="00E62F61">
      <w:pPr>
        <w:pStyle w:val="Textkrper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E62F61" w:rsidRPr="00274A65">
        <w:rPr>
          <w:rFonts w:ascii="Arial" w:hAnsi="Arial" w:cs="Arial"/>
          <w:sz w:val="20"/>
        </w:rPr>
        <w:t xml:space="preserve">Dielektrikum: </w:t>
      </w:r>
      <w:proofErr w:type="spellStart"/>
      <w:r w:rsidR="00E62F61" w:rsidRPr="00274A65">
        <w:rPr>
          <w:rFonts w:ascii="Arial" w:hAnsi="Arial" w:cs="Arial"/>
          <w:sz w:val="20"/>
        </w:rPr>
        <w:t>Polyethylenenterephtalat</w:t>
      </w:r>
      <w:proofErr w:type="spellEnd"/>
      <w:r w:rsidR="00E62F61" w:rsidRPr="00274A65">
        <w:rPr>
          <w:rFonts w:ascii="Arial" w:hAnsi="Arial" w:cs="Arial"/>
          <w:sz w:val="20"/>
        </w:rPr>
        <w:t xml:space="preserve"> </w:t>
      </w:r>
    </w:p>
    <w:p w:rsidR="00E62F61" w:rsidRPr="006D1741" w:rsidRDefault="00274A65" w:rsidP="00E62F61">
      <w:pPr>
        <w:pStyle w:val="Textkrper2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E62F61" w:rsidRPr="00274A65">
        <w:rPr>
          <w:rFonts w:ascii="Arial" w:hAnsi="Arial" w:cs="Arial"/>
          <w:sz w:val="20"/>
        </w:rPr>
        <w:t>Beläge: aufgedampftes Metall</w:t>
      </w:r>
      <w:r w:rsidR="00E62F61" w:rsidRPr="00274A65">
        <w:rPr>
          <w:rFonts w:ascii="Arial" w:hAnsi="Arial" w:cs="Arial"/>
          <w:sz w:val="20"/>
        </w:rPr>
        <w:br/>
      </w:r>
    </w:p>
    <w:p w:rsidR="00E62F61" w:rsidRPr="006D1741" w:rsidRDefault="00274A65" w:rsidP="00E62F61">
      <w:pPr>
        <w:pStyle w:val="berschrift6"/>
        <w:rPr>
          <w:rFonts w:cs="Arial"/>
        </w:rPr>
      </w:pPr>
      <w:r>
        <w:rPr>
          <w:rFonts w:cs="Arial"/>
        </w:rPr>
        <w:tab/>
      </w:r>
      <w:r w:rsidR="00E62F61" w:rsidRPr="006D1741">
        <w:rPr>
          <w:rFonts w:cs="Arial"/>
        </w:rPr>
        <w:t xml:space="preserve">MKC-Kondensatoren </w:t>
      </w:r>
    </w:p>
    <w:p w:rsidR="00E62F61" w:rsidRPr="00274A65" w:rsidRDefault="00274A65" w:rsidP="00E62F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62F61" w:rsidRPr="00274A65">
        <w:rPr>
          <w:rFonts w:ascii="Arial" w:hAnsi="Arial" w:cs="Arial"/>
        </w:rPr>
        <w:t xml:space="preserve">Dielektrikum: Polycarbonat </w:t>
      </w:r>
    </w:p>
    <w:p w:rsidR="00E62F61" w:rsidRPr="006D1741" w:rsidRDefault="00274A65" w:rsidP="00E62F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62F61" w:rsidRPr="00274A65">
        <w:rPr>
          <w:rFonts w:ascii="Arial" w:hAnsi="Arial" w:cs="Arial"/>
        </w:rPr>
        <w:t>Beläge: aufgedampftes Metall</w:t>
      </w:r>
      <w:r w:rsidR="00E62F61" w:rsidRPr="00274A65">
        <w:rPr>
          <w:rFonts w:ascii="Arial" w:hAnsi="Arial" w:cs="Arial"/>
        </w:rPr>
        <w:br/>
      </w:r>
    </w:p>
    <w:p w:rsidR="00E62F61" w:rsidRPr="006D1741" w:rsidRDefault="00274A65" w:rsidP="00E62F61">
      <w:pPr>
        <w:pStyle w:val="berschrift6"/>
        <w:rPr>
          <w:rFonts w:cs="Arial"/>
        </w:rPr>
      </w:pPr>
      <w:r>
        <w:rPr>
          <w:rFonts w:cs="Arial"/>
        </w:rPr>
        <w:tab/>
      </w:r>
      <w:r w:rsidR="00E62F61" w:rsidRPr="006D1741">
        <w:rPr>
          <w:rFonts w:cs="Arial"/>
        </w:rPr>
        <w:t xml:space="preserve">MKS-Kondensatoren </w:t>
      </w:r>
    </w:p>
    <w:p w:rsidR="00E62F61" w:rsidRPr="00274A65" w:rsidRDefault="00274A65" w:rsidP="00E62F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62F61" w:rsidRPr="00274A65">
        <w:rPr>
          <w:rFonts w:ascii="Arial" w:hAnsi="Arial" w:cs="Arial"/>
        </w:rPr>
        <w:t>Dielektrikum: Polystyrol</w:t>
      </w:r>
    </w:p>
    <w:p w:rsidR="00E62F61" w:rsidRPr="006D1741" w:rsidRDefault="00274A65" w:rsidP="00E62F61">
      <w:pPr>
        <w:pStyle w:val="Textkrper2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E62F61" w:rsidRPr="00274A65">
        <w:rPr>
          <w:rFonts w:ascii="Arial" w:hAnsi="Arial" w:cs="Arial"/>
          <w:sz w:val="20"/>
        </w:rPr>
        <w:t xml:space="preserve">Beläge: Metallfolien </w:t>
      </w:r>
      <w:r w:rsidR="00E62F61" w:rsidRPr="00274A65">
        <w:rPr>
          <w:rFonts w:ascii="Arial" w:hAnsi="Arial" w:cs="Arial"/>
          <w:sz w:val="20"/>
        </w:rPr>
        <w:br/>
      </w:r>
    </w:p>
    <w:p w:rsidR="00E62F61" w:rsidRPr="006D1741" w:rsidRDefault="00274A65" w:rsidP="00E62F61">
      <w:pPr>
        <w:pStyle w:val="berschrift6"/>
        <w:rPr>
          <w:rFonts w:cs="Arial"/>
        </w:rPr>
      </w:pPr>
      <w:r>
        <w:rPr>
          <w:rFonts w:cs="Arial"/>
        </w:rPr>
        <w:tab/>
      </w:r>
      <w:r w:rsidR="00E62F61" w:rsidRPr="006D1741">
        <w:rPr>
          <w:rFonts w:cs="Arial"/>
        </w:rPr>
        <w:t xml:space="preserve">MKU-Kondensatoren </w:t>
      </w:r>
    </w:p>
    <w:p w:rsidR="00E62F61" w:rsidRPr="00274A65" w:rsidRDefault="00274A65" w:rsidP="00E62F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62F61" w:rsidRPr="00274A65">
        <w:rPr>
          <w:rFonts w:ascii="Arial" w:hAnsi="Arial" w:cs="Arial"/>
        </w:rPr>
        <w:t xml:space="preserve">Dielektrikum: Lackfolien </w:t>
      </w:r>
    </w:p>
    <w:p w:rsidR="00E62F61" w:rsidRPr="00274A65" w:rsidRDefault="00274A65" w:rsidP="00E62F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62F61" w:rsidRPr="00274A65">
        <w:rPr>
          <w:rFonts w:ascii="Arial" w:hAnsi="Arial" w:cs="Arial"/>
        </w:rPr>
        <w:t xml:space="preserve">Beläge: aufgedampftes Metall </w:t>
      </w:r>
    </w:p>
    <w:p w:rsidR="00D7757D" w:rsidRDefault="00D7757D" w:rsidP="00D00E58">
      <w:pPr>
        <w:pStyle w:val="berschrift3"/>
        <w:spacing w:after="120"/>
        <w:rPr>
          <w:rFonts w:ascii="Arial" w:hAnsi="Arial" w:cs="Arial"/>
          <w:sz w:val="24"/>
          <w:szCs w:val="24"/>
          <w:u w:val="none"/>
        </w:rPr>
      </w:pPr>
    </w:p>
    <w:p w:rsidR="00D7757D" w:rsidRDefault="00D7757D" w:rsidP="00D00E58">
      <w:pPr>
        <w:pStyle w:val="berschrift3"/>
        <w:spacing w:after="120"/>
        <w:rPr>
          <w:rFonts w:ascii="Arial" w:hAnsi="Arial" w:cs="Arial"/>
          <w:sz w:val="24"/>
          <w:szCs w:val="24"/>
          <w:u w:val="none"/>
        </w:rPr>
      </w:pPr>
    </w:p>
    <w:p w:rsidR="00D00E58" w:rsidRPr="00C8310A" w:rsidRDefault="003A1B31" w:rsidP="00D00E58">
      <w:pPr>
        <w:pStyle w:val="berschrift3"/>
        <w:spacing w:after="120"/>
        <w:rPr>
          <w:rFonts w:ascii="Arial" w:hAnsi="Arial" w:cs="Arial"/>
          <w:sz w:val="24"/>
          <w:szCs w:val="24"/>
          <w:u w:val="none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110490</wp:posOffset>
            </wp:positionV>
            <wp:extent cx="2237740" cy="2171700"/>
            <wp:effectExtent l="19050" t="0" r="0" b="0"/>
            <wp:wrapTight wrapText="bothSides">
              <wp:wrapPolygon edited="0">
                <wp:start x="-184" y="0"/>
                <wp:lineTo x="-184" y="21411"/>
                <wp:lineTo x="21514" y="21411"/>
                <wp:lineTo x="21514" y="0"/>
                <wp:lineTo x="-184" y="0"/>
              </wp:wrapPolygon>
            </wp:wrapTight>
            <wp:docPr id="391" name="Bild 391" descr="~AUT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~AUT00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6853" r="10580" b="7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E58" w:rsidRPr="00C8310A">
        <w:rPr>
          <w:rFonts w:ascii="Arial" w:hAnsi="Arial" w:cs="Arial"/>
          <w:sz w:val="24"/>
          <w:szCs w:val="24"/>
          <w:u w:val="none"/>
        </w:rPr>
        <w:tab/>
      </w:r>
      <w:r w:rsidR="00D00E58">
        <w:rPr>
          <w:rFonts w:ascii="Arial" w:hAnsi="Arial" w:cs="Arial"/>
          <w:sz w:val="24"/>
          <w:szCs w:val="24"/>
          <w:u w:val="none"/>
        </w:rPr>
        <w:t>Keramik</w:t>
      </w:r>
      <w:r w:rsidR="00D00E58" w:rsidRPr="00C8310A">
        <w:rPr>
          <w:rFonts w:ascii="Arial" w:hAnsi="Arial" w:cs="Arial"/>
          <w:sz w:val="24"/>
          <w:szCs w:val="24"/>
          <w:u w:val="none"/>
        </w:rPr>
        <w:t>kondensatoren</w:t>
      </w:r>
    </w:p>
    <w:p w:rsidR="00E62F61" w:rsidRPr="00E62F61" w:rsidRDefault="00D00E58" w:rsidP="00E62F6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Kondensatoren mit Dielektrikum aus Keramikmasse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werden als Keramikkondensatoren bezeichnet. Der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Grundstoff ist z. B. Titanoxid (TiO2) mit einer hohen </w:t>
      </w:r>
      <w:r>
        <w:rPr>
          <w:rFonts w:ascii="Arial" w:hAnsi="Arial" w:cs="Arial"/>
        </w:rPr>
        <w:tab/>
      </w:r>
      <w:proofErr w:type="spellStart"/>
      <w:r w:rsidRPr="006D1741">
        <w:rPr>
          <w:rFonts w:ascii="Arial" w:hAnsi="Arial" w:cs="Arial"/>
        </w:rPr>
        <w:t>Dielektrizitätszahl</w:t>
      </w:r>
      <w:proofErr w:type="spellEnd"/>
      <w:r w:rsidRPr="006D1741">
        <w:rPr>
          <w:rFonts w:ascii="Arial" w:hAnsi="Arial" w:cs="Arial"/>
        </w:rPr>
        <w:t xml:space="preserve"> </w:t>
      </w:r>
      <w:r w:rsidRPr="006D1741">
        <w:rPr>
          <w:rFonts w:ascii="Arial" w:hAnsi="Arial" w:cs="Arial"/>
          <w:i/>
          <w:iCs/>
        </w:rPr>
        <w:sym w:font="Symbol" w:char="F065"/>
      </w:r>
      <w:r w:rsidRPr="006D1741">
        <w:rPr>
          <w:rFonts w:ascii="Arial" w:hAnsi="Arial" w:cs="Arial"/>
          <w:i/>
          <w:iCs/>
          <w:vertAlign w:val="subscript"/>
        </w:rPr>
        <w:t>r</w:t>
      </w:r>
      <w:r w:rsidRPr="006D1741">
        <w:rPr>
          <w:rFonts w:ascii="Arial" w:hAnsi="Arial" w:cs="Arial"/>
          <w:i/>
          <w:iCs/>
        </w:rPr>
        <w:t xml:space="preserve"> </w:t>
      </w:r>
      <w:r w:rsidRPr="006D1741">
        <w:rPr>
          <w:rFonts w:ascii="Arial" w:hAnsi="Arial" w:cs="Arial"/>
        </w:rPr>
        <w:t xml:space="preserve">~ 100. Durch Mischung mit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geeigneten Metalloxiden können keramische Körper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gesintert werden, die </w:t>
      </w:r>
      <w:proofErr w:type="spellStart"/>
      <w:r w:rsidRPr="006D1741">
        <w:rPr>
          <w:rFonts w:ascii="Arial" w:hAnsi="Arial" w:cs="Arial"/>
        </w:rPr>
        <w:t>anschlie</w:t>
      </w:r>
      <w:r w:rsidR="00087ABA">
        <w:rPr>
          <w:rFonts w:ascii="Arial" w:hAnsi="Arial" w:cs="Arial"/>
        </w:rPr>
        <w:t>ss</w:t>
      </w:r>
      <w:r w:rsidRPr="006D1741">
        <w:rPr>
          <w:rFonts w:ascii="Arial" w:hAnsi="Arial" w:cs="Arial"/>
        </w:rPr>
        <w:t>end</w:t>
      </w:r>
      <w:proofErr w:type="spellEnd"/>
      <w:r w:rsidRPr="006D1741">
        <w:rPr>
          <w:rFonts w:ascii="Arial" w:hAnsi="Arial" w:cs="Arial"/>
        </w:rPr>
        <w:t xml:space="preserve"> derart mit </w:t>
      </w:r>
      <w:r>
        <w:rPr>
          <w:rFonts w:ascii="Arial" w:hAnsi="Arial" w:cs="Arial"/>
        </w:rPr>
        <w:tab/>
      </w:r>
      <w:proofErr w:type="spellStart"/>
      <w:r w:rsidRPr="006D1741">
        <w:rPr>
          <w:rFonts w:ascii="Arial" w:hAnsi="Arial" w:cs="Arial"/>
        </w:rPr>
        <w:t>Metallbelägen</w:t>
      </w:r>
      <w:proofErr w:type="spellEnd"/>
      <w:r w:rsidRPr="006D1741">
        <w:rPr>
          <w:rFonts w:ascii="Arial" w:hAnsi="Arial" w:cs="Arial"/>
        </w:rPr>
        <w:t xml:space="preserve"> (z.B. Silber) versehen werden, dass ein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Kondensator entsteht. Keramikkondensatoren sind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durch die besonderen Eigenschaften des Dielektrikums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für hohe Frequenzen und hohe Betriebsspannungen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geeignet. Ein Nachteil besteht darin, dass nur relativ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>kleine Kapazitätswerte realisiert werden können.</w:t>
      </w:r>
    </w:p>
    <w:p w:rsidR="006D1741" w:rsidRDefault="006D1741" w:rsidP="006D1741">
      <w:pPr>
        <w:rPr>
          <w:rFonts w:ascii="Arial" w:hAnsi="Arial" w:cs="Arial"/>
        </w:rPr>
      </w:pPr>
    </w:p>
    <w:p w:rsidR="00D00E58" w:rsidRDefault="00D00E58" w:rsidP="006D1741">
      <w:pPr>
        <w:rPr>
          <w:rFonts w:ascii="Arial" w:hAnsi="Arial" w:cs="Arial"/>
        </w:rPr>
      </w:pPr>
    </w:p>
    <w:p w:rsidR="00D00E58" w:rsidRDefault="00D00E58" w:rsidP="006D1741">
      <w:pPr>
        <w:rPr>
          <w:rFonts w:ascii="Arial" w:hAnsi="Arial" w:cs="Arial"/>
        </w:rPr>
      </w:pPr>
    </w:p>
    <w:p w:rsidR="005D6CFA" w:rsidRPr="00C8310A" w:rsidRDefault="005D6CFA" w:rsidP="005D6CFA">
      <w:pPr>
        <w:pStyle w:val="berschrift3"/>
        <w:spacing w:after="120"/>
        <w:rPr>
          <w:rFonts w:ascii="Arial" w:hAnsi="Arial" w:cs="Arial"/>
          <w:sz w:val="24"/>
          <w:szCs w:val="24"/>
          <w:u w:val="none"/>
        </w:rPr>
      </w:pPr>
      <w:r w:rsidRPr="00C8310A"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>Elektrolyt</w:t>
      </w:r>
      <w:r w:rsidRPr="00C8310A">
        <w:rPr>
          <w:rFonts w:ascii="Arial" w:hAnsi="Arial" w:cs="Arial"/>
          <w:sz w:val="24"/>
          <w:szCs w:val="24"/>
          <w:u w:val="none"/>
        </w:rPr>
        <w:t>kondensatoren</w:t>
      </w:r>
    </w:p>
    <w:p w:rsidR="005D6CFA" w:rsidRDefault="005D6CFA" w:rsidP="005D6CFA">
      <w:pPr>
        <w:pStyle w:val="berschrift4"/>
        <w:rPr>
          <w:rFonts w:cs="Arial"/>
        </w:rPr>
      </w:pPr>
      <w:r>
        <w:rPr>
          <w:rFonts w:cs="Arial"/>
        </w:rPr>
        <w:tab/>
      </w:r>
      <w:r w:rsidRPr="004D0121">
        <w:rPr>
          <w:rFonts w:cs="Arial"/>
        </w:rPr>
        <w:t>Einführung</w:t>
      </w:r>
    </w:p>
    <w:p w:rsidR="00D00E58" w:rsidRDefault="003A1B31" w:rsidP="006D1741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2938145</wp:posOffset>
            </wp:positionH>
            <wp:positionV relativeFrom="paragraph">
              <wp:posOffset>12065</wp:posOffset>
            </wp:positionV>
            <wp:extent cx="3063240" cy="1225550"/>
            <wp:effectExtent l="19050" t="0" r="3810" b="0"/>
            <wp:wrapTight wrapText="bothSides">
              <wp:wrapPolygon edited="0">
                <wp:start x="-134" y="0"/>
                <wp:lineTo x="-134" y="21152"/>
                <wp:lineTo x="21627" y="21152"/>
                <wp:lineTo x="21627" y="0"/>
                <wp:lineTo x="-134" y="0"/>
              </wp:wrapPolygon>
            </wp:wrapTight>
            <wp:docPr id="392" name="Bild 392" descr="~AUT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~AUT000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701" t="18153" r="3792" b="24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Kondensatoren mit </w:t>
      </w:r>
      <w:proofErr w:type="spellStart"/>
      <w:r w:rsidR="005D6CFA" w:rsidRPr="006D1741">
        <w:rPr>
          <w:rFonts w:ascii="Arial" w:hAnsi="Arial" w:cs="Arial"/>
        </w:rPr>
        <w:t>grossen</w:t>
      </w:r>
      <w:proofErr w:type="spellEnd"/>
      <w:r w:rsidR="005D6CFA" w:rsidRPr="006D1741">
        <w:rPr>
          <w:rFonts w:ascii="Arial" w:hAnsi="Arial" w:cs="Arial"/>
        </w:rPr>
        <w:t xml:space="preserve">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Kapazitätswerten (z.B. Kapazitätswerten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von einigen </w:t>
      </w:r>
      <w:proofErr w:type="spellStart"/>
      <w:r w:rsidR="005D6CFA" w:rsidRPr="006D1741">
        <w:rPr>
          <w:rFonts w:ascii="Arial" w:hAnsi="Arial" w:cs="Arial"/>
        </w:rPr>
        <w:t>mF</w:t>
      </w:r>
      <w:proofErr w:type="spellEnd"/>
      <w:r w:rsidR="005D6CFA" w:rsidRPr="006D1741">
        <w:rPr>
          <w:rFonts w:ascii="Arial" w:hAnsi="Arial" w:cs="Arial"/>
        </w:rPr>
        <w:t xml:space="preserve">) lassen sich mit den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bisher vorgestellten Bauarten in kleinen </w:t>
      </w:r>
      <w:r w:rsidR="005D6CFA">
        <w:rPr>
          <w:rFonts w:ascii="Arial" w:hAnsi="Arial" w:cs="Arial"/>
        </w:rPr>
        <w:tab/>
      </w:r>
      <w:proofErr w:type="spellStart"/>
      <w:r w:rsidR="005D6CFA" w:rsidRPr="006D1741">
        <w:rPr>
          <w:rFonts w:ascii="Arial" w:hAnsi="Arial" w:cs="Arial"/>
        </w:rPr>
        <w:t>Baugrössen</w:t>
      </w:r>
      <w:proofErr w:type="spellEnd"/>
      <w:r w:rsidR="005D6CFA" w:rsidRPr="006D1741">
        <w:rPr>
          <w:rFonts w:ascii="Arial" w:hAnsi="Arial" w:cs="Arial"/>
        </w:rPr>
        <w:t xml:space="preserve"> nicht herstellen. Erreichbar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ist dies jedoch bei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Elektrolytkondensatoren. Grundsätzlich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besteht ein solcher Kondensator aus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einem auf Abstand aufgewickelten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Aluminiumband, welches die eine Kondensatorfläche bildet. Der zweite Belag ergibt sich durch einen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 xml:space="preserve">flüssigen Elektrolyten. Elektrolytkondensatoren (meist Elko genannt) werden in zwei Bauarten </w:t>
      </w:r>
      <w:r w:rsidR="005D6CFA">
        <w:rPr>
          <w:rFonts w:ascii="Arial" w:hAnsi="Arial" w:cs="Arial"/>
        </w:rPr>
        <w:tab/>
      </w:r>
      <w:r w:rsidR="005D6CFA" w:rsidRPr="006D1741">
        <w:rPr>
          <w:rFonts w:ascii="Arial" w:hAnsi="Arial" w:cs="Arial"/>
        </w:rPr>
        <w:t>hergestellt, als Aluminium-Elektrolytkondensator und als Tantal- Elektrolytkondensator.</w:t>
      </w:r>
    </w:p>
    <w:p w:rsidR="00D00E58" w:rsidRDefault="00D00E58" w:rsidP="006D1741">
      <w:pPr>
        <w:rPr>
          <w:rFonts w:ascii="Arial" w:hAnsi="Arial" w:cs="Arial"/>
        </w:rPr>
      </w:pPr>
    </w:p>
    <w:p w:rsidR="00D00E58" w:rsidRDefault="00D00E58" w:rsidP="006D1741">
      <w:pPr>
        <w:rPr>
          <w:rFonts w:ascii="Arial" w:hAnsi="Arial" w:cs="Arial"/>
        </w:rPr>
      </w:pPr>
    </w:p>
    <w:p w:rsidR="006D1741" w:rsidRDefault="00466F9C" w:rsidP="006D1741">
      <w:pPr>
        <w:pStyle w:val="berschrift4"/>
        <w:rPr>
          <w:rFonts w:cs="Arial"/>
        </w:rPr>
      </w:pPr>
      <w:r>
        <w:rPr>
          <w:rFonts w:cs="Arial"/>
        </w:rPr>
        <w:lastRenderedPageBreak/>
        <w:tab/>
      </w:r>
      <w:r w:rsidR="006D1741" w:rsidRPr="006D1741">
        <w:rPr>
          <w:rFonts w:cs="Arial"/>
        </w:rPr>
        <w:t>Aluminium-Elektrolytkondensatoren</w:t>
      </w:r>
    </w:p>
    <w:p w:rsidR="00466F9C" w:rsidRDefault="003A1B31" w:rsidP="00466F9C">
      <w:pPr>
        <w:rPr>
          <w:lang w:val="de-CH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3867785</wp:posOffset>
            </wp:positionH>
            <wp:positionV relativeFrom="paragraph">
              <wp:posOffset>1198880</wp:posOffset>
            </wp:positionV>
            <wp:extent cx="2063115" cy="4274820"/>
            <wp:effectExtent l="19050" t="0" r="0" b="0"/>
            <wp:wrapTight wrapText="bothSides">
              <wp:wrapPolygon edited="0">
                <wp:start x="-199" y="0"/>
                <wp:lineTo x="-199" y="21465"/>
                <wp:lineTo x="21540" y="21465"/>
                <wp:lineTo x="21540" y="0"/>
                <wp:lineTo x="-199" y="0"/>
              </wp:wrapPolygon>
            </wp:wrapTight>
            <wp:docPr id="394" name="Bild 394" descr="~AUT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~AUT00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3244" b="6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3532505</wp:posOffset>
            </wp:positionH>
            <wp:positionV relativeFrom="paragraph">
              <wp:posOffset>2540</wp:posOffset>
            </wp:positionV>
            <wp:extent cx="2286000" cy="1111885"/>
            <wp:effectExtent l="19050" t="0" r="0" b="0"/>
            <wp:wrapTight wrapText="bothSides">
              <wp:wrapPolygon edited="0">
                <wp:start x="-180" y="0"/>
                <wp:lineTo x="-180" y="21094"/>
                <wp:lineTo x="21600" y="21094"/>
                <wp:lineTo x="21600" y="0"/>
                <wp:lineTo x="-180" y="0"/>
              </wp:wrapPolygon>
            </wp:wrapTight>
            <wp:docPr id="393" name="Bild 393" descr="~AUT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~AUT000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643" t="3989" r="5894" b="21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6F9C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Eine als Anode bezeichnete Aluminiumfolie, als der </w:t>
      </w:r>
      <w:r w:rsidR="00466F9C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eine Belag, wird zusammen mit einer Papierfolie </w:t>
      </w:r>
      <w:r w:rsidR="00466F9C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aufgewickelt. Dieser Wickel wird in einen </w:t>
      </w:r>
      <w:r w:rsidR="00466F9C">
        <w:rPr>
          <w:rFonts w:ascii="Arial" w:hAnsi="Arial" w:cs="Arial"/>
        </w:rPr>
        <w:tab/>
        <w:t>Elektrolyten getaucht ( d.</w:t>
      </w:r>
      <w:r w:rsidR="00466F9C" w:rsidRPr="006D1741">
        <w:rPr>
          <w:rFonts w:ascii="Arial" w:hAnsi="Arial" w:cs="Arial"/>
        </w:rPr>
        <w:t xml:space="preserve">h. eine elektrisch leitende </w:t>
      </w:r>
      <w:r w:rsidR="00466F9C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Flüssigkeit), der sich in einem Aluminiumbecher </w:t>
      </w:r>
      <w:r w:rsidR="00466F9C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befindet. Der Elektrolyt bildet den zweiten Belag und </w:t>
      </w:r>
      <w:r w:rsidR="00466F9C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stellt gleichzeitig die elektrische Verbindung zum </w:t>
      </w:r>
      <w:r w:rsidR="00466F9C">
        <w:rPr>
          <w:rFonts w:ascii="Arial" w:hAnsi="Arial" w:cs="Arial"/>
        </w:rPr>
        <w:tab/>
      </w:r>
      <w:proofErr w:type="spellStart"/>
      <w:r w:rsidR="00466F9C">
        <w:rPr>
          <w:rFonts w:ascii="Arial" w:hAnsi="Arial" w:cs="Arial"/>
        </w:rPr>
        <w:t>äuss</w:t>
      </w:r>
      <w:r w:rsidR="00466F9C" w:rsidRPr="006D1741">
        <w:rPr>
          <w:rFonts w:ascii="Arial" w:hAnsi="Arial" w:cs="Arial"/>
        </w:rPr>
        <w:t>eren</w:t>
      </w:r>
      <w:proofErr w:type="spellEnd"/>
      <w:r w:rsidR="00466F9C" w:rsidRPr="006D1741">
        <w:rPr>
          <w:rFonts w:ascii="Arial" w:hAnsi="Arial" w:cs="Arial"/>
        </w:rPr>
        <w:t xml:space="preserve"> Aluminiumbecher her. Diese Elektrode </w:t>
      </w:r>
      <w:r w:rsidR="00466F9C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stellt somit das Gegenstück zur Anode dar, die Katode.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Das Dielektrikum wird als Oxidschicht auf der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Aluminiumfolie durch Stromfluss elektrolytisch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aufgebaut. Die Schichtdicke ist wesentlich geringer als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die bei Wickelkondensatoren. Sie beträgt etwa 0,0012 </w:t>
      </w:r>
      <w:r w:rsidR="00466F9C">
        <w:rPr>
          <w:rFonts w:ascii="Arial" w:hAnsi="Arial" w:cs="Arial"/>
        </w:rPr>
        <w:sym w:font="Symbol" w:char="F06D"/>
      </w:r>
      <w:r w:rsidR="00466F9C" w:rsidRPr="006D1741">
        <w:rPr>
          <w:rFonts w:ascii="Arial" w:hAnsi="Arial" w:cs="Arial"/>
        </w:rPr>
        <w:t>m</w:t>
      </w:r>
      <w:r w:rsidR="00466F9C" w:rsidRPr="006D1741">
        <w:rPr>
          <w:rFonts w:ascii="Arial" w:hAnsi="Arial" w:cs="Arial"/>
          <w:i/>
          <w:iCs/>
        </w:rPr>
        <w:t xml:space="preserve">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pro Volt und ist somit bezogen auf gleiche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Spannungsfestigkeit gegenüber einem Wickelkondensator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rund 10 bis 100mal geringer. Die Bildung der Oxidschicht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wird als formieren bezeichnet und ist von der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Stromrichtung abhängig. Während des Betriebes des </w:t>
      </w:r>
      <w:r w:rsidR="00D7757D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 xml:space="preserve">Kondensators in einer Schaltung </w:t>
      </w:r>
      <w:proofErr w:type="spellStart"/>
      <w:r w:rsidR="00466F9C" w:rsidRPr="006D1741">
        <w:rPr>
          <w:rFonts w:ascii="Arial" w:hAnsi="Arial" w:cs="Arial"/>
        </w:rPr>
        <w:t>flie</w:t>
      </w:r>
      <w:r w:rsidR="00087ABA">
        <w:rPr>
          <w:rFonts w:ascii="Arial" w:hAnsi="Arial" w:cs="Arial"/>
        </w:rPr>
        <w:t>ss</w:t>
      </w:r>
      <w:r w:rsidR="00466F9C" w:rsidRPr="006D1741">
        <w:rPr>
          <w:rFonts w:ascii="Arial" w:hAnsi="Arial" w:cs="Arial"/>
        </w:rPr>
        <w:t>t</w:t>
      </w:r>
      <w:proofErr w:type="spellEnd"/>
      <w:r w:rsidR="00466F9C" w:rsidRPr="006D1741">
        <w:rPr>
          <w:rFonts w:ascii="Arial" w:hAnsi="Arial" w:cs="Arial"/>
        </w:rPr>
        <w:t xml:space="preserve"> stets ein geringer </w:t>
      </w:r>
      <w:r w:rsidR="00466F9C">
        <w:rPr>
          <w:rFonts w:ascii="Arial" w:hAnsi="Arial" w:cs="Arial"/>
        </w:rPr>
        <w:tab/>
      </w:r>
      <w:r w:rsidR="00466F9C" w:rsidRPr="006D1741">
        <w:rPr>
          <w:rFonts w:ascii="Arial" w:hAnsi="Arial" w:cs="Arial"/>
        </w:rPr>
        <w:t>Reststrom, der die Oxidschicht aufrecht erhält.</w:t>
      </w:r>
    </w:p>
    <w:p w:rsidR="00466F9C" w:rsidRDefault="00466F9C" w:rsidP="00466F9C">
      <w:pPr>
        <w:rPr>
          <w:lang w:val="de-CH"/>
        </w:rPr>
      </w:pPr>
    </w:p>
    <w:p w:rsidR="00466F9C" w:rsidRDefault="00EA712C" w:rsidP="00466F9C">
      <w:pPr>
        <w:rPr>
          <w:lang w:val="de-CH"/>
        </w:rPr>
      </w:pP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Durch Aufrauen der Aluminiumfolie (z.B. durch Ätzung) ist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eine stark </w:t>
      </w:r>
      <w:proofErr w:type="spellStart"/>
      <w:r w:rsidRPr="006D1741">
        <w:rPr>
          <w:rFonts w:ascii="Arial" w:hAnsi="Arial" w:cs="Arial"/>
        </w:rPr>
        <w:t>vergrö</w:t>
      </w:r>
      <w:r w:rsidR="00087ABA">
        <w:rPr>
          <w:rFonts w:ascii="Arial" w:hAnsi="Arial" w:cs="Arial"/>
        </w:rPr>
        <w:t>ss</w:t>
      </w:r>
      <w:r w:rsidRPr="006D1741">
        <w:rPr>
          <w:rFonts w:ascii="Arial" w:hAnsi="Arial" w:cs="Arial"/>
        </w:rPr>
        <w:t>erte</w:t>
      </w:r>
      <w:proofErr w:type="spellEnd"/>
      <w:r w:rsidRPr="006D1741">
        <w:rPr>
          <w:rFonts w:ascii="Arial" w:hAnsi="Arial" w:cs="Arial"/>
        </w:rPr>
        <w:t xml:space="preserve"> Oberfläche erzielbar und damit </w:t>
      </w:r>
      <w:r>
        <w:rPr>
          <w:rFonts w:ascii="Arial" w:hAnsi="Arial" w:cs="Arial"/>
        </w:rPr>
        <w:tab/>
      </w:r>
      <w:proofErr w:type="spellStart"/>
      <w:r w:rsidRPr="006D1741">
        <w:rPr>
          <w:rFonts w:ascii="Arial" w:hAnsi="Arial" w:cs="Arial"/>
        </w:rPr>
        <w:t>gro</w:t>
      </w:r>
      <w:r w:rsidR="00087ABA">
        <w:rPr>
          <w:rFonts w:ascii="Arial" w:hAnsi="Arial" w:cs="Arial"/>
        </w:rPr>
        <w:t>ss</w:t>
      </w:r>
      <w:r w:rsidRPr="006D1741">
        <w:rPr>
          <w:rFonts w:ascii="Arial" w:hAnsi="Arial" w:cs="Arial"/>
        </w:rPr>
        <w:t>e</w:t>
      </w:r>
      <w:proofErr w:type="spellEnd"/>
      <w:r w:rsidRPr="006D1741">
        <w:rPr>
          <w:rFonts w:ascii="Arial" w:hAnsi="Arial" w:cs="Arial"/>
        </w:rPr>
        <w:t xml:space="preserve"> Kapazitätswerte bei relativ kleiner </w:t>
      </w:r>
      <w:proofErr w:type="spellStart"/>
      <w:r w:rsidRPr="006D1741">
        <w:rPr>
          <w:rFonts w:ascii="Arial" w:hAnsi="Arial" w:cs="Arial"/>
        </w:rPr>
        <w:t>Baugrö</w:t>
      </w:r>
      <w:r w:rsidR="00087ABA">
        <w:rPr>
          <w:rFonts w:ascii="Arial" w:hAnsi="Arial" w:cs="Arial"/>
        </w:rPr>
        <w:t>ss</w:t>
      </w:r>
      <w:r w:rsidRPr="006D1741">
        <w:rPr>
          <w:rFonts w:ascii="Arial" w:hAnsi="Arial" w:cs="Arial"/>
        </w:rPr>
        <w:t>e</w:t>
      </w:r>
      <w:proofErr w:type="spellEnd"/>
      <w:r w:rsidRPr="006D17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möglich. Auch auf der aufgerauten Aluminiumfolie baut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sich während des Formierens die Oxidschicht in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gleichbleibender Dicke auf. Bedingt durch die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Abhängigkeit der Oxidschicht von der Stromrichtung sind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die meisten Elektrolytkondensatoren gepolt, d. h. nur für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den Betrieb an einer Gleichspannung in festgelegter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Richtung bestimmt. Bei langen Lager- oder Ruhezeiten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kann sich die Oxidschicht zurückbilden. Es wird dann ein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>Nachformieren erforderlich.</w:t>
      </w:r>
    </w:p>
    <w:p w:rsidR="00466F9C" w:rsidRDefault="00466F9C" w:rsidP="00466F9C">
      <w:pPr>
        <w:rPr>
          <w:lang w:val="de-CH"/>
        </w:rPr>
      </w:pPr>
    </w:p>
    <w:p w:rsidR="00466F9C" w:rsidRDefault="00466F9C" w:rsidP="00466F9C">
      <w:pPr>
        <w:rPr>
          <w:lang w:val="de-CH"/>
        </w:rPr>
      </w:pPr>
    </w:p>
    <w:p w:rsidR="00466F9C" w:rsidRDefault="00466F9C" w:rsidP="00466F9C">
      <w:pPr>
        <w:rPr>
          <w:lang w:val="de-CH"/>
        </w:rPr>
      </w:pPr>
    </w:p>
    <w:p w:rsidR="00466F9C" w:rsidRDefault="00466F9C" w:rsidP="00466F9C">
      <w:pPr>
        <w:rPr>
          <w:lang w:val="de-CH"/>
        </w:rPr>
      </w:pPr>
    </w:p>
    <w:p w:rsidR="00466F9C" w:rsidRDefault="00466F9C" w:rsidP="00466F9C">
      <w:pPr>
        <w:rPr>
          <w:lang w:val="de-CH"/>
        </w:rPr>
      </w:pPr>
    </w:p>
    <w:p w:rsidR="006D1741" w:rsidRDefault="00EA712C" w:rsidP="006D1741">
      <w:pPr>
        <w:pStyle w:val="berschrift4"/>
        <w:rPr>
          <w:rFonts w:cs="Arial"/>
        </w:rPr>
      </w:pPr>
      <w:r>
        <w:rPr>
          <w:rFonts w:cs="Arial"/>
        </w:rPr>
        <w:tab/>
      </w:r>
      <w:r w:rsidR="006D1741" w:rsidRPr="006D1741">
        <w:rPr>
          <w:rFonts w:cs="Arial"/>
        </w:rPr>
        <w:t xml:space="preserve">Tantal </w:t>
      </w:r>
      <w:r>
        <w:rPr>
          <w:rFonts w:cs="Arial"/>
        </w:rPr>
        <w:t>–</w:t>
      </w:r>
      <w:r w:rsidR="006D1741" w:rsidRPr="006D1741">
        <w:rPr>
          <w:rFonts w:cs="Arial"/>
        </w:rPr>
        <w:t xml:space="preserve"> Elektrolytkondensatoren</w:t>
      </w:r>
    </w:p>
    <w:p w:rsidR="00EA712C" w:rsidRDefault="00EA712C" w:rsidP="00EA71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>Es lassen sich folgende Arten von Tantal-Elektrolytkondensatoren unterscheiden:</w:t>
      </w:r>
    </w:p>
    <w:p w:rsidR="00EA712C" w:rsidRDefault="00EA712C" w:rsidP="00EA712C">
      <w:pPr>
        <w:rPr>
          <w:rFonts w:ascii="Arial" w:hAnsi="Arial" w:cs="Arial"/>
        </w:rPr>
      </w:pPr>
    </w:p>
    <w:p w:rsidR="00EA712C" w:rsidRDefault="00EA712C" w:rsidP="00EA712C">
      <w:pPr>
        <w:numPr>
          <w:ilvl w:val="0"/>
          <w:numId w:val="20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Tantal-Elektrolytkondensatoren </w:t>
      </w:r>
      <w:r w:rsidRPr="006D1741">
        <w:rPr>
          <w:rFonts w:ascii="Arial" w:hAnsi="Arial" w:cs="Arial"/>
        </w:rPr>
        <w:t>mit</w:t>
      </w:r>
      <w:r>
        <w:rPr>
          <w:rFonts w:ascii="Arial" w:hAnsi="Arial" w:cs="Arial"/>
        </w:rPr>
        <w:t xml:space="preserve"> </w:t>
      </w:r>
      <w:r w:rsidRPr="006D1741">
        <w:rPr>
          <w:rFonts w:ascii="Arial" w:hAnsi="Arial" w:cs="Arial"/>
        </w:rPr>
        <w:t>nassem (flüssigen) Elektrolyten</w:t>
      </w:r>
    </w:p>
    <w:p w:rsidR="00EA712C" w:rsidRDefault="00EA712C" w:rsidP="00EA712C">
      <w:pPr>
        <w:numPr>
          <w:ilvl w:val="0"/>
          <w:numId w:val="20"/>
        </w:numPr>
        <w:tabs>
          <w:tab w:val="clear" w:pos="720"/>
          <w:tab w:val="num" w:pos="993"/>
        </w:tabs>
        <w:ind w:left="993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Tantal-Elektrolytkondensatoren </w:t>
      </w:r>
      <w:r w:rsidRPr="006D1741">
        <w:rPr>
          <w:rFonts w:ascii="Arial" w:hAnsi="Arial" w:cs="Arial"/>
        </w:rPr>
        <w:t>mit</w:t>
      </w:r>
      <w:r>
        <w:rPr>
          <w:rFonts w:ascii="Arial" w:hAnsi="Arial" w:cs="Arial"/>
        </w:rPr>
        <w:t xml:space="preserve"> trockenem </w:t>
      </w:r>
      <w:r w:rsidRPr="006D1741">
        <w:rPr>
          <w:rFonts w:ascii="Arial" w:hAnsi="Arial" w:cs="Arial"/>
        </w:rPr>
        <w:t>Elektrolyten</w:t>
      </w:r>
    </w:p>
    <w:p w:rsidR="00EA712C" w:rsidRDefault="00EA712C" w:rsidP="00EA712C">
      <w:pPr>
        <w:rPr>
          <w:rFonts w:ascii="Arial" w:hAnsi="Arial" w:cs="Arial"/>
        </w:rPr>
      </w:pPr>
    </w:p>
    <w:p w:rsidR="00EA712C" w:rsidRDefault="003A1B31" w:rsidP="00EA712C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3175</wp:posOffset>
            </wp:positionV>
            <wp:extent cx="2171700" cy="1447800"/>
            <wp:effectExtent l="19050" t="0" r="0" b="0"/>
            <wp:wrapTight wrapText="bothSides">
              <wp:wrapPolygon edited="0">
                <wp:start x="-189" y="0"/>
                <wp:lineTo x="-189" y="21316"/>
                <wp:lineTo x="21600" y="21316"/>
                <wp:lineTo x="21600" y="0"/>
                <wp:lineTo x="-189" y="0"/>
              </wp:wrapPolygon>
            </wp:wrapTight>
            <wp:docPr id="397" name="Bild 397" descr="~AUT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~AUT000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137" t="8659" r="12631" b="17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712C" w:rsidRDefault="006F2EE5" w:rsidP="00EA712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Ein Tantal-Elektrolytkondensator besteht aus einem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Sinterkörper durch das Zusammenpressen von feinen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Tantalkörnern, dessen Oberflächen mit einer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Oxidschicht überzogen werden. Durch den hohen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Pressdruck werden die Körner an den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Berührungsstellen wie </w:t>
      </w:r>
      <w:proofErr w:type="spellStart"/>
      <w:r w:rsidR="00EA712C" w:rsidRPr="006D1741">
        <w:rPr>
          <w:rFonts w:ascii="Arial" w:hAnsi="Arial" w:cs="Arial"/>
        </w:rPr>
        <w:t>punktgeschwei</w:t>
      </w:r>
      <w:r w:rsidR="00087ABA">
        <w:rPr>
          <w:rFonts w:ascii="Arial" w:hAnsi="Arial" w:cs="Arial"/>
        </w:rPr>
        <w:t>ss</w:t>
      </w:r>
      <w:r w:rsidR="00EA712C" w:rsidRPr="006D1741">
        <w:rPr>
          <w:rFonts w:ascii="Arial" w:hAnsi="Arial" w:cs="Arial"/>
        </w:rPr>
        <w:t>t</w:t>
      </w:r>
      <w:proofErr w:type="spellEnd"/>
      <w:r w:rsidR="00EA712C" w:rsidRPr="006D1741">
        <w:rPr>
          <w:rFonts w:ascii="Arial" w:hAnsi="Arial" w:cs="Arial"/>
        </w:rPr>
        <w:t xml:space="preserve"> und somit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elektrisch leitend verbunden. Es entsteht ein poröser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Körper mit einer </w:t>
      </w:r>
      <w:proofErr w:type="spellStart"/>
      <w:r w:rsidR="00EA712C" w:rsidRPr="006D1741">
        <w:rPr>
          <w:rFonts w:ascii="Arial" w:hAnsi="Arial" w:cs="Arial"/>
        </w:rPr>
        <w:t>gro</w:t>
      </w:r>
      <w:r w:rsidR="00087ABA">
        <w:rPr>
          <w:rFonts w:ascii="Arial" w:hAnsi="Arial" w:cs="Arial"/>
        </w:rPr>
        <w:t>ss</w:t>
      </w:r>
      <w:r w:rsidR="00EA712C" w:rsidRPr="006D1741">
        <w:rPr>
          <w:rFonts w:ascii="Arial" w:hAnsi="Arial" w:cs="Arial"/>
        </w:rPr>
        <w:t>en</w:t>
      </w:r>
      <w:proofErr w:type="spellEnd"/>
      <w:r w:rsidR="00EA712C" w:rsidRPr="006D1741">
        <w:rPr>
          <w:rFonts w:ascii="Arial" w:hAnsi="Arial" w:cs="Arial"/>
        </w:rPr>
        <w:t xml:space="preserve"> Oberfläche, der als Anode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wirkt. Das Dielektrikum wird durch Oxidbildung mit Hilfe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eines nassen oder trockenen Elektrolyten hervorgerufen. Tantal-Elektrolytkondensatoren sind in den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 xml:space="preserve">meisten Bauformen ebenfalls gepolte Kondensatoren. Der Reststrom ist allerdings kleiner als bei </w:t>
      </w:r>
      <w:r>
        <w:rPr>
          <w:rFonts w:ascii="Arial" w:hAnsi="Arial" w:cs="Arial"/>
        </w:rPr>
        <w:tab/>
      </w:r>
      <w:r w:rsidR="00EA712C" w:rsidRPr="006D1741">
        <w:rPr>
          <w:rFonts w:ascii="Arial" w:hAnsi="Arial" w:cs="Arial"/>
        </w:rPr>
        <w:t>Aluminium-Elektrolytkondensatoren.</w:t>
      </w:r>
    </w:p>
    <w:p w:rsidR="00EA712C" w:rsidRPr="00EA712C" w:rsidRDefault="00EA712C" w:rsidP="00EA712C">
      <w:pPr>
        <w:rPr>
          <w:lang w:val="de-CH"/>
        </w:rPr>
      </w:pPr>
    </w:p>
    <w:p w:rsidR="006D1741" w:rsidRDefault="00A548ED" w:rsidP="006D1741">
      <w:pPr>
        <w:pStyle w:val="berschrift4"/>
        <w:rPr>
          <w:rFonts w:cs="Arial"/>
        </w:rPr>
      </w:pPr>
      <w:r>
        <w:rPr>
          <w:rFonts w:cs="Arial"/>
        </w:rPr>
        <w:lastRenderedPageBreak/>
        <w:tab/>
      </w:r>
      <w:r w:rsidR="006D1741" w:rsidRPr="006D1741">
        <w:rPr>
          <w:rFonts w:cs="Arial"/>
        </w:rPr>
        <w:t>Veränderbare Kondensatoren</w:t>
      </w:r>
    </w:p>
    <w:p w:rsidR="0072027A" w:rsidRPr="006D1741" w:rsidRDefault="00594DB6" w:rsidP="0072027A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lang w:eastAsia="ja-JP"/>
        </w:rPr>
        <w:pict>
          <v:group id="_x0000_s1425" style="position:absolute;margin-left:297.35pt;margin-top:-7.3pt;width:179.6pt;height:182.4pt;z-index:251661824" coordorigin="6889,4570" coordsize="3592,3648">
            <v:shape id="_x0000_s1422" type="#_x0000_t75" style="position:absolute;left:6889;top:4570;width:3592;height:3648" wrapcoords="-90 0 -90 21511 21600 21511 21600 0 -90 0">
              <v:imagedata r:id="rId17" o:title="~AUT0001" croptop="2208f" cropbottom="8686f" cropright="6874f"/>
            </v:shape>
            <v:rect id="_x0000_s1423" style="position:absolute;left:6999;top:5159;width:2598;height:553" stroked="f"/>
            <w10:wrap type="square"/>
          </v:group>
        </w:pict>
      </w:r>
      <w:r w:rsidR="0072027A">
        <w:rPr>
          <w:rFonts w:ascii="Arial" w:hAnsi="Arial" w:cs="Arial"/>
          <w:sz w:val="20"/>
        </w:rPr>
        <w:tab/>
      </w:r>
      <w:r w:rsidR="0072027A" w:rsidRPr="006D1741">
        <w:rPr>
          <w:rFonts w:ascii="Arial" w:hAnsi="Arial" w:cs="Arial"/>
          <w:sz w:val="20"/>
        </w:rPr>
        <w:t xml:space="preserve">Veränderbare Kondensatoren, meist Drehkondensatoren </w:t>
      </w:r>
      <w:r w:rsidR="0072027A">
        <w:rPr>
          <w:rFonts w:ascii="Arial" w:hAnsi="Arial" w:cs="Arial"/>
          <w:sz w:val="20"/>
        </w:rPr>
        <w:tab/>
      </w:r>
      <w:r w:rsidR="0072027A" w:rsidRPr="006D1741">
        <w:rPr>
          <w:rFonts w:ascii="Arial" w:hAnsi="Arial" w:cs="Arial"/>
          <w:sz w:val="20"/>
        </w:rPr>
        <w:t xml:space="preserve">genannt, sind in der Regel als </w:t>
      </w:r>
      <w:r w:rsidR="0072027A">
        <w:rPr>
          <w:rFonts w:ascii="Arial" w:hAnsi="Arial" w:cs="Arial"/>
          <w:sz w:val="20"/>
        </w:rPr>
        <w:tab/>
      </w:r>
      <w:r w:rsidR="0072027A" w:rsidRPr="006D1741">
        <w:rPr>
          <w:rFonts w:ascii="Arial" w:hAnsi="Arial" w:cs="Arial"/>
          <w:sz w:val="20"/>
        </w:rPr>
        <w:t xml:space="preserve">Plattenkondensator </w:t>
      </w:r>
      <w:r w:rsidR="0072027A">
        <w:rPr>
          <w:rFonts w:ascii="Arial" w:hAnsi="Arial" w:cs="Arial"/>
          <w:sz w:val="20"/>
        </w:rPr>
        <w:tab/>
      </w:r>
      <w:r w:rsidR="0072027A" w:rsidRPr="006D1741">
        <w:rPr>
          <w:rFonts w:ascii="Arial" w:hAnsi="Arial" w:cs="Arial"/>
          <w:sz w:val="20"/>
        </w:rPr>
        <w:t xml:space="preserve">aufgebaut. Dabei greift ein feststehendes und ein </w:t>
      </w:r>
      <w:r w:rsidR="0072027A">
        <w:rPr>
          <w:rFonts w:ascii="Arial" w:hAnsi="Arial" w:cs="Arial"/>
          <w:sz w:val="20"/>
        </w:rPr>
        <w:tab/>
      </w:r>
      <w:r w:rsidR="0072027A" w:rsidRPr="006D1741">
        <w:rPr>
          <w:rFonts w:ascii="Arial" w:hAnsi="Arial" w:cs="Arial"/>
          <w:sz w:val="20"/>
        </w:rPr>
        <w:t>drehbares Plat</w:t>
      </w:r>
      <w:r w:rsidR="0072027A">
        <w:rPr>
          <w:rFonts w:ascii="Arial" w:hAnsi="Arial" w:cs="Arial"/>
          <w:sz w:val="20"/>
        </w:rPr>
        <w:t xml:space="preserve">tensystem </w:t>
      </w:r>
      <w:r w:rsidR="0072027A" w:rsidRPr="006D1741">
        <w:rPr>
          <w:rFonts w:ascii="Arial" w:hAnsi="Arial" w:cs="Arial"/>
          <w:sz w:val="20"/>
        </w:rPr>
        <w:t xml:space="preserve">kammartig ineinander. Das </w:t>
      </w:r>
      <w:r w:rsidR="0072027A">
        <w:rPr>
          <w:rFonts w:ascii="Arial" w:hAnsi="Arial" w:cs="Arial"/>
          <w:sz w:val="20"/>
        </w:rPr>
        <w:tab/>
      </w:r>
      <w:r w:rsidR="0072027A" w:rsidRPr="006D1741">
        <w:rPr>
          <w:rFonts w:ascii="Arial" w:hAnsi="Arial" w:cs="Arial"/>
          <w:sz w:val="20"/>
        </w:rPr>
        <w:t xml:space="preserve">Dielektrikum ist dabei Luft. Die wirksamen Flächen sind </w:t>
      </w:r>
      <w:r w:rsidR="0072027A">
        <w:rPr>
          <w:rFonts w:ascii="Arial" w:hAnsi="Arial" w:cs="Arial"/>
          <w:sz w:val="20"/>
        </w:rPr>
        <w:tab/>
      </w:r>
      <w:r w:rsidR="0072027A" w:rsidRPr="006D1741">
        <w:rPr>
          <w:rFonts w:ascii="Arial" w:hAnsi="Arial" w:cs="Arial"/>
          <w:sz w:val="20"/>
        </w:rPr>
        <w:t xml:space="preserve">gering, weshalb die erreichbaren Kapazitätswerte relativ </w:t>
      </w:r>
      <w:r w:rsidR="0072027A">
        <w:rPr>
          <w:rFonts w:ascii="Arial" w:hAnsi="Arial" w:cs="Arial"/>
          <w:sz w:val="20"/>
        </w:rPr>
        <w:tab/>
      </w:r>
      <w:r w:rsidR="0072027A" w:rsidRPr="006D1741">
        <w:rPr>
          <w:rFonts w:ascii="Arial" w:hAnsi="Arial" w:cs="Arial"/>
          <w:sz w:val="20"/>
        </w:rPr>
        <w:t xml:space="preserve">klein sind, in der Regel liegt der Variationsbereich </w:t>
      </w:r>
      <w:r w:rsidR="0072027A">
        <w:rPr>
          <w:rFonts w:ascii="Arial" w:hAnsi="Arial" w:cs="Arial"/>
          <w:sz w:val="20"/>
        </w:rPr>
        <w:tab/>
      </w:r>
      <w:r w:rsidR="0072027A" w:rsidRPr="006D1741">
        <w:rPr>
          <w:rFonts w:ascii="Arial" w:hAnsi="Arial" w:cs="Arial"/>
          <w:sz w:val="20"/>
        </w:rPr>
        <w:t xml:space="preserve">zwischen 10 bis 400 </w:t>
      </w:r>
      <w:proofErr w:type="spellStart"/>
      <w:r w:rsidR="0072027A" w:rsidRPr="006D1741">
        <w:rPr>
          <w:rFonts w:ascii="Arial" w:hAnsi="Arial" w:cs="Arial"/>
          <w:sz w:val="20"/>
        </w:rPr>
        <w:t>pF.</w:t>
      </w:r>
      <w:proofErr w:type="spellEnd"/>
    </w:p>
    <w:p w:rsidR="0072027A" w:rsidRDefault="0072027A" w:rsidP="0072027A">
      <w:pPr>
        <w:rPr>
          <w:lang w:val="de-CH"/>
        </w:rPr>
      </w:pP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Der Plattenabstand begrenzt die maximale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Betriebsspannung für den Drehkondensator.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Veränderbare Kondensatoren werden in den meisten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 xml:space="preserve">Fällen zur Frequenzeinstellung in Resonanzkreisen </w:t>
      </w:r>
      <w:r>
        <w:rPr>
          <w:rFonts w:ascii="Arial" w:hAnsi="Arial" w:cs="Arial"/>
        </w:rPr>
        <w:tab/>
      </w:r>
      <w:r w:rsidRPr="006D1741">
        <w:rPr>
          <w:rFonts w:ascii="Arial" w:hAnsi="Arial" w:cs="Arial"/>
        </w:rPr>
        <w:t>eingesetzt.</w:t>
      </w:r>
    </w:p>
    <w:p w:rsidR="0072027A" w:rsidRDefault="0072027A" w:rsidP="0072027A">
      <w:pPr>
        <w:rPr>
          <w:lang w:val="de-CH"/>
        </w:rPr>
      </w:pPr>
    </w:p>
    <w:p w:rsidR="0072027A" w:rsidRDefault="0072027A" w:rsidP="0072027A">
      <w:pPr>
        <w:rPr>
          <w:lang w:val="de-CH"/>
        </w:rPr>
      </w:pPr>
    </w:p>
    <w:p w:rsidR="0072027A" w:rsidRDefault="0072027A" w:rsidP="0072027A">
      <w:pPr>
        <w:rPr>
          <w:lang w:val="de-CH"/>
        </w:rPr>
      </w:pPr>
    </w:p>
    <w:p w:rsidR="0072027A" w:rsidRPr="0072027A" w:rsidRDefault="0072027A" w:rsidP="0072027A">
      <w:pPr>
        <w:rPr>
          <w:lang w:val="de-CH"/>
        </w:rPr>
      </w:pPr>
    </w:p>
    <w:p w:rsidR="006D1741" w:rsidRDefault="006D1741" w:rsidP="006D1741"/>
    <w:p w:rsidR="006D1741" w:rsidRDefault="006D1741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9A3447" w:rsidRDefault="00AD627E" w:rsidP="009A3447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Wiederholungs</w:t>
      </w:r>
      <w:r w:rsidR="008E1EA8">
        <w:rPr>
          <w:rFonts w:ascii="Arial" w:hAnsi="Arial" w:cs="Arial"/>
          <w:b/>
          <w:sz w:val="20"/>
        </w:rPr>
        <w:t>frage</w:t>
      </w:r>
      <w:r w:rsidR="00BF2905">
        <w:rPr>
          <w:rFonts w:ascii="Arial" w:hAnsi="Arial" w:cs="Arial"/>
          <w:b/>
          <w:sz w:val="20"/>
        </w:rPr>
        <w:t>n</w:t>
      </w:r>
    </w:p>
    <w:p w:rsidR="001A3595" w:rsidRDefault="00594DB6" w:rsidP="009A3447">
      <w:pPr>
        <w:pStyle w:val="Textkrper"/>
        <w:ind w:left="708"/>
        <w:rPr>
          <w:rFonts w:ascii="Arial" w:hAnsi="Arial" w:cs="Arial"/>
          <w:b/>
          <w:sz w:val="20"/>
        </w:rPr>
      </w:pPr>
      <w:r>
        <w:rPr>
          <w:noProof/>
          <w:sz w:val="20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26" type="#_x0000_t202" style="position:absolute;left:0;text-align:left;margin-left:321.9pt;margin-top:5.1pt;width:106.7pt;height:22pt;z-index:251662848">
            <v:textbox>
              <w:txbxContent>
                <w:p w:rsidR="00C104B0" w:rsidRPr="00C104B0" w:rsidRDefault="006A362E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2139644056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Nennkapazität </w:t>
                  </w:r>
                  <w:permEnd w:id="2139644056"/>
                </w:p>
              </w:txbxContent>
            </v:textbox>
          </v:shape>
        </w:pict>
      </w:r>
      <w:r>
        <w:rPr>
          <w:noProof/>
          <w:sz w:val="20"/>
          <w:lang w:eastAsia="ja-JP"/>
        </w:rPr>
        <w:pict>
          <v:group id="_x0000_s1408" style="position:absolute;left:0;text-align:left;margin-left:281.45pt;margin-top:5.1pt;width:185.8pt;height:187.7pt;z-index:-251664896" coordorigin="4101,3095" coordsize="3716,3754" wrapcoords="-87 0 -87 21514 21600 21514 21600 0 -87 0">
            <v:shape id="_x0000_s1409" type="#_x0000_t75" style="position:absolute;left:4101;top:3095;width:3716;height:3754" wrapcoords="-87 0 -87 21514 21600 21514 21600 0 -87 0">
              <v:imagedata r:id="rId18" o:title=""/>
            </v:shape>
            <v:rect id="_x0000_s1410" style="position:absolute;left:6567;top:6053;width:1224;height:774" fillcolor="#b0dfe8" stroked="f"/>
            <w10:wrap type="tight"/>
          </v:group>
        </w:pict>
      </w:r>
    </w:p>
    <w:p w:rsidR="00325D1D" w:rsidRDefault="00256F00" w:rsidP="00256F00">
      <w:pPr>
        <w:pStyle w:val="Textkrper"/>
        <w:numPr>
          <w:ilvl w:val="0"/>
          <w:numId w:val="21"/>
        </w:numPr>
        <w:spacing w:before="120"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Bezeichnen Sie die wichtigsten </w:t>
      </w:r>
      <w:proofErr w:type="spellStart"/>
      <w:r>
        <w:rPr>
          <w:rFonts w:ascii="Arial" w:hAnsi="Arial" w:cs="Arial"/>
          <w:sz w:val="20"/>
        </w:rPr>
        <w:t>Kenngrössen</w:t>
      </w:r>
      <w:proofErr w:type="spellEnd"/>
      <w:r>
        <w:rPr>
          <w:rFonts w:ascii="Arial" w:hAnsi="Arial" w:cs="Arial"/>
          <w:sz w:val="20"/>
        </w:rPr>
        <w:t xml:space="preserve"> am Kondensator!</w:t>
      </w:r>
    </w:p>
    <w:p w:rsidR="00256F00" w:rsidRPr="00067408" w:rsidRDefault="00256F00" w:rsidP="00256F00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</w:p>
    <w:p w:rsidR="00325D1D" w:rsidRDefault="00594DB6" w:rsidP="00325D1D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de-CH" w:eastAsia="de-CH"/>
        </w:rPr>
        <w:pict>
          <v:shape id="_x0000_s1428" type="#_x0000_t202" style="position:absolute;left:0;text-align:left;margin-left:411.75pt;margin-top:13.15pt;width:65.2pt;height:22pt;z-index:251664896">
            <v:textbox>
              <w:txbxContent>
                <w:p w:rsidR="00C104B0" w:rsidRPr="00C104B0" w:rsidRDefault="006A362E" w:rsidP="00C104B0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1509176165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Toleranz </w:t>
                  </w:r>
                  <w:permEnd w:id="1509176165"/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lang w:val="de-CH" w:eastAsia="de-CH"/>
        </w:rPr>
        <w:pict>
          <v:shape id="_x0000_s1427" type="#_x0000_t202" style="position:absolute;left:0;text-align:left;margin-left:281.45pt;margin-top:13.15pt;width:113.5pt;height:22pt;z-index:251663872">
            <v:textbox>
              <w:txbxContent>
                <w:p w:rsidR="00C104B0" w:rsidRPr="00C104B0" w:rsidRDefault="006A362E" w:rsidP="00C104B0">
                  <w:pPr>
                    <w:rPr>
                      <w:color w:val="548DD4" w:themeColor="text2" w:themeTint="99"/>
                      <w:lang w:val="de-CH"/>
                    </w:rPr>
                  </w:pPr>
                  <w:permStart w:id="479010321" w:edGrp="everyone"/>
                  <w:r>
                    <w:rPr>
                      <w:color w:val="548DD4" w:themeColor="text2" w:themeTint="99"/>
                      <w:lang w:val="de-CH"/>
                    </w:rPr>
                    <w:t xml:space="preserve">Bemessungsspannung </w:t>
                  </w:r>
                  <w:permEnd w:id="479010321"/>
                </w:p>
              </w:txbxContent>
            </v:textbox>
          </v:shape>
        </w:pict>
      </w:r>
    </w:p>
    <w:p w:rsidR="00325D1D" w:rsidRDefault="00325D1D" w:rsidP="00325D1D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</w:p>
    <w:p w:rsidR="00325D1D" w:rsidRDefault="00325D1D" w:rsidP="00325D1D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</w:p>
    <w:p w:rsidR="00325D1D" w:rsidRDefault="00325D1D" w:rsidP="00325D1D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</w:p>
    <w:p w:rsidR="00325D1D" w:rsidRDefault="00325D1D" w:rsidP="00325D1D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</w:p>
    <w:p w:rsidR="00325D1D" w:rsidRDefault="00325D1D" w:rsidP="00325D1D">
      <w:pPr>
        <w:pStyle w:val="Textkrper"/>
        <w:spacing w:before="120" w:after="120"/>
        <w:ind w:left="708"/>
        <w:rPr>
          <w:rFonts w:ascii="Arial" w:hAnsi="Arial" w:cs="Arial"/>
          <w:sz w:val="20"/>
        </w:rPr>
      </w:pPr>
    </w:p>
    <w:p w:rsidR="0036096A" w:rsidRDefault="00745909" w:rsidP="0036096A">
      <w:pPr>
        <w:pStyle w:val="Textkrper"/>
        <w:numPr>
          <w:ilvl w:val="0"/>
          <w:numId w:val="21"/>
        </w:numPr>
        <w:spacing w:before="120"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was für einen Kondensatortyp handelt es sich im Beispiel a)?</w:t>
      </w:r>
    </w:p>
    <w:p w:rsidR="00C104B0" w:rsidRPr="00C104B0" w:rsidRDefault="00B41BA0" w:rsidP="00B41BA0">
      <w:pPr>
        <w:pStyle w:val="Textkrper"/>
        <w:numPr>
          <w:ilvl w:val="0"/>
          <w:numId w:val="24"/>
        </w:numPr>
        <w:spacing w:before="120" w:after="120"/>
        <w:rPr>
          <w:rFonts w:ascii="Arial" w:hAnsi="Arial" w:cs="Arial"/>
          <w:color w:val="548DD4" w:themeColor="text2" w:themeTint="99"/>
          <w:sz w:val="20"/>
        </w:rPr>
      </w:pPr>
      <w:permStart w:id="1185180070" w:edGrp="everyone"/>
      <w:r>
        <w:rPr>
          <w:rFonts w:ascii="Arial" w:hAnsi="Arial" w:cs="Arial"/>
          <w:color w:val="548DD4" w:themeColor="text2" w:themeTint="99"/>
          <w:sz w:val="20"/>
        </w:rPr>
        <w:t>Polystyrol-Kunststoff-Kondensatoren</w:t>
      </w:r>
      <w:r>
        <w:rPr>
          <w:rFonts w:ascii="Arial" w:hAnsi="Arial" w:cs="Arial"/>
          <w:color w:val="548DD4" w:themeColor="text2" w:themeTint="99"/>
          <w:sz w:val="20"/>
        </w:rPr>
        <w:tab/>
        <w:t>b) Tantal-Kondensator</w:t>
      </w:r>
      <w:r w:rsidR="006A362E">
        <w:rPr>
          <w:rFonts w:ascii="Arial" w:hAnsi="Arial" w:cs="Arial"/>
          <w:color w:val="548DD4" w:themeColor="text2" w:themeTint="99"/>
          <w:sz w:val="20"/>
        </w:rPr>
        <w:t xml:space="preserve"> </w:t>
      </w:r>
      <w:permEnd w:id="1185180070"/>
    </w:p>
    <w:p w:rsidR="00325D1D" w:rsidRDefault="003A1B31" w:rsidP="0036096A">
      <w:pPr>
        <w:pStyle w:val="Textkrper"/>
        <w:spacing w:before="120" w:after="120"/>
        <w:ind w:left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639310" cy="1151890"/>
            <wp:effectExtent l="19050" t="0" r="889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43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D1D" w:rsidRDefault="00325D1D" w:rsidP="00325D1D">
      <w:pPr>
        <w:pStyle w:val="Textkrper"/>
        <w:spacing w:before="120" w:after="120"/>
        <w:ind w:left="708"/>
        <w:rPr>
          <w:rFonts w:ascii="Arial" w:hAnsi="Arial" w:cs="Arial"/>
        </w:rPr>
      </w:pPr>
    </w:p>
    <w:p w:rsidR="005236E2" w:rsidRDefault="005236E2" w:rsidP="005236E2">
      <w:pPr>
        <w:pStyle w:val="Textkrper"/>
        <w:numPr>
          <w:ilvl w:val="0"/>
          <w:numId w:val="21"/>
        </w:numPr>
        <w:spacing w:before="120"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Wie gross ist die Kapazität des Kondensators im Bild b)?</w:t>
      </w:r>
    </w:p>
    <w:p w:rsidR="00325D1D" w:rsidRPr="00C104B0" w:rsidRDefault="008101F6" w:rsidP="00C104B0">
      <w:pPr>
        <w:pStyle w:val="Textkrper"/>
        <w:spacing w:before="120" w:after="120"/>
        <w:ind w:left="1068"/>
        <w:rPr>
          <w:rFonts w:ascii="Arial" w:hAnsi="Arial" w:cs="Arial"/>
          <w:color w:val="548DD4" w:themeColor="text2" w:themeTint="99"/>
        </w:rPr>
      </w:pPr>
      <w:permStart w:id="927413866" w:edGrp="everyone"/>
      <w:r>
        <w:rPr>
          <w:rFonts w:ascii="Arial" w:hAnsi="Arial" w:cs="Arial"/>
          <w:color w:val="548DD4" w:themeColor="text2" w:themeTint="99"/>
        </w:rPr>
        <w:t>0.22nF</w:t>
      </w:r>
      <w:bookmarkStart w:id="0" w:name="_GoBack"/>
      <w:bookmarkEnd w:id="0"/>
      <w:r w:rsidR="006A362E">
        <w:rPr>
          <w:rFonts w:ascii="Arial" w:hAnsi="Arial" w:cs="Arial"/>
          <w:color w:val="548DD4" w:themeColor="text2" w:themeTint="99"/>
        </w:rPr>
        <w:t xml:space="preserve">  </w:t>
      </w:r>
      <w:permEnd w:id="927413866"/>
    </w:p>
    <w:p w:rsidR="00AA2DCE" w:rsidRDefault="00AA2DCE" w:rsidP="00AA2DCE">
      <w:pPr>
        <w:pStyle w:val="Textkrper"/>
        <w:numPr>
          <w:ilvl w:val="0"/>
          <w:numId w:val="21"/>
        </w:numPr>
        <w:spacing w:before="120" w:after="1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  <w:r w:rsidR="00C104B0">
        <w:rPr>
          <w:rFonts w:ascii="Arial" w:hAnsi="Arial" w:cs="Arial"/>
          <w:sz w:val="20"/>
        </w:rPr>
        <w:lastRenderedPageBreak/>
        <w:t xml:space="preserve">Welches ist der </w:t>
      </w:r>
      <w:r>
        <w:rPr>
          <w:rFonts w:ascii="Arial" w:hAnsi="Arial" w:cs="Arial"/>
          <w:sz w:val="20"/>
        </w:rPr>
        <w:t>Tantal-Elektrolytkondensator</w:t>
      </w:r>
      <w:r w:rsidR="00C104B0">
        <w:rPr>
          <w:rFonts w:ascii="Arial" w:hAnsi="Arial" w:cs="Arial"/>
          <w:sz w:val="20"/>
        </w:rPr>
        <w:t>, und welche Kapazität hat er</w:t>
      </w:r>
      <w:r>
        <w:rPr>
          <w:rFonts w:ascii="Arial" w:hAnsi="Arial" w:cs="Arial"/>
          <w:sz w:val="20"/>
        </w:rPr>
        <w:t>?</w:t>
      </w:r>
    </w:p>
    <w:p w:rsidR="00325D1D" w:rsidRDefault="003A1B31" w:rsidP="00AA2DCE">
      <w:pPr>
        <w:pStyle w:val="Textkrper"/>
        <w:spacing w:before="120" w:after="120"/>
        <w:ind w:left="708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346575" cy="1268095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28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95" w:rsidRDefault="001A3595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C104B0" w:rsidRPr="00C104B0" w:rsidRDefault="00F10314" w:rsidP="00F10314">
      <w:pPr>
        <w:pStyle w:val="Textkrper"/>
        <w:numPr>
          <w:ilvl w:val="0"/>
          <w:numId w:val="23"/>
        </w:numPr>
        <w:rPr>
          <w:rFonts w:ascii="Arial" w:hAnsi="Arial" w:cs="Arial"/>
          <w:b/>
          <w:color w:val="548DD4" w:themeColor="text2" w:themeTint="99"/>
          <w:sz w:val="20"/>
        </w:rPr>
      </w:pPr>
      <w:r>
        <w:rPr>
          <w:rFonts w:ascii="Arial" w:hAnsi="Arial" w:cs="Arial"/>
          <w:b/>
          <w:color w:val="548DD4" w:themeColor="text2" w:themeTint="99"/>
          <w:sz w:val="20"/>
        </w:rPr>
        <w:t>10</w:t>
      </w:r>
      <w:r w:rsidR="006A362E">
        <w:rPr>
          <w:rFonts w:ascii="Arial" w:hAnsi="Arial" w:cs="Arial"/>
          <w:b/>
          <w:color w:val="548DD4" w:themeColor="text2" w:themeTint="99"/>
          <w:sz w:val="20"/>
        </w:rPr>
        <w:t>mikrofarad</w:t>
      </w:r>
    </w:p>
    <w:p w:rsidR="00C104B0" w:rsidRPr="0037045B" w:rsidRDefault="00C104B0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256F00" w:rsidRPr="00514A67" w:rsidRDefault="00256F00" w:rsidP="00F10314">
      <w:pPr>
        <w:pStyle w:val="Textkrper"/>
        <w:numPr>
          <w:ilvl w:val="0"/>
          <w:numId w:val="23"/>
        </w:numPr>
        <w:spacing w:before="120" w:after="120"/>
        <w:rPr>
          <w:rFonts w:ascii="Arial" w:hAnsi="Arial" w:cs="Arial"/>
          <w:sz w:val="20"/>
        </w:rPr>
      </w:pPr>
      <w:r w:rsidRPr="00514A67">
        <w:rPr>
          <w:rFonts w:ascii="Arial" w:hAnsi="Arial" w:cs="Arial"/>
          <w:sz w:val="20"/>
        </w:rPr>
        <w:t>Welche Bedeutung hat die Selbstheilung bei Kondensatoren für den Einsatz in einer Schaltung?</w:t>
      </w:r>
    </w:p>
    <w:p w:rsidR="00256F00" w:rsidRPr="00C104B0" w:rsidRDefault="006A362E" w:rsidP="00C104B0">
      <w:pPr>
        <w:ind w:left="1068"/>
        <w:rPr>
          <w:color w:val="548DD4" w:themeColor="text2" w:themeTint="99"/>
        </w:rPr>
      </w:pPr>
      <w:permStart w:id="240929520" w:edGrp="everyone"/>
      <w:r>
        <w:rPr>
          <w:color w:val="548DD4" w:themeColor="text2" w:themeTint="99"/>
        </w:rPr>
        <w:t xml:space="preserve">Bei Überspannung entsteht ein Lichtbogen der ein Loch macht und sich somit wieder Isoliert </w:t>
      </w:r>
      <w:permEnd w:id="240929520"/>
    </w:p>
    <w:p w:rsidR="00256F00" w:rsidRPr="006E6AA0" w:rsidRDefault="00256F00" w:rsidP="00F10314">
      <w:pPr>
        <w:pStyle w:val="Textkrper"/>
        <w:numPr>
          <w:ilvl w:val="0"/>
          <w:numId w:val="23"/>
        </w:numPr>
        <w:spacing w:before="120" w:after="120"/>
        <w:rPr>
          <w:rFonts w:ascii="Arial" w:hAnsi="Arial" w:cs="Arial"/>
          <w:sz w:val="20"/>
        </w:rPr>
      </w:pPr>
      <w:r w:rsidRPr="006E6AA0">
        <w:rPr>
          <w:rFonts w:ascii="Arial" w:hAnsi="Arial" w:cs="Arial"/>
          <w:sz w:val="20"/>
        </w:rPr>
        <w:t>Worin liegen die Vorteile von Keramikkondensatoren gegenüber anderen Bauarten?</w:t>
      </w:r>
    </w:p>
    <w:p w:rsidR="00256F00" w:rsidRPr="00C104B0" w:rsidRDefault="006A362E" w:rsidP="00C104B0">
      <w:pPr>
        <w:ind w:left="1068"/>
        <w:rPr>
          <w:color w:val="548DD4" w:themeColor="text2" w:themeTint="99"/>
        </w:rPr>
      </w:pPr>
      <w:permStart w:id="69210562" w:edGrp="everyone"/>
      <w:r w:rsidRPr="006A362E">
        <w:rPr>
          <w:color w:val="548DD4" w:themeColor="text2" w:themeTint="99"/>
        </w:rPr>
        <w:t>hohe Frequenzen und hohe Betriebsspannungen</w:t>
      </w:r>
      <w:permEnd w:id="69210562"/>
    </w:p>
    <w:p w:rsidR="00256F00" w:rsidRPr="006E6AA0" w:rsidRDefault="00256F00" w:rsidP="00F10314">
      <w:pPr>
        <w:pStyle w:val="Textkrper"/>
        <w:numPr>
          <w:ilvl w:val="0"/>
          <w:numId w:val="23"/>
        </w:numPr>
        <w:spacing w:before="120" w:after="120"/>
        <w:rPr>
          <w:rFonts w:ascii="Arial" w:hAnsi="Arial" w:cs="Arial"/>
          <w:sz w:val="20"/>
        </w:rPr>
      </w:pPr>
      <w:r w:rsidRPr="006E6AA0">
        <w:rPr>
          <w:rFonts w:ascii="Arial" w:hAnsi="Arial" w:cs="Arial"/>
          <w:sz w:val="20"/>
        </w:rPr>
        <w:t>Erläutern Sie den Begriff „Formierung“ bei Elektrolytkondensatoren.</w:t>
      </w:r>
    </w:p>
    <w:p w:rsidR="00256F00" w:rsidRPr="00C104B0" w:rsidRDefault="006A362E" w:rsidP="00C104B0">
      <w:pPr>
        <w:ind w:left="1068"/>
        <w:rPr>
          <w:color w:val="548DD4" w:themeColor="text2" w:themeTint="99"/>
        </w:rPr>
      </w:pPr>
      <w:permStart w:id="1510702957" w:edGrp="everyone"/>
      <w:r>
        <w:rPr>
          <w:color w:val="548DD4" w:themeColor="text2" w:themeTint="99"/>
        </w:rPr>
        <w:t>Bildung der Oxidschicht</w:t>
      </w:r>
      <w:r w:rsidR="00E34747">
        <w:rPr>
          <w:color w:val="548DD4" w:themeColor="text2" w:themeTint="99"/>
        </w:rPr>
        <w:t xml:space="preserve"> beim Kondensator</w:t>
      </w:r>
      <w:r>
        <w:rPr>
          <w:color w:val="548DD4" w:themeColor="text2" w:themeTint="99"/>
        </w:rPr>
        <w:t xml:space="preserve"> </w:t>
      </w:r>
      <w:permEnd w:id="1510702957"/>
    </w:p>
    <w:p w:rsidR="00256F00" w:rsidRPr="006E6AA0" w:rsidRDefault="00256F00" w:rsidP="00F10314">
      <w:pPr>
        <w:pStyle w:val="Textkrper"/>
        <w:numPr>
          <w:ilvl w:val="0"/>
          <w:numId w:val="23"/>
        </w:numPr>
        <w:spacing w:before="120" w:after="120"/>
        <w:rPr>
          <w:rFonts w:ascii="Arial" w:hAnsi="Arial" w:cs="Arial"/>
          <w:sz w:val="20"/>
        </w:rPr>
      </w:pPr>
      <w:r w:rsidRPr="006E6AA0">
        <w:rPr>
          <w:rFonts w:ascii="Arial" w:hAnsi="Arial" w:cs="Arial"/>
          <w:sz w:val="20"/>
        </w:rPr>
        <w:t xml:space="preserve">Warum darf die Spannung an einem Elektrolytkondensator beim Umpolen nicht grösser als </w:t>
      </w:r>
      <w:r w:rsidR="006E6AA0">
        <w:rPr>
          <w:rFonts w:ascii="Arial" w:hAnsi="Arial" w:cs="Arial"/>
          <w:sz w:val="20"/>
        </w:rPr>
        <w:t xml:space="preserve">      </w:t>
      </w:r>
      <w:r w:rsidRPr="006E6AA0">
        <w:rPr>
          <w:rFonts w:ascii="Arial" w:hAnsi="Arial" w:cs="Arial"/>
          <w:sz w:val="20"/>
        </w:rPr>
        <w:t>(-2) V sein?</w:t>
      </w:r>
    </w:p>
    <w:p w:rsidR="004627F5" w:rsidRPr="00C104B0" w:rsidRDefault="00E34747" w:rsidP="004627F5">
      <w:pPr>
        <w:pStyle w:val="Textkrper"/>
        <w:spacing w:before="120"/>
        <w:ind w:left="993"/>
        <w:rPr>
          <w:rFonts w:ascii="Arial" w:hAnsi="Arial" w:cs="Arial"/>
          <w:color w:val="548DD4" w:themeColor="text2" w:themeTint="99"/>
          <w:sz w:val="20"/>
        </w:rPr>
      </w:pPr>
      <w:permStart w:id="427627988" w:edGrp="everyone"/>
      <w:r>
        <w:rPr>
          <w:rFonts w:ascii="Arial" w:hAnsi="Arial" w:cs="Arial"/>
          <w:color w:val="548DD4" w:themeColor="text2" w:themeTint="99"/>
          <w:sz w:val="20"/>
        </w:rPr>
        <w:t xml:space="preserve">Weil sich die Oxidschicht wieder zurückbildet und der Kondensator einen Kurzschluss verursacht.  </w:t>
      </w:r>
      <w:permEnd w:id="427627988"/>
    </w:p>
    <w:sectPr w:rsidR="004627F5" w:rsidRPr="00C104B0" w:rsidSect="00A83063">
      <w:headerReference w:type="default" r:id="rId21"/>
      <w:footerReference w:type="default" r:id="rId22"/>
      <w:pgSz w:w="11906" w:h="16838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DB6" w:rsidRDefault="00594DB6">
      <w:r>
        <w:separator/>
      </w:r>
    </w:p>
  </w:endnote>
  <w:endnote w:type="continuationSeparator" w:id="0">
    <w:p w:rsidR="00594DB6" w:rsidRDefault="00594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DC" w:rsidRDefault="002F65DC">
    <w:pPr>
      <w:pStyle w:val="Fuzeile"/>
      <w:pBdr>
        <w:top w:val="single" w:sz="4" w:space="1" w:color="auto"/>
      </w:pBdr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9E2DB9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9E2DB9">
      <w:rPr>
        <w:rFonts w:ascii="Arial" w:hAnsi="Arial" w:cs="Arial"/>
        <w:sz w:val="12"/>
        <w:lang w:val="de-CH"/>
      </w:rPr>
      <w:fldChar w:fldCharType="separate"/>
    </w:r>
    <w:r w:rsidR="00B41BA0">
      <w:rPr>
        <w:rFonts w:ascii="Arial" w:hAnsi="Arial" w:cs="Arial"/>
        <w:noProof/>
        <w:sz w:val="12"/>
        <w:lang w:val="de-CH"/>
      </w:rPr>
      <w:t>27.10.16</w:t>
    </w:r>
    <w:r w:rsidR="009E2DB9">
      <w:rPr>
        <w:rFonts w:ascii="Arial" w:hAnsi="Arial" w:cs="Arial"/>
        <w:sz w:val="12"/>
        <w:lang w:val="de-CH"/>
      </w:rPr>
      <w:fldChar w:fldCharType="end"/>
    </w:r>
    <w:r w:rsidR="00F6456E">
      <w:rPr>
        <w:rFonts w:ascii="Arial" w:hAnsi="Arial" w:cs="Arial"/>
        <w:sz w:val="12"/>
        <w:lang w:val="de-CH"/>
      </w:rPr>
      <w:t xml:space="preserve"> / </w:t>
    </w:r>
    <w:r w:rsidR="00C104B0">
      <w:rPr>
        <w:rFonts w:ascii="Arial" w:hAnsi="Arial" w:cs="Arial"/>
        <w:sz w:val="12"/>
        <w:lang w:val="de-CH"/>
      </w:rPr>
      <w:t xml:space="preserve">© </w:t>
    </w:r>
    <w:proofErr w:type="spellStart"/>
    <w:r w:rsidR="00C104B0">
      <w:rPr>
        <w:rFonts w:ascii="Arial" w:hAnsi="Arial" w:cs="Arial"/>
        <w:sz w:val="12"/>
        <w:lang w:val="de-CH"/>
      </w:rPr>
      <w:t>by</w:t>
    </w:r>
    <w:proofErr w:type="spellEnd"/>
    <w:r w:rsidR="00C104B0">
      <w:rPr>
        <w:rFonts w:ascii="Arial" w:hAnsi="Arial" w:cs="Arial"/>
        <w:sz w:val="12"/>
        <w:lang w:val="de-CH"/>
      </w:rPr>
      <w:t xml:space="preserve"> Roman Moser</w:t>
    </w:r>
    <w:r>
      <w:rPr>
        <w:rFonts w:ascii="Arial" w:hAnsi="Arial" w:cs="Arial"/>
        <w:sz w:val="12"/>
        <w:lang w:val="de-CH"/>
      </w:rPr>
      <w:t xml:space="preserve"> </w:t>
    </w:r>
    <w:r w:rsidR="00F6456E">
      <w:rPr>
        <w:rFonts w:ascii="Arial" w:hAnsi="Arial" w:cs="Arial"/>
        <w:sz w:val="12"/>
        <w:lang w:val="de-CH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2"/>
        <w:lang w:val="de-CH"/>
      </w:rPr>
      <w:t xml:space="preserve">Seite: </w:t>
    </w:r>
    <w:r w:rsidR="009E2DB9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9E2DB9">
      <w:rPr>
        <w:rStyle w:val="Seitenzahl"/>
        <w:rFonts w:ascii="Arial" w:hAnsi="Arial" w:cs="Arial"/>
        <w:sz w:val="12"/>
      </w:rPr>
      <w:fldChar w:fldCharType="separate"/>
    </w:r>
    <w:r w:rsidR="008101F6">
      <w:rPr>
        <w:rStyle w:val="Seitenzahl"/>
        <w:rFonts w:ascii="Arial" w:hAnsi="Arial" w:cs="Arial"/>
        <w:noProof/>
        <w:sz w:val="12"/>
      </w:rPr>
      <w:t>6</w:t>
    </w:r>
    <w:r w:rsidR="009E2DB9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9E2DB9" w:rsidRPr="00BD0C3E">
      <w:rPr>
        <w:rStyle w:val="Seitenzahl"/>
        <w:rFonts w:ascii="Arial" w:hAnsi="Arial" w:cs="Arial"/>
        <w:snapToGrid w:val="0"/>
        <w:sz w:val="12"/>
      </w:rPr>
      <w:fldChar w:fldCharType="begin"/>
    </w:r>
    <w:r w:rsidR="00BD0C3E" w:rsidRPr="00BD0C3E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9E2DB9" w:rsidRPr="00BD0C3E">
      <w:rPr>
        <w:rStyle w:val="Seitenzahl"/>
        <w:rFonts w:ascii="Arial" w:hAnsi="Arial" w:cs="Arial"/>
        <w:snapToGrid w:val="0"/>
        <w:sz w:val="12"/>
      </w:rPr>
      <w:fldChar w:fldCharType="separate"/>
    </w:r>
    <w:r w:rsidR="0096448E">
      <w:rPr>
        <w:rStyle w:val="Seitenzahl"/>
        <w:rFonts w:ascii="Arial" w:hAnsi="Arial" w:cs="Arial"/>
        <w:noProof/>
        <w:snapToGrid w:val="0"/>
        <w:sz w:val="12"/>
      </w:rPr>
      <w:t>LA_AU2_ET_Kondensator_Kenngroessen_Bauformen</w:t>
    </w:r>
    <w:r w:rsidR="009E2DB9" w:rsidRPr="00BD0C3E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DB6" w:rsidRDefault="00594DB6">
      <w:r>
        <w:separator/>
      </w:r>
    </w:p>
  </w:footnote>
  <w:footnote w:type="continuationSeparator" w:id="0">
    <w:p w:rsidR="00594DB6" w:rsidRDefault="00594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386"/>
      <w:gridCol w:w="1134"/>
    </w:tblGrid>
    <w:tr w:rsidR="002F65DC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3A1B3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386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2F65DC" w:rsidRDefault="007809A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</w:t>
          </w:r>
          <w:r w:rsidR="00F652A0">
            <w:rPr>
              <w:rFonts w:ascii="Arial" w:hAnsi="Arial"/>
              <w:lang w:val="de-CH"/>
            </w:rPr>
            <w:t>blatt</w:t>
          </w:r>
          <w:r w:rsidR="002F65DC">
            <w:rPr>
              <w:rFonts w:ascii="Arial" w:hAnsi="Arial"/>
              <w:lang w:val="de-CH"/>
            </w:rPr>
            <w:t>: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2F65DC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3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Elektrisches Feld - Kondensator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C104B0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2F65DC" w:rsidRDefault="002F65D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15F09"/>
    <w:multiLevelType w:val="multilevel"/>
    <w:tmpl w:val="9B9E61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0F097F"/>
    <w:multiLevelType w:val="singleLevel"/>
    <w:tmpl w:val="1FAEB9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58D6AD6"/>
    <w:multiLevelType w:val="hybridMultilevel"/>
    <w:tmpl w:val="BA3879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E14F2"/>
    <w:multiLevelType w:val="hybridMultilevel"/>
    <w:tmpl w:val="06AC7510"/>
    <w:lvl w:ilvl="0" w:tplc="4C54992A">
      <w:start w:val="1"/>
      <w:numFmt w:val="bullet"/>
      <w:pStyle w:val="Aufzhlung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5502F9B"/>
    <w:multiLevelType w:val="hybridMultilevel"/>
    <w:tmpl w:val="C276E58A"/>
    <w:lvl w:ilvl="0" w:tplc="4EE6426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2E203FF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E131F"/>
    <w:multiLevelType w:val="multilevel"/>
    <w:tmpl w:val="0F64C8E8"/>
    <w:lvl w:ilvl="0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C40D9"/>
    <w:multiLevelType w:val="hybridMultilevel"/>
    <w:tmpl w:val="48208AB4"/>
    <w:lvl w:ilvl="0" w:tplc="CED8D0F8">
      <w:start w:val="1"/>
      <w:numFmt w:val="lowerLetter"/>
      <w:lvlText w:val="%1)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8" w15:restartNumberingAfterBreak="0">
    <w:nsid w:val="33335BCF"/>
    <w:multiLevelType w:val="singleLevel"/>
    <w:tmpl w:val="B832D630"/>
    <w:lvl w:ilvl="0">
      <w:start w:val="1"/>
      <w:numFmt w:val="bullet"/>
      <w:pStyle w:val="Lernthema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9" w15:restartNumberingAfterBreak="0">
    <w:nsid w:val="33C30B56"/>
    <w:multiLevelType w:val="hybridMultilevel"/>
    <w:tmpl w:val="7BFE282C"/>
    <w:lvl w:ilvl="0" w:tplc="F0C69DF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3785390A"/>
    <w:multiLevelType w:val="hybridMultilevel"/>
    <w:tmpl w:val="F4342F00"/>
    <w:lvl w:ilvl="0" w:tplc="64EE57A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BE90B39"/>
    <w:multiLevelType w:val="singleLevel"/>
    <w:tmpl w:val="61243954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432E00D6"/>
    <w:multiLevelType w:val="hybridMultilevel"/>
    <w:tmpl w:val="9B9E6154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BE0A0E"/>
    <w:multiLevelType w:val="hybridMultilevel"/>
    <w:tmpl w:val="BFA01462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962CA172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91F7A"/>
    <w:multiLevelType w:val="singleLevel"/>
    <w:tmpl w:val="7F2C2D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4C0E7F36"/>
    <w:multiLevelType w:val="hybridMultilevel"/>
    <w:tmpl w:val="042C4D32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83FCEEE6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31AD6"/>
    <w:multiLevelType w:val="hybridMultilevel"/>
    <w:tmpl w:val="64AC904E"/>
    <w:lvl w:ilvl="0" w:tplc="730C1B22">
      <w:start w:val="3"/>
      <w:numFmt w:val="lowerLetter"/>
      <w:lvlText w:val="%1)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7" w15:restartNumberingAfterBreak="0">
    <w:nsid w:val="523E5CEC"/>
    <w:multiLevelType w:val="hybridMultilevel"/>
    <w:tmpl w:val="0F64C8E8"/>
    <w:lvl w:ilvl="0" w:tplc="83FCEEE6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463"/>
    <w:multiLevelType w:val="hybridMultilevel"/>
    <w:tmpl w:val="97AC062E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42D6B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015C6D"/>
    <w:multiLevelType w:val="hybridMultilevel"/>
    <w:tmpl w:val="E5AE025A"/>
    <w:lvl w:ilvl="0" w:tplc="10FABD9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760E3720"/>
    <w:multiLevelType w:val="hybridMultilevel"/>
    <w:tmpl w:val="092420E4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6015F"/>
    <w:multiLevelType w:val="singleLevel"/>
    <w:tmpl w:val="8BF6EBF6"/>
    <w:lvl w:ilvl="0">
      <w:start w:val="1"/>
      <w:numFmt w:val="decimal"/>
      <w:lvlText w:val="%1.)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2" w15:restartNumberingAfterBreak="0">
    <w:nsid w:val="7F5F3A8C"/>
    <w:multiLevelType w:val="multilevel"/>
    <w:tmpl w:val="042C4D32"/>
    <w:lvl w:ilvl="0">
      <w:numFmt w:val="bullet"/>
      <w:lvlText w:val=""/>
      <w:lvlJc w:val="left"/>
      <w:pPr>
        <w:tabs>
          <w:tab w:val="num" w:pos="2488"/>
        </w:tabs>
        <w:ind w:left="2488" w:hanging="360"/>
      </w:pPr>
      <w:rPr>
        <w:rFonts w:ascii="Webdings" w:eastAsia="Times New Roman" w:hAnsi="Webdings" w:hint="default"/>
      </w:rPr>
    </w:lvl>
    <w:lvl w:ilvl="1"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eastAsia="Times New Roman" w:hAnsi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9"/>
  </w:num>
  <w:num w:numId="5">
    <w:abstractNumId w:val="1"/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8"/>
  </w:num>
  <w:num w:numId="8">
    <w:abstractNumId w:val="2"/>
  </w:num>
  <w:num w:numId="9">
    <w:abstractNumId w:val="17"/>
  </w:num>
  <w:num w:numId="10">
    <w:abstractNumId w:val="6"/>
  </w:num>
  <w:num w:numId="11">
    <w:abstractNumId w:val="15"/>
  </w:num>
  <w:num w:numId="12">
    <w:abstractNumId w:val="22"/>
  </w:num>
  <w:num w:numId="13">
    <w:abstractNumId w:val="13"/>
  </w:num>
  <w:num w:numId="14">
    <w:abstractNumId w:val="9"/>
  </w:num>
  <w:num w:numId="15">
    <w:abstractNumId w:val="18"/>
  </w:num>
  <w:num w:numId="16">
    <w:abstractNumId w:val="21"/>
  </w:num>
  <w:num w:numId="17">
    <w:abstractNumId w:val="12"/>
  </w:num>
  <w:num w:numId="18">
    <w:abstractNumId w:val="0"/>
  </w:num>
  <w:num w:numId="19">
    <w:abstractNumId w:val="3"/>
  </w:num>
  <w:num w:numId="20">
    <w:abstractNumId w:val="20"/>
  </w:num>
  <w:num w:numId="21">
    <w:abstractNumId w:val="4"/>
  </w:num>
  <w:num w:numId="22">
    <w:abstractNumId w:val="7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9cf,#6cf,#b3d6e5,#b1d6e7,#b0df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2A0"/>
    <w:rsid w:val="000027EE"/>
    <w:rsid w:val="000120DC"/>
    <w:rsid w:val="00060D3E"/>
    <w:rsid w:val="00063AD2"/>
    <w:rsid w:val="00067408"/>
    <w:rsid w:val="00067F9E"/>
    <w:rsid w:val="0007412C"/>
    <w:rsid w:val="00077F1F"/>
    <w:rsid w:val="00084EF8"/>
    <w:rsid w:val="00087ABA"/>
    <w:rsid w:val="000A5326"/>
    <w:rsid w:val="000A79F3"/>
    <w:rsid w:val="000C35CD"/>
    <w:rsid w:val="000C6921"/>
    <w:rsid w:val="000D027A"/>
    <w:rsid w:val="000D1ED3"/>
    <w:rsid w:val="000D7CFB"/>
    <w:rsid w:val="000E540E"/>
    <w:rsid w:val="000F2279"/>
    <w:rsid w:val="0010783B"/>
    <w:rsid w:val="0011044E"/>
    <w:rsid w:val="00122885"/>
    <w:rsid w:val="00144190"/>
    <w:rsid w:val="00150B9C"/>
    <w:rsid w:val="00151392"/>
    <w:rsid w:val="00153D03"/>
    <w:rsid w:val="00162B71"/>
    <w:rsid w:val="00166427"/>
    <w:rsid w:val="001744D5"/>
    <w:rsid w:val="00192113"/>
    <w:rsid w:val="00196A6A"/>
    <w:rsid w:val="001A3595"/>
    <w:rsid w:val="001C4539"/>
    <w:rsid w:val="001E2380"/>
    <w:rsid w:val="001F0231"/>
    <w:rsid w:val="001F354B"/>
    <w:rsid w:val="001F362E"/>
    <w:rsid w:val="001F4581"/>
    <w:rsid w:val="00203CB3"/>
    <w:rsid w:val="00212ECB"/>
    <w:rsid w:val="00217C71"/>
    <w:rsid w:val="00221602"/>
    <w:rsid w:val="002333D8"/>
    <w:rsid w:val="002460D8"/>
    <w:rsid w:val="002550B6"/>
    <w:rsid w:val="002552B4"/>
    <w:rsid w:val="00256F00"/>
    <w:rsid w:val="00267EDF"/>
    <w:rsid w:val="002746E9"/>
    <w:rsid w:val="00274A65"/>
    <w:rsid w:val="00287435"/>
    <w:rsid w:val="00297F1D"/>
    <w:rsid w:val="002A0CF0"/>
    <w:rsid w:val="002B2BCD"/>
    <w:rsid w:val="002D00FD"/>
    <w:rsid w:val="002D20A6"/>
    <w:rsid w:val="002E48E4"/>
    <w:rsid w:val="002F65DC"/>
    <w:rsid w:val="00304C7F"/>
    <w:rsid w:val="003148E6"/>
    <w:rsid w:val="00315F5A"/>
    <w:rsid w:val="003225E3"/>
    <w:rsid w:val="00325D1D"/>
    <w:rsid w:val="003545EB"/>
    <w:rsid w:val="0036096A"/>
    <w:rsid w:val="003641E7"/>
    <w:rsid w:val="00387037"/>
    <w:rsid w:val="003A1B31"/>
    <w:rsid w:val="003C73C7"/>
    <w:rsid w:val="003D2C32"/>
    <w:rsid w:val="003D55EE"/>
    <w:rsid w:val="003D7241"/>
    <w:rsid w:val="003E3F55"/>
    <w:rsid w:val="00406E10"/>
    <w:rsid w:val="004139F1"/>
    <w:rsid w:val="00422172"/>
    <w:rsid w:val="00424A0E"/>
    <w:rsid w:val="0042502E"/>
    <w:rsid w:val="004359A2"/>
    <w:rsid w:val="0044796A"/>
    <w:rsid w:val="00453380"/>
    <w:rsid w:val="004627F5"/>
    <w:rsid w:val="00466F9C"/>
    <w:rsid w:val="00484725"/>
    <w:rsid w:val="0049648C"/>
    <w:rsid w:val="004B6B31"/>
    <w:rsid w:val="004C0F30"/>
    <w:rsid w:val="004D0121"/>
    <w:rsid w:val="004F27A3"/>
    <w:rsid w:val="005061EB"/>
    <w:rsid w:val="00506EE5"/>
    <w:rsid w:val="00514A67"/>
    <w:rsid w:val="00520835"/>
    <w:rsid w:val="005236E2"/>
    <w:rsid w:val="005249F4"/>
    <w:rsid w:val="00525A22"/>
    <w:rsid w:val="0053193A"/>
    <w:rsid w:val="005403D8"/>
    <w:rsid w:val="00554C73"/>
    <w:rsid w:val="0057160D"/>
    <w:rsid w:val="005768D8"/>
    <w:rsid w:val="00594DB6"/>
    <w:rsid w:val="005A1DF5"/>
    <w:rsid w:val="005C31F9"/>
    <w:rsid w:val="005C5B63"/>
    <w:rsid w:val="005C79FE"/>
    <w:rsid w:val="005D6CFA"/>
    <w:rsid w:val="005E45C2"/>
    <w:rsid w:val="0060078B"/>
    <w:rsid w:val="006045EB"/>
    <w:rsid w:val="00604B0F"/>
    <w:rsid w:val="00613005"/>
    <w:rsid w:val="006172D4"/>
    <w:rsid w:val="006212E4"/>
    <w:rsid w:val="0062131C"/>
    <w:rsid w:val="00641B06"/>
    <w:rsid w:val="00643A33"/>
    <w:rsid w:val="006451C5"/>
    <w:rsid w:val="006639FA"/>
    <w:rsid w:val="00666C3C"/>
    <w:rsid w:val="006A1477"/>
    <w:rsid w:val="006A362E"/>
    <w:rsid w:val="006C1B9C"/>
    <w:rsid w:val="006C70B2"/>
    <w:rsid w:val="006D1741"/>
    <w:rsid w:val="006D3088"/>
    <w:rsid w:val="006D558E"/>
    <w:rsid w:val="006E6AA0"/>
    <w:rsid w:val="006F2A59"/>
    <w:rsid w:val="006F2EE5"/>
    <w:rsid w:val="006F43D2"/>
    <w:rsid w:val="0072027A"/>
    <w:rsid w:val="00725084"/>
    <w:rsid w:val="0073551E"/>
    <w:rsid w:val="00745909"/>
    <w:rsid w:val="00747C39"/>
    <w:rsid w:val="00755E43"/>
    <w:rsid w:val="00761A01"/>
    <w:rsid w:val="007809A7"/>
    <w:rsid w:val="007A6F69"/>
    <w:rsid w:val="007D0075"/>
    <w:rsid w:val="007E5FBD"/>
    <w:rsid w:val="007F21CA"/>
    <w:rsid w:val="0080314B"/>
    <w:rsid w:val="00805889"/>
    <w:rsid w:val="008101F6"/>
    <w:rsid w:val="00810774"/>
    <w:rsid w:val="00816624"/>
    <w:rsid w:val="00843945"/>
    <w:rsid w:val="00850963"/>
    <w:rsid w:val="00855632"/>
    <w:rsid w:val="008577D1"/>
    <w:rsid w:val="00857AA5"/>
    <w:rsid w:val="00857D02"/>
    <w:rsid w:val="008718F1"/>
    <w:rsid w:val="00880A9B"/>
    <w:rsid w:val="008A1372"/>
    <w:rsid w:val="008A3E60"/>
    <w:rsid w:val="008A3F97"/>
    <w:rsid w:val="008B7048"/>
    <w:rsid w:val="008D0AD4"/>
    <w:rsid w:val="008E0F18"/>
    <w:rsid w:val="008E1EA8"/>
    <w:rsid w:val="008F7291"/>
    <w:rsid w:val="00900851"/>
    <w:rsid w:val="0090180B"/>
    <w:rsid w:val="009052CA"/>
    <w:rsid w:val="00937295"/>
    <w:rsid w:val="00941AE7"/>
    <w:rsid w:val="00943B5F"/>
    <w:rsid w:val="00956774"/>
    <w:rsid w:val="0096448E"/>
    <w:rsid w:val="0097220F"/>
    <w:rsid w:val="009772BF"/>
    <w:rsid w:val="009804EB"/>
    <w:rsid w:val="00995423"/>
    <w:rsid w:val="009A3447"/>
    <w:rsid w:val="009B07BB"/>
    <w:rsid w:val="009C00D8"/>
    <w:rsid w:val="009D0287"/>
    <w:rsid w:val="009D4CDE"/>
    <w:rsid w:val="009E2DB9"/>
    <w:rsid w:val="009F26FD"/>
    <w:rsid w:val="00A06E13"/>
    <w:rsid w:val="00A22DE2"/>
    <w:rsid w:val="00A26D4F"/>
    <w:rsid w:val="00A32F24"/>
    <w:rsid w:val="00A41DC0"/>
    <w:rsid w:val="00A548ED"/>
    <w:rsid w:val="00A555A5"/>
    <w:rsid w:val="00A653DD"/>
    <w:rsid w:val="00A75425"/>
    <w:rsid w:val="00A83063"/>
    <w:rsid w:val="00A86EC9"/>
    <w:rsid w:val="00A92C55"/>
    <w:rsid w:val="00A95D75"/>
    <w:rsid w:val="00AA2DCE"/>
    <w:rsid w:val="00AC5868"/>
    <w:rsid w:val="00AD1969"/>
    <w:rsid w:val="00AD627E"/>
    <w:rsid w:val="00AF78AC"/>
    <w:rsid w:val="00B03BF8"/>
    <w:rsid w:val="00B055AE"/>
    <w:rsid w:val="00B0651E"/>
    <w:rsid w:val="00B07A11"/>
    <w:rsid w:val="00B11E89"/>
    <w:rsid w:val="00B14DCA"/>
    <w:rsid w:val="00B2302F"/>
    <w:rsid w:val="00B2568A"/>
    <w:rsid w:val="00B37C7A"/>
    <w:rsid w:val="00B41BA0"/>
    <w:rsid w:val="00B65DA9"/>
    <w:rsid w:val="00B773E2"/>
    <w:rsid w:val="00B907A5"/>
    <w:rsid w:val="00B93F7D"/>
    <w:rsid w:val="00BA2AD6"/>
    <w:rsid w:val="00BA5A1A"/>
    <w:rsid w:val="00BB2DF9"/>
    <w:rsid w:val="00BB5176"/>
    <w:rsid w:val="00BC3E7F"/>
    <w:rsid w:val="00BD0C3E"/>
    <w:rsid w:val="00BE6DE9"/>
    <w:rsid w:val="00BF2905"/>
    <w:rsid w:val="00BF75F1"/>
    <w:rsid w:val="00C104B0"/>
    <w:rsid w:val="00C1418A"/>
    <w:rsid w:val="00C24759"/>
    <w:rsid w:val="00C353E2"/>
    <w:rsid w:val="00C36078"/>
    <w:rsid w:val="00C37BE1"/>
    <w:rsid w:val="00C4541D"/>
    <w:rsid w:val="00C46E02"/>
    <w:rsid w:val="00C6330B"/>
    <w:rsid w:val="00C70D12"/>
    <w:rsid w:val="00C7172D"/>
    <w:rsid w:val="00C746B9"/>
    <w:rsid w:val="00C76FDF"/>
    <w:rsid w:val="00C8310A"/>
    <w:rsid w:val="00C87674"/>
    <w:rsid w:val="00C9503C"/>
    <w:rsid w:val="00CB1A85"/>
    <w:rsid w:val="00CB6559"/>
    <w:rsid w:val="00CD0301"/>
    <w:rsid w:val="00CD274D"/>
    <w:rsid w:val="00CD3030"/>
    <w:rsid w:val="00CE50B0"/>
    <w:rsid w:val="00D00E58"/>
    <w:rsid w:val="00D234EE"/>
    <w:rsid w:val="00D37063"/>
    <w:rsid w:val="00D45FF5"/>
    <w:rsid w:val="00D7531C"/>
    <w:rsid w:val="00D7757D"/>
    <w:rsid w:val="00D77920"/>
    <w:rsid w:val="00DB3E65"/>
    <w:rsid w:val="00DC02CE"/>
    <w:rsid w:val="00DC43B1"/>
    <w:rsid w:val="00DD701E"/>
    <w:rsid w:val="00DF612C"/>
    <w:rsid w:val="00E00909"/>
    <w:rsid w:val="00E22C49"/>
    <w:rsid w:val="00E30B1F"/>
    <w:rsid w:val="00E34747"/>
    <w:rsid w:val="00E42076"/>
    <w:rsid w:val="00E54873"/>
    <w:rsid w:val="00E62F61"/>
    <w:rsid w:val="00E71BCF"/>
    <w:rsid w:val="00E80DE6"/>
    <w:rsid w:val="00E83351"/>
    <w:rsid w:val="00E857A5"/>
    <w:rsid w:val="00E92549"/>
    <w:rsid w:val="00E9422A"/>
    <w:rsid w:val="00EA0CE9"/>
    <w:rsid w:val="00EA1890"/>
    <w:rsid w:val="00EA24FB"/>
    <w:rsid w:val="00EA712C"/>
    <w:rsid w:val="00F10314"/>
    <w:rsid w:val="00F143D6"/>
    <w:rsid w:val="00F346BC"/>
    <w:rsid w:val="00F37462"/>
    <w:rsid w:val="00F51155"/>
    <w:rsid w:val="00F6456E"/>
    <w:rsid w:val="00F652A0"/>
    <w:rsid w:val="00F70246"/>
    <w:rsid w:val="00F80782"/>
    <w:rsid w:val="00F90348"/>
    <w:rsid w:val="00FA591A"/>
    <w:rsid w:val="00FD7451"/>
    <w:rsid w:val="00F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,#6cf,#b3d6e5,#b1d6e7,#b0dfe8"/>
    </o:shapedefaults>
    <o:shapelayout v:ext="edit">
      <o:idmap v:ext="edit" data="1"/>
    </o:shapelayout>
  </w:shapeDefaults>
  <w:decimalSymbol w:val="."/>
  <w:listSeparator w:val=";"/>
  <w15:docId w15:val="{127D5C18-3136-4606-8A61-AEB3E38C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2DB9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9E2DB9"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rsid w:val="009E2DB9"/>
    <w:pPr>
      <w:keepNext/>
      <w:jc w:val="both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rsid w:val="009E2DB9"/>
    <w:pPr>
      <w:keepNext/>
      <w:outlineLvl w:val="2"/>
    </w:pPr>
    <w:rPr>
      <w:b/>
      <w:sz w:val="32"/>
      <w:u w:val="single"/>
    </w:rPr>
  </w:style>
  <w:style w:type="paragraph" w:styleId="berschrift4">
    <w:name w:val="heading 4"/>
    <w:basedOn w:val="Standard"/>
    <w:next w:val="Standard"/>
    <w:qFormat/>
    <w:rsid w:val="004D0121"/>
    <w:pPr>
      <w:keepNext/>
      <w:spacing w:after="120"/>
      <w:ind w:left="567"/>
      <w:outlineLvl w:val="3"/>
    </w:pPr>
    <w:rPr>
      <w:rFonts w:ascii="Arial" w:hAnsi="Arial"/>
      <w:b/>
      <w:lang w:val="de-CH"/>
    </w:rPr>
  </w:style>
  <w:style w:type="paragraph" w:styleId="berschrift5">
    <w:name w:val="heading 5"/>
    <w:basedOn w:val="Standard"/>
    <w:qFormat/>
    <w:rsid w:val="001F4581"/>
    <w:pPr>
      <w:spacing w:before="100" w:beforeAutospacing="1" w:after="100" w:afterAutospacing="1"/>
      <w:outlineLvl w:val="4"/>
    </w:pPr>
    <w:rPr>
      <w:b/>
      <w:bCs/>
      <w:color w:val="000000"/>
      <w:lang w:val="de-CH" w:eastAsia="de-CH"/>
    </w:rPr>
  </w:style>
  <w:style w:type="paragraph" w:styleId="berschrift6">
    <w:name w:val="heading 6"/>
    <w:basedOn w:val="Standard"/>
    <w:next w:val="Standard"/>
    <w:qFormat/>
    <w:rsid w:val="006D1741"/>
    <w:pPr>
      <w:keepNext/>
      <w:outlineLvl w:val="5"/>
    </w:pPr>
    <w:rPr>
      <w:rFonts w:ascii="Arial" w:hAnsi="Arial"/>
      <w:b/>
      <w:bCs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9E2DB9"/>
    <w:rPr>
      <w:sz w:val="24"/>
    </w:rPr>
  </w:style>
  <w:style w:type="paragraph" w:styleId="Textkrper2">
    <w:name w:val="Body Text 2"/>
    <w:basedOn w:val="Standard"/>
    <w:rsid w:val="009E2DB9"/>
    <w:pPr>
      <w:jc w:val="both"/>
    </w:pPr>
    <w:rPr>
      <w:sz w:val="24"/>
    </w:rPr>
  </w:style>
  <w:style w:type="paragraph" w:styleId="Kopfzeile">
    <w:name w:val="header"/>
    <w:basedOn w:val="Standard"/>
    <w:rsid w:val="009E2DB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E2DB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E2DB9"/>
  </w:style>
  <w:style w:type="character" w:customStyle="1" w:styleId="MTEquationSection">
    <w:name w:val="MTEquationSection"/>
    <w:basedOn w:val="Absatz-Standardschriftart"/>
    <w:rsid w:val="001F362E"/>
    <w:rPr>
      <w:rFonts w:ascii="Arial" w:hAnsi="Arial" w:cs="Arial"/>
      <w:b/>
      <w:vanish/>
      <w:color w:val="FF0000"/>
      <w:sz w:val="20"/>
    </w:rPr>
  </w:style>
  <w:style w:type="paragraph" w:styleId="Funotentext">
    <w:name w:val="footnote text"/>
    <w:basedOn w:val="Standard"/>
    <w:semiHidden/>
    <w:rsid w:val="006045EB"/>
    <w:rPr>
      <w:rFonts w:ascii="Arial" w:hAnsi="Arial"/>
    </w:rPr>
  </w:style>
  <w:style w:type="character" w:styleId="Funotenzeichen">
    <w:name w:val="footnote reference"/>
    <w:basedOn w:val="Absatz-Standardschriftart"/>
    <w:semiHidden/>
    <w:rsid w:val="006045EB"/>
    <w:rPr>
      <w:vertAlign w:val="superscript"/>
    </w:rPr>
  </w:style>
  <w:style w:type="paragraph" w:styleId="Sprechblasentext">
    <w:name w:val="Balloon Text"/>
    <w:basedOn w:val="Standard"/>
    <w:semiHidden/>
    <w:rsid w:val="008577D1"/>
    <w:rPr>
      <w:rFonts w:ascii="Tahoma" w:hAnsi="Tahoma" w:cs="Tahoma"/>
      <w:sz w:val="16"/>
      <w:szCs w:val="16"/>
    </w:rPr>
  </w:style>
  <w:style w:type="paragraph" w:customStyle="1" w:styleId="Lernthema">
    <w:name w:val="Lernthema"/>
    <w:basedOn w:val="Standard"/>
    <w:rsid w:val="0053193A"/>
    <w:pPr>
      <w:numPr>
        <w:numId w:val="7"/>
      </w:numPr>
    </w:pPr>
    <w:rPr>
      <w:rFonts w:ascii="Arial" w:hAnsi="Arial"/>
      <w:sz w:val="22"/>
    </w:rPr>
  </w:style>
  <w:style w:type="paragraph" w:styleId="StandardWeb">
    <w:name w:val="Normal (Web)"/>
    <w:basedOn w:val="Standard"/>
    <w:rsid w:val="00EA1890"/>
    <w:pPr>
      <w:spacing w:before="100" w:beforeAutospacing="1" w:after="100" w:afterAutospacing="1"/>
      <w:jc w:val="both"/>
    </w:pPr>
    <w:rPr>
      <w:rFonts w:ascii="Arial" w:hAnsi="Arial" w:cs="Arial"/>
      <w:color w:val="000000"/>
      <w:lang w:val="de-CH" w:eastAsia="de-CH"/>
    </w:rPr>
  </w:style>
  <w:style w:type="table" w:styleId="Tabellenraster">
    <w:name w:val="Table Grid"/>
    <w:basedOn w:val="NormaleTabelle"/>
    <w:rsid w:val="00B05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rsid w:val="00287435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Aufzhlung">
    <w:name w:val="Aufzählung"/>
    <w:basedOn w:val="Standard"/>
    <w:rsid w:val="004D0121"/>
    <w:pPr>
      <w:numPr>
        <w:numId w:val="19"/>
      </w:numPr>
      <w:tabs>
        <w:tab w:val="clear" w:pos="1287"/>
        <w:tab w:val="num" w:pos="930"/>
      </w:tabs>
      <w:spacing w:line="201" w:lineRule="exact"/>
      <w:ind w:left="924" w:hanging="357"/>
    </w:pPr>
    <w:rPr>
      <w:rFonts w:ascii="Arial" w:hAnsi="Arial"/>
      <w:szCs w:val="16"/>
      <w:lang w:val="de-CH"/>
    </w:rPr>
  </w:style>
  <w:style w:type="paragraph" w:customStyle="1" w:styleId="Lsungstext">
    <w:name w:val="Lösungstext"/>
    <w:basedOn w:val="Standard"/>
    <w:rsid w:val="00256F00"/>
    <w:pPr>
      <w:tabs>
        <w:tab w:val="left" w:pos="709"/>
      </w:tabs>
    </w:pPr>
    <w:rPr>
      <w:rFonts w:ascii="Arial" w:hAnsi="Arial"/>
      <w:b/>
      <w:vanish/>
      <w:color w:val="FF0000"/>
      <w:sz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Wirkungen des elektrischen Stromes</vt:lpstr>
    </vt:vector>
  </TitlesOfParts>
  <Company>Privat</Company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Wirkungen des elektrischen Stromes</dc:title>
  <dc:subject>Elektrotechnik - Grundlagen</dc:subject>
  <dc:creator>Roman Moser</dc:creator>
  <cp:lastModifiedBy>Luca Schäfli</cp:lastModifiedBy>
  <cp:revision>12</cp:revision>
  <cp:lastPrinted>2012-10-17T18:14:00Z</cp:lastPrinted>
  <dcterms:created xsi:type="dcterms:W3CDTF">2010-10-23T18:33:00Z</dcterms:created>
  <dcterms:modified xsi:type="dcterms:W3CDTF">2016-10-27T06:51:00Z</dcterms:modified>
</cp:coreProperties>
</file>