
<file path=[Content_Types].xml><?xml version="1.0" encoding="utf-8"?>
<Types xmlns="http://schemas.openxmlformats.org/package/2006/content-types">
  <Default Extension="vsd" ContentType="application/vnd.visio"/>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A42" w:rsidRPr="001C5B63" w:rsidRDefault="00A72A42" w:rsidP="00C47B35">
      <w:pPr>
        <w:pStyle w:val="berschrift1"/>
        <w:rPr>
          <w:sz w:val="32"/>
          <w:szCs w:val="32"/>
          <w:lang w:val="de-CH"/>
        </w:rPr>
      </w:pPr>
      <w:bookmarkStart w:id="0" w:name="_Toc37739272"/>
      <w:r w:rsidRPr="001C5B63">
        <w:rPr>
          <w:sz w:val="32"/>
          <w:szCs w:val="32"/>
          <w:lang w:val="de-CH"/>
        </w:rPr>
        <w:t>Kunststoffe</w:t>
      </w:r>
    </w:p>
    <w:p w:rsidR="00A72A42" w:rsidRDefault="00A72A42" w:rsidP="00C47B35">
      <w:pPr>
        <w:ind w:left="170" w:right="57"/>
      </w:pPr>
      <w:r>
        <w:t xml:space="preserve">Kunststoffe sind </w:t>
      </w:r>
      <w:r>
        <w:rPr>
          <w:b/>
        </w:rPr>
        <w:t>synthetisch</w:t>
      </w:r>
      <w:r>
        <w:t xml:space="preserve"> erzeugte, </w:t>
      </w:r>
      <w:r>
        <w:rPr>
          <w:b/>
        </w:rPr>
        <w:t>organische</w:t>
      </w:r>
      <w:r>
        <w:t xml:space="preserve"> Werkstoffe. Sie sind bei den Isolierstoffen dominierend und in vielen Fällen können sie auch Metalle vollwertig ersetzen. Kunststoffe bestehen aus synthetisch erzeugten Makromolekülen (meist organischen </w:t>
      </w:r>
      <w:r>
        <w:rPr>
          <w:b/>
        </w:rPr>
        <w:t>Kohlenstoffverbindungen</w:t>
      </w:r>
      <w:r>
        <w:t xml:space="preserve">); sie werden aus Rohstoffen wie z.B. Erdöl, Kohle oder Erdgas hergestellt. </w:t>
      </w:r>
    </w:p>
    <w:p w:rsidR="00A72A42" w:rsidRDefault="00A72A42" w:rsidP="00C47B35"/>
    <w:p w:rsidR="00A72A42" w:rsidRPr="009664C3" w:rsidRDefault="00A72A42" w:rsidP="009664C3">
      <w:pPr>
        <w:pStyle w:val="berschrift2"/>
        <w:rPr>
          <w:sz w:val="28"/>
          <w:szCs w:val="28"/>
        </w:rPr>
      </w:pPr>
      <w:r w:rsidRPr="009664C3">
        <w:rPr>
          <w:sz w:val="28"/>
          <w:szCs w:val="28"/>
        </w:rPr>
        <w:t>Geschichtliche Entwicklung</w:t>
      </w:r>
    </w:p>
    <w:p w:rsidR="00A72A42" w:rsidRDefault="00A72A42" w:rsidP="00C47B35">
      <w:pPr>
        <w:ind w:left="170" w:right="57"/>
      </w:pPr>
    </w:p>
    <w:p w:rsidR="00A72A42" w:rsidRDefault="00A72A42" w:rsidP="00C47B35">
      <w:pPr>
        <w:ind w:left="170" w:right="57"/>
      </w:pPr>
      <w:r>
        <w:rPr>
          <w:b/>
        </w:rPr>
        <w:t>1838</w:t>
      </w:r>
      <w:r>
        <w:tab/>
        <w:t xml:space="preserve">Im Labor gelingt die Herstellung von </w:t>
      </w:r>
      <w:r>
        <w:rPr>
          <w:b/>
        </w:rPr>
        <w:t>Polyvinylchlorid</w:t>
      </w:r>
      <w:r>
        <w:t xml:space="preserve"> (PVC), indem Vinylchlorid der Sonne ausgesetzt wird.</w:t>
      </w:r>
    </w:p>
    <w:p w:rsidR="00A72A42" w:rsidRDefault="00A72A42" w:rsidP="00C47B35">
      <w:pPr>
        <w:ind w:left="170" w:right="57"/>
      </w:pPr>
    </w:p>
    <w:p w:rsidR="00A72A42" w:rsidRDefault="00A72A42" w:rsidP="00C47B35">
      <w:pPr>
        <w:ind w:left="170" w:right="57"/>
      </w:pPr>
      <w:r>
        <w:rPr>
          <w:b/>
        </w:rPr>
        <w:t>1870</w:t>
      </w:r>
      <w:r>
        <w:tab/>
        <w:t xml:space="preserve">In Amerika beginnt die </w:t>
      </w:r>
      <w:r>
        <w:rPr>
          <w:b/>
        </w:rPr>
        <w:t>Celluloidherstellung</w:t>
      </w:r>
      <w:r>
        <w:t>.</w:t>
      </w:r>
    </w:p>
    <w:p w:rsidR="00A72A42" w:rsidRDefault="00A72A42" w:rsidP="00C47B35">
      <w:pPr>
        <w:ind w:left="170" w:right="57"/>
      </w:pPr>
    </w:p>
    <w:p w:rsidR="00A72A42" w:rsidRDefault="00A72A42" w:rsidP="00C47B35">
      <w:pPr>
        <w:ind w:left="170" w:right="57"/>
      </w:pPr>
      <w:r>
        <w:rPr>
          <w:b/>
        </w:rPr>
        <w:t>1910</w:t>
      </w:r>
      <w:r>
        <w:tab/>
        <w:t xml:space="preserve">Entwicklung des </w:t>
      </w:r>
      <w:r>
        <w:rPr>
          <w:b/>
        </w:rPr>
        <w:t>Bakelits</w:t>
      </w:r>
      <w:r>
        <w:t xml:space="preserve"> in Belgien.</w:t>
      </w:r>
    </w:p>
    <w:p w:rsidR="00A72A42" w:rsidRDefault="00A72A42" w:rsidP="00C47B35">
      <w:pPr>
        <w:ind w:left="170" w:right="57"/>
      </w:pPr>
    </w:p>
    <w:p w:rsidR="00A72A42" w:rsidRDefault="00A72A42" w:rsidP="00C47B35">
      <w:pPr>
        <w:ind w:left="170" w:right="57"/>
      </w:pPr>
      <w:r>
        <w:rPr>
          <w:b/>
        </w:rPr>
        <w:t>1912</w:t>
      </w:r>
      <w:r>
        <w:tab/>
        <w:t xml:space="preserve">In Deutschland werden die Grundlagen zur </w:t>
      </w:r>
      <w:r>
        <w:rPr>
          <w:b/>
        </w:rPr>
        <w:t>technischen Herstellung von PVC</w:t>
      </w:r>
      <w:r>
        <w:t xml:space="preserve"> entwickelt.</w:t>
      </w:r>
    </w:p>
    <w:p w:rsidR="00A72A42" w:rsidRDefault="00A72A42" w:rsidP="00C47B35">
      <w:pPr>
        <w:ind w:left="170" w:right="57"/>
      </w:pPr>
    </w:p>
    <w:p w:rsidR="00A72A42" w:rsidRDefault="00A72A42" w:rsidP="00C47B35">
      <w:pPr>
        <w:pStyle w:val="Anrede"/>
        <w:spacing w:before="0" w:after="0"/>
        <w:ind w:left="170" w:right="57"/>
        <w:jc w:val="left"/>
        <w:rPr>
          <w:b/>
        </w:rPr>
      </w:pPr>
      <w:r w:rsidRPr="000F6420">
        <w:rPr>
          <w:b/>
        </w:rPr>
        <w:t>1917</w:t>
      </w:r>
      <w:r>
        <w:tab/>
        <w:t xml:space="preserve">Der Rohstoffmangel des 1. Weltkrieges zwingt die deutsche Industrie zur Entwicklung des </w:t>
      </w:r>
      <w:r>
        <w:rPr>
          <w:b/>
        </w:rPr>
        <w:t xml:space="preserve">synthetischen </w:t>
      </w:r>
    </w:p>
    <w:p w:rsidR="00A72A42" w:rsidRDefault="00A72A42" w:rsidP="00C47B35">
      <w:pPr>
        <w:ind w:left="170" w:right="57"/>
      </w:pPr>
      <w:r>
        <w:rPr>
          <w:b/>
        </w:rPr>
        <w:t>Kautschuks</w:t>
      </w:r>
      <w:r>
        <w:t>.</w:t>
      </w:r>
    </w:p>
    <w:p w:rsidR="00A72A42" w:rsidRDefault="00A72A42" w:rsidP="00C47B35">
      <w:pPr>
        <w:ind w:left="170" w:right="57"/>
      </w:pPr>
    </w:p>
    <w:p w:rsidR="00A72A42" w:rsidRDefault="00A72A42" w:rsidP="00C47B35">
      <w:pPr>
        <w:ind w:left="170" w:right="57"/>
      </w:pPr>
      <w:r>
        <w:rPr>
          <w:b/>
        </w:rPr>
        <w:t>1934</w:t>
      </w:r>
      <w:r>
        <w:tab/>
        <w:t xml:space="preserve">In Amerika wird das erste </w:t>
      </w:r>
      <w:r>
        <w:rPr>
          <w:b/>
        </w:rPr>
        <w:t>Nylon</w:t>
      </w:r>
      <w:r>
        <w:t xml:space="preserve"> hergestellt.</w:t>
      </w:r>
    </w:p>
    <w:p w:rsidR="00A72A42" w:rsidRDefault="00A72A42" w:rsidP="00C47B35">
      <w:pPr>
        <w:ind w:left="170" w:right="57"/>
      </w:pPr>
    </w:p>
    <w:p w:rsidR="00A72A42" w:rsidRDefault="00A72A42" w:rsidP="00C47B35">
      <w:pPr>
        <w:ind w:left="170" w:right="57"/>
      </w:pPr>
      <w:r w:rsidRPr="000F6420">
        <w:rPr>
          <w:b/>
        </w:rPr>
        <w:t>1938</w:t>
      </w:r>
      <w:r>
        <w:tab/>
        <w:t xml:space="preserve">Ab diesem Jahr beginnt die </w:t>
      </w:r>
      <w:r>
        <w:rPr>
          <w:b/>
        </w:rPr>
        <w:t>grosstechnische</w:t>
      </w:r>
      <w:r>
        <w:t xml:space="preserve"> </w:t>
      </w:r>
      <w:r>
        <w:rPr>
          <w:b/>
        </w:rPr>
        <w:t>Produktion</w:t>
      </w:r>
      <w:r>
        <w:t xml:space="preserve"> des Kunststoffes, nachdem man die vielseitigen Einsatzmöglichkeiten erkannt hat.</w:t>
      </w:r>
    </w:p>
    <w:p w:rsidR="00A72A42" w:rsidRDefault="00A72A42" w:rsidP="00C47B35">
      <w:pPr>
        <w:ind w:left="170" w:right="57"/>
      </w:pPr>
    </w:p>
    <w:p w:rsidR="00A72A42" w:rsidRDefault="00A72A42" w:rsidP="00C47B35">
      <w:pPr>
        <w:ind w:left="170" w:right="57"/>
      </w:pPr>
    </w:p>
    <w:p w:rsidR="00A72A42" w:rsidRDefault="00A72A42" w:rsidP="00C47B35">
      <w:pPr>
        <w:ind w:left="170" w:right="57"/>
      </w:pPr>
    </w:p>
    <w:p w:rsidR="00A72A42" w:rsidRDefault="00A72A42" w:rsidP="00C47B35">
      <w:pPr>
        <w:ind w:left="170" w:right="57"/>
      </w:pPr>
      <w:r>
        <w:t xml:space="preserve">Wie die Zahlen der Weltproduktion von Kunststoffen zeigen, geht der Siegeszug der Polymere weiter. Seit anfangs der neunziger Jahre hat die Produktion von rund 100 Millionen Tonnen auf rund </w:t>
      </w:r>
      <w:r w:rsidR="0039189E">
        <w:t>250</w:t>
      </w:r>
      <w:r>
        <w:t xml:space="preserve"> Millionen Tonnen zugenommen, eine Steigerung von 70 % oder durchschnittlich von 7 % pro Jahr.</w:t>
      </w:r>
    </w:p>
    <w:p w:rsidR="00A72A42" w:rsidRDefault="0039189E" w:rsidP="0039189E">
      <w:pPr>
        <w:pStyle w:val="berschrift2"/>
        <w:keepNext w:val="0"/>
        <w:spacing w:before="0" w:after="0"/>
        <w:ind w:right="57"/>
        <w:jc w:val="center"/>
      </w:pPr>
      <w:r>
        <w:rPr>
          <w:noProof/>
          <w:lang w:val="en-US" w:eastAsia="en-US"/>
        </w:rPr>
        <w:drawing>
          <wp:inline distT="0" distB="0" distL="0" distR="0">
            <wp:extent cx="4679950" cy="3746500"/>
            <wp:effectExtent l="0" t="0" r="0" b="0"/>
            <wp:docPr id="4" name="Grafik 4" descr="http://zeus.zeit.de/wissen/umwelt/2009-12/kunststoffproduktion-diagramm/Weltproduk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zeus.zeit.de/wissen/umwelt/2009-12/kunststoffproduktion-diagramm/Weltproduk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9950" cy="3746500"/>
                    </a:xfrm>
                    <a:prstGeom prst="rect">
                      <a:avLst/>
                    </a:prstGeom>
                    <a:noFill/>
                    <a:ln>
                      <a:noFill/>
                    </a:ln>
                  </pic:spPr>
                </pic:pic>
              </a:graphicData>
            </a:graphic>
          </wp:inline>
        </w:drawing>
      </w:r>
      <w:r w:rsidR="00A72A42">
        <w:br w:type="page"/>
      </w:r>
    </w:p>
    <w:p w:rsidR="00A72A42" w:rsidRPr="009664C3" w:rsidRDefault="00A72A42" w:rsidP="009664C3">
      <w:pPr>
        <w:pStyle w:val="berschrift2"/>
        <w:keepNext w:val="0"/>
        <w:ind w:right="57"/>
        <w:rPr>
          <w:sz w:val="28"/>
          <w:szCs w:val="28"/>
        </w:rPr>
      </w:pPr>
      <w:r w:rsidRPr="009664C3">
        <w:rPr>
          <w:sz w:val="28"/>
          <w:szCs w:val="28"/>
        </w:rPr>
        <w:lastRenderedPageBreak/>
        <w:t>Eigenschaften und Verwendung</w:t>
      </w:r>
    </w:p>
    <w:p w:rsidR="00A72A42" w:rsidRDefault="00A72A42" w:rsidP="00C47B35">
      <w:pPr>
        <w:ind w:left="170" w:right="57"/>
      </w:pPr>
      <w:r>
        <w:t xml:space="preserve">Der Grund der weiten Verbreitung der Kunststoffe liegt darin, dass sie eine ganze Reihe von vorteilhaften Eigenschaften aufweisen, die durch „konstruktive Veränderungen“ fast beliebig angepasst werden können. </w:t>
      </w:r>
    </w:p>
    <w:p w:rsidR="00A72A42" w:rsidRDefault="00A72A42" w:rsidP="00C47B35"/>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536"/>
        <w:gridCol w:w="5103"/>
      </w:tblGrid>
      <w:tr w:rsidR="00A72A42" w:rsidRPr="0080145E" w:rsidTr="001C5B63">
        <w:tc>
          <w:tcPr>
            <w:tcW w:w="4536" w:type="dxa"/>
            <w:shd w:val="pct15" w:color="auto" w:fill="FFFFFF"/>
          </w:tcPr>
          <w:p w:rsidR="00A72A42" w:rsidRPr="0080145E" w:rsidRDefault="00A72A42" w:rsidP="00C47B35">
            <w:pPr>
              <w:rPr>
                <w:b/>
                <w:sz w:val="24"/>
                <w:szCs w:val="24"/>
                <w:lang w:val="de-CH"/>
              </w:rPr>
            </w:pPr>
            <w:r w:rsidRPr="0080145E">
              <w:rPr>
                <w:b/>
                <w:sz w:val="24"/>
                <w:szCs w:val="24"/>
                <w:lang w:val="de-CH"/>
              </w:rPr>
              <w:t>Vorteilhafte Eigenschaften</w:t>
            </w:r>
          </w:p>
        </w:tc>
        <w:tc>
          <w:tcPr>
            <w:tcW w:w="5103" w:type="dxa"/>
            <w:shd w:val="pct15" w:color="auto" w:fill="FFFFFF"/>
          </w:tcPr>
          <w:p w:rsidR="00A72A42" w:rsidRPr="0080145E" w:rsidRDefault="00A72A42" w:rsidP="00C47B35">
            <w:pPr>
              <w:rPr>
                <w:b/>
                <w:sz w:val="24"/>
                <w:szCs w:val="24"/>
                <w:lang w:val="de-CH"/>
              </w:rPr>
            </w:pPr>
            <w:r w:rsidRPr="0080145E">
              <w:rPr>
                <w:b/>
                <w:sz w:val="24"/>
                <w:szCs w:val="24"/>
                <w:lang w:val="de-CH"/>
              </w:rPr>
              <w:t>Typische Verwendung</w:t>
            </w:r>
          </w:p>
        </w:tc>
      </w:tr>
      <w:tr w:rsidR="00A72A42" w:rsidRPr="008C0D2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single" w:sz="12" w:space="0" w:color="auto"/>
              <w:left w:val="single" w:sz="12" w:space="0" w:color="auto"/>
              <w:bottom w:val="single" w:sz="12" w:space="0" w:color="C0C0C0"/>
              <w:right w:val="nil"/>
            </w:tcBorders>
          </w:tcPr>
          <w:p w:rsidR="00A72A42" w:rsidRPr="008C0D22" w:rsidRDefault="0063226C" w:rsidP="00C47B35">
            <w:pPr>
              <w:pStyle w:val="AufgabenTitel"/>
              <w:rPr>
                <w:b w:val="0"/>
                <w:color w:val="1F497D" w:themeColor="text2"/>
                <w:sz w:val="24"/>
                <w:szCs w:val="24"/>
              </w:rPr>
            </w:pPr>
            <w:r>
              <w:rPr>
                <w:b w:val="0"/>
                <w:color w:val="1F497D" w:themeColor="text2"/>
                <w:sz w:val="24"/>
                <w:szCs w:val="24"/>
              </w:rPr>
              <w:t>Elektrisch Isolierend</w:t>
            </w:r>
          </w:p>
        </w:tc>
        <w:tc>
          <w:tcPr>
            <w:tcW w:w="5103" w:type="dxa"/>
            <w:tcBorders>
              <w:top w:val="single" w:sz="12" w:space="0" w:color="auto"/>
              <w:left w:val="single" w:sz="12" w:space="0" w:color="auto"/>
              <w:bottom w:val="single" w:sz="12" w:space="0" w:color="C0C0C0"/>
              <w:right w:val="single" w:sz="12" w:space="0" w:color="auto"/>
            </w:tcBorders>
          </w:tcPr>
          <w:p w:rsidR="00A72A42" w:rsidRPr="008C0D22" w:rsidRDefault="008C0D22" w:rsidP="00B34EB6">
            <w:pPr>
              <w:pStyle w:val="AufgabenTitel"/>
              <w:jc w:val="left"/>
              <w:rPr>
                <w:b w:val="0"/>
                <w:color w:val="1F497D" w:themeColor="text2"/>
                <w:sz w:val="24"/>
                <w:szCs w:val="24"/>
              </w:rPr>
            </w:pPr>
            <w:r>
              <w:rPr>
                <w:b w:val="0"/>
                <w:color w:val="1F497D" w:themeColor="text2"/>
                <w:sz w:val="24"/>
                <w:szCs w:val="24"/>
              </w:rPr>
              <w:t xml:space="preserve">Leiterisolation, Kunststoff-Kondensatoren, </w:t>
            </w:r>
            <w:r w:rsidR="00B34EB6">
              <w:rPr>
                <w:b w:val="0"/>
                <w:color w:val="1F497D" w:themeColor="text2"/>
                <w:sz w:val="24"/>
                <w:szCs w:val="24"/>
              </w:rPr>
              <w:t>Stecker Gehäuse</w:t>
            </w:r>
            <w:r>
              <w:rPr>
                <w:b w:val="0"/>
                <w:color w:val="1F497D" w:themeColor="text2"/>
                <w:sz w:val="24"/>
                <w:szCs w:val="24"/>
              </w:rPr>
              <w:t xml:space="preserve">, </w:t>
            </w:r>
            <w:r w:rsidR="00B34EB6">
              <w:rPr>
                <w:b w:val="0"/>
                <w:color w:val="1F497D" w:themeColor="text2"/>
                <w:sz w:val="24"/>
                <w:szCs w:val="24"/>
              </w:rPr>
              <w:t xml:space="preserve">Werkzeuggriffe, Apparateteile, </w:t>
            </w:r>
            <w:r w:rsidR="00B34EB6">
              <w:rPr>
                <w:b w:val="0"/>
                <w:color w:val="1F497D" w:themeColor="text2"/>
                <w:sz w:val="24"/>
                <w:szCs w:val="24"/>
              </w:rPr>
              <w:t>etc.</w:t>
            </w:r>
          </w:p>
        </w:tc>
      </w:tr>
      <w:tr w:rsidR="00A72A42" w:rsidRPr="008C0D2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single" w:sz="12" w:space="0" w:color="auto"/>
              <w:left w:val="single" w:sz="12" w:space="0" w:color="auto"/>
              <w:bottom w:val="single" w:sz="12" w:space="0" w:color="C0C0C0"/>
              <w:right w:val="nil"/>
            </w:tcBorders>
          </w:tcPr>
          <w:p w:rsidR="00A72A42" w:rsidRPr="008C0D22" w:rsidRDefault="00B34EB6" w:rsidP="00C47B35">
            <w:pPr>
              <w:pStyle w:val="AufgabenTitel"/>
              <w:rPr>
                <w:b w:val="0"/>
                <w:color w:val="1F497D" w:themeColor="text2"/>
                <w:sz w:val="24"/>
                <w:szCs w:val="24"/>
              </w:rPr>
            </w:pPr>
            <w:r>
              <w:rPr>
                <w:b w:val="0"/>
                <w:color w:val="1F497D" w:themeColor="text2"/>
                <w:sz w:val="24"/>
                <w:szCs w:val="24"/>
              </w:rPr>
              <w:t>Geringe Dichte</w:t>
            </w:r>
          </w:p>
        </w:tc>
        <w:tc>
          <w:tcPr>
            <w:tcW w:w="5103" w:type="dxa"/>
            <w:tcBorders>
              <w:top w:val="single" w:sz="12" w:space="0" w:color="auto"/>
              <w:left w:val="single" w:sz="12" w:space="0" w:color="auto"/>
              <w:bottom w:val="single" w:sz="12" w:space="0" w:color="C0C0C0"/>
              <w:right w:val="single" w:sz="12" w:space="0" w:color="auto"/>
            </w:tcBorders>
          </w:tcPr>
          <w:p w:rsidR="00A72A42" w:rsidRPr="008C0D22" w:rsidRDefault="008C0D22" w:rsidP="008C0D22">
            <w:pPr>
              <w:pStyle w:val="AufgabenTitel"/>
              <w:rPr>
                <w:b w:val="0"/>
                <w:color w:val="1F497D" w:themeColor="text2"/>
                <w:sz w:val="24"/>
                <w:szCs w:val="24"/>
              </w:rPr>
            </w:pPr>
            <w:r>
              <w:rPr>
                <w:b w:val="0"/>
                <w:color w:val="1F497D" w:themeColor="text2"/>
                <w:sz w:val="24"/>
                <w:szCs w:val="24"/>
              </w:rPr>
              <w:t xml:space="preserve">Verpackungen, Modellflieger, Tennisschläger, Fussballschuhe, Flaschenbehälter, </w:t>
            </w:r>
          </w:p>
        </w:tc>
      </w:tr>
      <w:tr w:rsidR="00A72A42" w:rsidRPr="008C0D2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single" w:sz="12" w:space="0" w:color="auto"/>
              <w:left w:val="single" w:sz="12" w:space="0" w:color="auto"/>
              <w:bottom w:val="single" w:sz="12" w:space="0" w:color="C0C0C0"/>
              <w:right w:val="nil"/>
            </w:tcBorders>
          </w:tcPr>
          <w:p w:rsidR="00A72A42" w:rsidRPr="008C0D22" w:rsidRDefault="00B34EB6" w:rsidP="00C47B35">
            <w:pPr>
              <w:pStyle w:val="AufgabenTitel"/>
              <w:rPr>
                <w:b w:val="0"/>
                <w:color w:val="1F497D" w:themeColor="text2"/>
                <w:sz w:val="24"/>
                <w:szCs w:val="24"/>
              </w:rPr>
            </w:pPr>
            <w:r>
              <w:rPr>
                <w:b w:val="0"/>
                <w:color w:val="1F497D" w:themeColor="text2"/>
                <w:sz w:val="24"/>
                <w:szCs w:val="24"/>
              </w:rPr>
              <w:t>Resistent gegen viele Chemikalien und aggressive Umwelteinflüsse</w:t>
            </w:r>
          </w:p>
        </w:tc>
        <w:tc>
          <w:tcPr>
            <w:tcW w:w="5103" w:type="dxa"/>
            <w:tcBorders>
              <w:top w:val="single" w:sz="12" w:space="0" w:color="auto"/>
              <w:left w:val="single" w:sz="12" w:space="0" w:color="auto"/>
              <w:bottom w:val="single" w:sz="12" w:space="0" w:color="C0C0C0"/>
              <w:right w:val="single" w:sz="12" w:space="0" w:color="auto"/>
            </w:tcBorders>
          </w:tcPr>
          <w:p w:rsidR="00A72A42" w:rsidRPr="008C0D22" w:rsidRDefault="00B3220A" w:rsidP="00C47B35">
            <w:pPr>
              <w:pStyle w:val="AufgabenTitel"/>
              <w:rPr>
                <w:b w:val="0"/>
                <w:color w:val="1F497D" w:themeColor="text2"/>
                <w:sz w:val="24"/>
                <w:szCs w:val="24"/>
              </w:rPr>
            </w:pPr>
            <w:r>
              <w:rPr>
                <w:b w:val="0"/>
                <w:color w:val="1F497D" w:themeColor="text2"/>
                <w:sz w:val="24"/>
                <w:szCs w:val="24"/>
              </w:rPr>
              <w:t>Kinderschaukeln im Aussenbereich, Shampoo-Flaschen, Lebensmittelverpackungen, Armaturen von Autos</w:t>
            </w:r>
          </w:p>
        </w:tc>
      </w:tr>
      <w:tr w:rsidR="00A72A42" w:rsidRPr="008C0D2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single" w:sz="12" w:space="0" w:color="auto"/>
              <w:left w:val="single" w:sz="12" w:space="0" w:color="auto"/>
              <w:bottom w:val="single" w:sz="12" w:space="0" w:color="C0C0C0"/>
              <w:right w:val="nil"/>
            </w:tcBorders>
          </w:tcPr>
          <w:p w:rsidR="00A72A42" w:rsidRPr="008C0D22" w:rsidRDefault="00B34EB6" w:rsidP="00C47B35">
            <w:pPr>
              <w:pStyle w:val="AufgabenTitel"/>
              <w:rPr>
                <w:b w:val="0"/>
                <w:color w:val="1F497D" w:themeColor="text2"/>
                <w:sz w:val="24"/>
                <w:szCs w:val="24"/>
              </w:rPr>
            </w:pPr>
            <w:r>
              <w:rPr>
                <w:b w:val="0"/>
                <w:color w:val="1F497D" w:themeColor="text2"/>
                <w:sz w:val="24"/>
                <w:szCs w:val="24"/>
              </w:rPr>
              <w:t>Von hart und fest bis weich und elastisch, gut umformbar und bearbeitbar. Gur giessbar</w:t>
            </w:r>
          </w:p>
        </w:tc>
        <w:tc>
          <w:tcPr>
            <w:tcW w:w="5103" w:type="dxa"/>
            <w:tcBorders>
              <w:top w:val="single" w:sz="12" w:space="0" w:color="auto"/>
              <w:left w:val="single" w:sz="12" w:space="0" w:color="auto"/>
              <w:bottom w:val="single" w:sz="12" w:space="0" w:color="C0C0C0"/>
              <w:right w:val="single" w:sz="12" w:space="0" w:color="auto"/>
            </w:tcBorders>
          </w:tcPr>
          <w:p w:rsidR="00A72A42" w:rsidRPr="008C0D22" w:rsidRDefault="00B3220A" w:rsidP="00C47B35">
            <w:pPr>
              <w:pStyle w:val="AufgabenTitel"/>
              <w:rPr>
                <w:b w:val="0"/>
                <w:color w:val="1F497D" w:themeColor="text2"/>
                <w:sz w:val="24"/>
                <w:szCs w:val="24"/>
              </w:rPr>
            </w:pPr>
            <w:r>
              <w:rPr>
                <w:b w:val="0"/>
                <w:color w:val="1F497D" w:themeColor="text2"/>
                <w:sz w:val="24"/>
                <w:szCs w:val="24"/>
              </w:rPr>
              <w:t xml:space="preserve">Flaschenbehälter (geblasen), Armaturen (gut giessbar), Elektrogehäuse, </w:t>
            </w:r>
          </w:p>
        </w:tc>
      </w:tr>
      <w:tr w:rsidR="00A72A42" w:rsidRPr="008C0D2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single" w:sz="12" w:space="0" w:color="C0C0C0"/>
              <w:left w:val="single" w:sz="12" w:space="0" w:color="auto"/>
              <w:bottom w:val="single" w:sz="12" w:space="0" w:color="C0C0C0"/>
              <w:right w:val="nil"/>
            </w:tcBorders>
          </w:tcPr>
          <w:p w:rsidR="00A72A42" w:rsidRPr="008C0D22" w:rsidRDefault="00B34EB6" w:rsidP="00C47B35">
            <w:pPr>
              <w:pStyle w:val="AufgabenTitel"/>
              <w:rPr>
                <w:b w:val="0"/>
                <w:color w:val="1F497D" w:themeColor="text2"/>
                <w:sz w:val="24"/>
                <w:szCs w:val="24"/>
              </w:rPr>
            </w:pPr>
            <w:r>
              <w:rPr>
                <w:b w:val="0"/>
                <w:color w:val="1F497D" w:themeColor="text2"/>
                <w:sz w:val="24"/>
                <w:szCs w:val="24"/>
              </w:rPr>
              <w:t>B</w:t>
            </w:r>
            <w:r w:rsidR="0063226C">
              <w:rPr>
                <w:b w:val="0"/>
                <w:color w:val="1F497D" w:themeColor="text2"/>
                <w:sz w:val="24"/>
                <w:szCs w:val="24"/>
              </w:rPr>
              <w:t>illige Herstellung</w:t>
            </w:r>
          </w:p>
        </w:tc>
        <w:tc>
          <w:tcPr>
            <w:tcW w:w="5103" w:type="dxa"/>
            <w:tcBorders>
              <w:top w:val="single" w:sz="12" w:space="0" w:color="C0C0C0"/>
              <w:left w:val="single" w:sz="12" w:space="0" w:color="auto"/>
              <w:bottom w:val="single" w:sz="12" w:space="0" w:color="C0C0C0"/>
              <w:right w:val="single" w:sz="12" w:space="0" w:color="auto"/>
            </w:tcBorders>
          </w:tcPr>
          <w:p w:rsidR="00A72A42" w:rsidRPr="008C0D22" w:rsidRDefault="005707D9" w:rsidP="00C47B35">
            <w:pPr>
              <w:pStyle w:val="AufgabenTitel"/>
              <w:rPr>
                <w:b w:val="0"/>
                <w:color w:val="1F497D" w:themeColor="text2"/>
                <w:sz w:val="24"/>
                <w:szCs w:val="24"/>
              </w:rPr>
            </w:pPr>
            <w:r>
              <w:rPr>
                <w:b w:val="0"/>
                <w:color w:val="1F497D" w:themeColor="text2"/>
                <w:sz w:val="24"/>
                <w:szCs w:val="24"/>
              </w:rPr>
              <w:t>Bei Massenware, Nano’s, PET-Flaschen, Gehäuse von Kugelschreibern, etc.</w:t>
            </w:r>
          </w:p>
        </w:tc>
      </w:tr>
      <w:tr w:rsidR="00A72A42" w:rsidRPr="008C0D2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single" w:sz="12" w:space="0" w:color="C0C0C0"/>
              <w:left w:val="single" w:sz="12" w:space="0" w:color="auto"/>
              <w:bottom w:val="single" w:sz="12" w:space="0" w:color="C0C0C0"/>
              <w:right w:val="nil"/>
            </w:tcBorders>
          </w:tcPr>
          <w:p w:rsidR="00A72A42" w:rsidRPr="008C0D22" w:rsidRDefault="00015719" w:rsidP="00271868">
            <w:pPr>
              <w:pStyle w:val="AufgabenTitel"/>
              <w:rPr>
                <w:b w:val="0"/>
                <w:color w:val="1F497D" w:themeColor="text2"/>
                <w:sz w:val="24"/>
                <w:szCs w:val="24"/>
              </w:rPr>
            </w:pPr>
            <w:r>
              <w:rPr>
                <w:b w:val="0"/>
                <w:color w:val="1F497D" w:themeColor="text2"/>
                <w:sz w:val="24"/>
                <w:szCs w:val="24"/>
              </w:rPr>
              <w:t>Von hart und fest bis weich und elastisch, gut umformbar und bearbeitbar. Gur giessbar</w:t>
            </w:r>
          </w:p>
        </w:tc>
        <w:tc>
          <w:tcPr>
            <w:tcW w:w="5103" w:type="dxa"/>
            <w:tcBorders>
              <w:top w:val="single" w:sz="12" w:space="0" w:color="C0C0C0"/>
              <w:left w:val="single" w:sz="12" w:space="0" w:color="auto"/>
              <w:bottom w:val="single" w:sz="12" w:space="0" w:color="C0C0C0"/>
              <w:right w:val="single" w:sz="12" w:space="0" w:color="auto"/>
            </w:tcBorders>
          </w:tcPr>
          <w:p w:rsidR="00A72A42" w:rsidRPr="008C0D22" w:rsidRDefault="005707D9" w:rsidP="005707D9">
            <w:pPr>
              <w:pStyle w:val="AufgabenTitel"/>
              <w:jc w:val="left"/>
              <w:rPr>
                <w:b w:val="0"/>
                <w:color w:val="1F497D" w:themeColor="text2"/>
                <w:sz w:val="24"/>
                <w:szCs w:val="24"/>
              </w:rPr>
            </w:pPr>
            <w:r>
              <w:rPr>
                <w:b w:val="0"/>
                <w:color w:val="1F497D" w:themeColor="text2"/>
                <w:sz w:val="24"/>
                <w:szCs w:val="24"/>
              </w:rPr>
              <w:t xml:space="preserve">Pfannenstiel, Bratschaufel (Pfannenwender nach Sponge Bob), Schutzhandschuhe, </w:t>
            </w:r>
            <w:r w:rsidR="00E90788">
              <w:rPr>
                <w:b w:val="0"/>
                <w:color w:val="1F497D" w:themeColor="text2"/>
                <w:sz w:val="24"/>
                <w:szCs w:val="24"/>
              </w:rPr>
              <w:t xml:space="preserve">Schutzhelme der Feuerwehr, </w:t>
            </w:r>
          </w:p>
        </w:tc>
      </w:tr>
      <w:tr w:rsidR="00A72A42" w:rsidRPr="008C0D2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single" w:sz="12" w:space="0" w:color="C0C0C0"/>
              <w:left w:val="single" w:sz="12" w:space="0" w:color="auto"/>
              <w:bottom w:val="single" w:sz="12" w:space="0" w:color="C0C0C0"/>
              <w:right w:val="nil"/>
            </w:tcBorders>
          </w:tcPr>
          <w:p w:rsidR="00A72A42" w:rsidRPr="008C0D22" w:rsidRDefault="00B34EB6" w:rsidP="00C47B35">
            <w:pPr>
              <w:pStyle w:val="AufgabenTitel"/>
              <w:rPr>
                <w:b w:val="0"/>
                <w:color w:val="1F497D" w:themeColor="text2"/>
                <w:sz w:val="24"/>
                <w:szCs w:val="24"/>
              </w:rPr>
            </w:pPr>
            <w:r>
              <w:rPr>
                <w:b w:val="0"/>
                <w:color w:val="1F497D" w:themeColor="text2"/>
                <w:sz w:val="24"/>
                <w:szCs w:val="24"/>
              </w:rPr>
              <w:t>Wärmedämmend</w:t>
            </w:r>
          </w:p>
        </w:tc>
        <w:tc>
          <w:tcPr>
            <w:tcW w:w="5103" w:type="dxa"/>
            <w:tcBorders>
              <w:top w:val="single" w:sz="12" w:space="0" w:color="C0C0C0"/>
              <w:left w:val="single" w:sz="12" w:space="0" w:color="auto"/>
              <w:bottom w:val="single" w:sz="12" w:space="0" w:color="C0C0C0"/>
              <w:right w:val="single" w:sz="12" w:space="0" w:color="auto"/>
            </w:tcBorders>
          </w:tcPr>
          <w:p w:rsidR="00A72A42" w:rsidRPr="008C0D22" w:rsidRDefault="00E90788" w:rsidP="0039189E">
            <w:pPr>
              <w:pStyle w:val="AufgabenTitel"/>
              <w:rPr>
                <w:b w:val="0"/>
                <w:color w:val="1F497D" w:themeColor="text2"/>
                <w:sz w:val="24"/>
                <w:szCs w:val="24"/>
              </w:rPr>
            </w:pPr>
            <w:r>
              <w:rPr>
                <w:b w:val="0"/>
                <w:color w:val="1F497D" w:themeColor="text2"/>
                <w:sz w:val="24"/>
                <w:szCs w:val="24"/>
              </w:rPr>
              <w:t>Kühlschrank-</w:t>
            </w:r>
            <w:r w:rsidR="0039189E">
              <w:rPr>
                <w:b w:val="0"/>
                <w:color w:val="1F497D" w:themeColor="text2"/>
                <w:sz w:val="24"/>
                <w:szCs w:val="24"/>
              </w:rPr>
              <w:t>Is</w:t>
            </w:r>
            <w:r>
              <w:rPr>
                <w:b w:val="0"/>
                <w:color w:val="1F497D" w:themeColor="text2"/>
                <w:sz w:val="24"/>
                <w:szCs w:val="24"/>
              </w:rPr>
              <w:t xml:space="preserve">olationen aus geschäumten Kunststoffen wie Styropor oder </w:t>
            </w:r>
            <w:r w:rsidR="0039189E">
              <w:rPr>
                <w:b w:val="0"/>
                <w:color w:val="1F497D" w:themeColor="text2"/>
                <w:sz w:val="24"/>
                <w:szCs w:val="24"/>
              </w:rPr>
              <w:t xml:space="preserve">Sagex, Verpackungs-Flips, </w:t>
            </w:r>
            <w:r>
              <w:rPr>
                <w:b w:val="0"/>
                <w:color w:val="1F497D" w:themeColor="text2"/>
                <w:sz w:val="24"/>
                <w:szCs w:val="24"/>
              </w:rPr>
              <w:t xml:space="preserve">Wärmedämmplaten, Küchenbrett, </w:t>
            </w:r>
          </w:p>
        </w:tc>
      </w:tr>
      <w:tr w:rsidR="00A72A42" w:rsidRPr="008C0D2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single" w:sz="12" w:space="0" w:color="C0C0C0"/>
              <w:left w:val="single" w:sz="12" w:space="0" w:color="auto"/>
              <w:bottom w:val="single" w:sz="12" w:space="0" w:color="C0C0C0"/>
              <w:right w:val="nil"/>
            </w:tcBorders>
          </w:tcPr>
          <w:p w:rsidR="00A72A42" w:rsidRPr="008C0D22" w:rsidRDefault="00B34EB6" w:rsidP="00C47B35">
            <w:pPr>
              <w:pStyle w:val="AufgabenTitel"/>
              <w:rPr>
                <w:b w:val="0"/>
                <w:color w:val="1F497D" w:themeColor="text2"/>
                <w:sz w:val="24"/>
                <w:szCs w:val="24"/>
              </w:rPr>
            </w:pPr>
            <w:r>
              <w:rPr>
                <w:b w:val="0"/>
                <w:color w:val="1F497D" w:themeColor="text2"/>
                <w:sz w:val="24"/>
                <w:szCs w:val="24"/>
              </w:rPr>
              <w:t>Einfärbbar</w:t>
            </w:r>
          </w:p>
        </w:tc>
        <w:tc>
          <w:tcPr>
            <w:tcW w:w="5103" w:type="dxa"/>
            <w:tcBorders>
              <w:top w:val="single" w:sz="12" w:space="0" w:color="C0C0C0"/>
              <w:left w:val="single" w:sz="12" w:space="0" w:color="auto"/>
              <w:bottom w:val="single" w:sz="12" w:space="0" w:color="C0C0C0"/>
              <w:right w:val="single" w:sz="12" w:space="0" w:color="auto"/>
            </w:tcBorders>
          </w:tcPr>
          <w:p w:rsidR="00A72A42" w:rsidRPr="008C0D22" w:rsidRDefault="00E90788" w:rsidP="00E90788">
            <w:pPr>
              <w:pStyle w:val="AufgabenTitel"/>
              <w:rPr>
                <w:b w:val="0"/>
                <w:color w:val="1F497D" w:themeColor="text2"/>
                <w:sz w:val="24"/>
                <w:szCs w:val="24"/>
              </w:rPr>
            </w:pPr>
            <w:r>
              <w:rPr>
                <w:b w:val="0"/>
                <w:color w:val="1F497D" w:themeColor="text2"/>
                <w:sz w:val="24"/>
                <w:szCs w:val="24"/>
              </w:rPr>
              <w:t>Kleidung, Modeartikel, Lackbeschichtungen von Fahrzeugen, etc.</w:t>
            </w:r>
          </w:p>
        </w:tc>
      </w:tr>
      <w:tr w:rsidR="00A72A42" w:rsidRPr="008C0D2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single" w:sz="12" w:space="0" w:color="C0C0C0"/>
              <w:left w:val="single" w:sz="12" w:space="0" w:color="auto"/>
              <w:bottom w:val="single" w:sz="12" w:space="0" w:color="auto"/>
              <w:right w:val="nil"/>
            </w:tcBorders>
          </w:tcPr>
          <w:p w:rsidR="00A72A42" w:rsidRPr="008C0D22" w:rsidRDefault="00B34EB6" w:rsidP="00E90788">
            <w:pPr>
              <w:pStyle w:val="AufgabenTitel"/>
              <w:rPr>
                <w:b w:val="0"/>
                <w:color w:val="1F497D" w:themeColor="text2"/>
                <w:sz w:val="24"/>
                <w:szCs w:val="24"/>
              </w:rPr>
            </w:pPr>
            <w:r>
              <w:rPr>
                <w:b w:val="0"/>
                <w:color w:val="1F497D" w:themeColor="text2"/>
                <w:sz w:val="24"/>
                <w:szCs w:val="24"/>
              </w:rPr>
              <w:t>Resistent gegen viele Chemikalien und aggressive Umwelteinflüsse</w:t>
            </w:r>
          </w:p>
        </w:tc>
        <w:tc>
          <w:tcPr>
            <w:tcW w:w="5103" w:type="dxa"/>
            <w:tcBorders>
              <w:top w:val="single" w:sz="12" w:space="0" w:color="C0C0C0"/>
              <w:left w:val="single" w:sz="12" w:space="0" w:color="auto"/>
              <w:bottom w:val="single" w:sz="12" w:space="0" w:color="auto"/>
              <w:right w:val="single" w:sz="12" w:space="0" w:color="auto"/>
            </w:tcBorders>
          </w:tcPr>
          <w:p w:rsidR="00A72A42" w:rsidRPr="008C0D22" w:rsidRDefault="00E90788" w:rsidP="00C47B35">
            <w:pPr>
              <w:pStyle w:val="AufgabenTitel"/>
              <w:rPr>
                <w:b w:val="0"/>
                <w:color w:val="1F497D" w:themeColor="text2"/>
                <w:sz w:val="24"/>
                <w:szCs w:val="24"/>
              </w:rPr>
            </w:pPr>
            <w:r>
              <w:rPr>
                <w:b w:val="0"/>
                <w:color w:val="1F497D" w:themeColor="text2"/>
                <w:sz w:val="24"/>
                <w:szCs w:val="24"/>
              </w:rPr>
              <w:t xml:space="preserve">Essigflaschen, Schutzhandschuhe, Putzmittelbehälter, </w:t>
            </w:r>
          </w:p>
        </w:tc>
      </w:tr>
      <w:tr w:rsidR="00A72A42" w:rsidRPr="008C0D2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single" w:sz="12" w:space="0" w:color="auto"/>
              <w:left w:val="nil"/>
              <w:bottom w:val="nil"/>
              <w:right w:val="nil"/>
            </w:tcBorders>
          </w:tcPr>
          <w:p w:rsidR="00A72A42" w:rsidRPr="008C0D22" w:rsidRDefault="00A72A42" w:rsidP="00C47B35">
            <w:pPr>
              <w:pStyle w:val="AufgabenTitel"/>
              <w:rPr>
                <w:b w:val="0"/>
                <w:i w:val="0"/>
                <w:color w:val="1F497D" w:themeColor="text2"/>
                <w:sz w:val="24"/>
                <w:szCs w:val="24"/>
              </w:rPr>
            </w:pPr>
          </w:p>
        </w:tc>
        <w:tc>
          <w:tcPr>
            <w:tcW w:w="5103" w:type="dxa"/>
            <w:tcBorders>
              <w:top w:val="single" w:sz="12" w:space="0" w:color="auto"/>
              <w:left w:val="nil"/>
              <w:bottom w:val="nil"/>
              <w:right w:val="nil"/>
            </w:tcBorders>
          </w:tcPr>
          <w:p w:rsidR="00A72A42" w:rsidRPr="008C0D22" w:rsidRDefault="00A72A42" w:rsidP="00C47B35">
            <w:pPr>
              <w:pStyle w:val="AufgabenTitel"/>
              <w:rPr>
                <w:b w:val="0"/>
                <w:i w:val="0"/>
                <w:color w:val="1F497D" w:themeColor="text2"/>
                <w:sz w:val="24"/>
                <w:szCs w:val="24"/>
              </w:rPr>
            </w:pPr>
          </w:p>
        </w:tc>
      </w:tr>
    </w:tbl>
    <w:p w:rsidR="00A72A42" w:rsidRPr="00C47B35" w:rsidRDefault="00A72A42" w:rsidP="00C47B35">
      <w:pPr>
        <w:rPr>
          <w:sz w:val="28"/>
          <w:szCs w:val="28"/>
          <w:lang w:val="de-CH"/>
        </w:rPr>
      </w:pPr>
    </w:p>
    <w:tbl>
      <w:tblPr>
        <w:tblW w:w="0" w:type="auto"/>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9639"/>
      </w:tblGrid>
      <w:tr w:rsidR="00A72A42" w:rsidRPr="0080145E" w:rsidTr="0080145E">
        <w:tc>
          <w:tcPr>
            <w:tcW w:w="9639" w:type="dxa"/>
            <w:shd w:val="pct15" w:color="auto" w:fill="FFFFFF"/>
          </w:tcPr>
          <w:p w:rsidR="00A72A42" w:rsidRPr="0080145E" w:rsidRDefault="00A72A42" w:rsidP="00C47B35">
            <w:pPr>
              <w:rPr>
                <w:b/>
                <w:sz w:val="24"/>
                <w:szCs w:val="24"/>
                <w:lang w:val="de-CH"/>
              </w:rPr>
            </w:pPr>
            <w:r w:rsidRPr="0080145E">
              <w:rPr>
                <w:b/>
                <w:sz w:val="24"/>
                <w:szCs w:val="24"/>
                <w:lang w:val="de-CH"/>
              </w:rPr>
              <w:t>Nachteilige Eigenschaften</w:t>
            </w:r>
          </w:p>
        </w:tc>
      </w:tr>
      <w:tr w:rsidR="00A72A42" w:rsidTr="0080145E">
        <w:tc>
          <w:tcPr>
            <w:tcW w:w="9639" w:type="dxa"/>
            <w:tcBorders>
              <w:bottom w:val="nil"/>
            </w:tcBorders>
          </w:tcPr>
          <w:p w:rsidR="00A72A42" w:rsidRDefault="00A72A42" w:rsidP="00C47B35">
            <w:pPr>
              <w:ind w:left="360"/>
              <w:rPr>
                <w:sz w:val="8"/>
                <w:lang w:val="de-CH"/>
              </w:rPr>
            </w:pPr>
          </w:p>
          <w:p w:rsidR="00A72A42" w:rsidRPr="0080145E" w:rsidRDefault="00A72A42" w:rsidP="00C47B35">
            <w:pPr>
              <w:rPr>
                <w:sz w:val="24"/>
                <w:szCs w:val="24"/>
                <w:lang w:val="de-CH"/>
              </w:rPr>
            </w:pPr>
            <w:r w:rsidRPr="0080145E">
              <w:rPr>
                <w:sz w:val="24"/>
                <w:szCs w:val="24"/>
                <w:lang w:val="de-CH"/>
              </w:rPr>
              <w:t>- geringe Wärmebeständigkeit, zum Teil brennbar</w:t>
            </w:r>
          </w:p>
          <w:p w:rsidR="00A72A42" w:rsidRPr="0080145E" w:rsidRDefault="00A72A42" w:rsidP="00C47B35">
            <w:pPr>
              <w:rPr>
                <w:sz w:val="24"/>
                <w:szCs w:val="24"/>
                <w:lang w:val="de-CH"/>
              </w:rPr>
            </w:pPr>
            <w:r w:rsidRPr="0080145E">
              <w:rPr>
                <w:sz w:val="24"/>
                <w:szCs w:val="24"/>
                <w:lang w:val="de-CH"/>
              </w:rPr>
              <w:t>- keine sehr hohe Festigkeit</w:t>
            </w:r>
          </w:p>
          <w:p w:rsidR="00A72A42" w:rsidRPr="0080145E" w:rsidRDefault="00A72A42" w:rsidP="00C47B35">
            <w:pPr>
              <w:rPr>
                <w:sz w:val="24"/>
                <w:szCs w:val="24"/>
                <w:lang w:val="de-CH"/>
              </w:rPr>
            </w:pPr>
            <w:r w:rsidRPr="0080145E">
              <w:rPr>
                <w:sz w:val="24"/>
                <w:szCs w:val="24"/>
                <w:lang w:val="de-CH"/>
              </w:rPr>
              <w:t>- zum Teil unbeständig gegen Lösungsmittel</w:t>
            </w:r>
          </w:p>
          <w:p w:rsidR="00A72A42" w:rsidRDefault="00A72A42" w:rsidP="00C47B35">
            <w:pPr>
              <w:rPr>
                <w:sz w:val="8"/>
                <w:lang w:val="de-CH"/>
              </w:rPr>
            </w:pPr>
          </w:p>
        </w:tc>
      </w:tr>
      <w:tr w:rsidR="00A72A4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9" w:type="dxa"/>
            <w:tcBorders>
              <w:top w:val="thinThickSmallGap" w:sz="24" w:space="0" w:color="auto"/>
              <w:left w:val="single" w:sz="12" w:space="0" w:color="auto"/>
              <w:bottom w:val="nil"/>
              <w:right w:val="single" w:sz="12" w:space="0" w:color="auto"/>
            </w:tcBorders>
          </w:tcPr>
          <w:p w:rsidR="00A72A42" w:rsidRDefault="00A72A42" w:rsidP="00C47B35">
            <w:pPr>
              <w:pStyle w:val="AufgabenTitel"/>
              <w:rPr>
                <w:b w:val="0"/>
                <w:i w:val="0"/>
                <w:sz w:val="8"/>
              </w:rPr>
            </w:pPr>
          </w:p>
        </w:tc>
      </w:tr>
      <w:tr w:rsidR="00A72A42" w:rsidRPr="008C0D22" w:rsidTr="001C5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9" w:type="dxa"/>
            <w:tcBorders>
              <w:top w:val="nil"/>
              <w:left w:val="single" w:sz="12" w:space="0" w:color="auto"/>
              <w:bottom w:val="single" w:sz="12" w:space="0" w:color="C0C0C0"/>
              <w:right w:val="single" w:sz="12" w:space="0" w:color="auto"/>
            </w:tcBorders>
          </w:tcPr>
          <w:p w:rsidR="00A72A42" w:rsidRPr="008C0D22" w:rsidRDefault="00E90788" w:rsidP="00C47B35">
            <w:pPr>
              <w:pStyle w:val="AufgabenTitel"/>
              <w:rPr>
                <w:color w:val="000066"/>
                <w:sz w:val="24"/>
                <w:szCs w:val="24"/>
              </w:rPr>
            </w:pPr>
            <w:r>
              <w:rPr>
                <w:color w:val="000066"/>
                <w:sz w:val="24"/>
                <w:szCs w:val="24"/>
              </w:rPr>
              <w:t xml:space="preserve">Nicht wärmebeständig (Schmelztemperatur bei ca. 150°C), statische Aufladung, nicht kratzbeständig, </w:t>
            </w:r>
            <w:r w:rsidR="00F14DF2">
              <w:rPr>
                <w:color w:val="000066"/>
                <w:sz w:val="24"/>
                <w:szCs w:val="24"/>
              </w:rPr>
              <w:t>nicht biologisch rasch abbaubar,</w:t>
            </w:r>
          </w:p>
        </w:tc>
      </w:tr>
      <w:tr w:rsidR="00A72A42" w:rsidRPr="008C0D22" w:rsidTr="008014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9" w:type="dxa"/>
            <w:tcBorders>
              <w:top w:val="nil"/>
              <w:left w:val="single" w:sz="12" w:space="0" w:color="auto"/>
              <w:bottom w:val="thinThickSmallGap" w:sz="24" w:space="0" w:color="auto"/>
              <w:right w:val="single" w:sz="12" w:space="0" w:color="auto"/>
            </w:tcBorders>
          </w:tcPr>
          <w:p w:rsidR="00A72A42" w:rsidRPr="008C0D22" w:rsidRDefault="00A72A42" w:rsidP="00C47B35">
            <w:pPr>
              <w:pStyle w:val="AufgabenTitel"/>
              <w:rPr>
                <w:b w:val="0"/>
                <w:i w:val="0"/>
                <w:sz w:val="8"/>
              </w:rPr>
            </w:pPr>
          </w:p>
        </w:tc>
      </w:tr>
    </w:tbl>
    <w:p w:rsidR="00A72A42" w:rsidRPr="009664C3" w:rsidRDefault="00A72A42" w:rsidP="00C47B35">
      <w:pPr>
        <w:pStyle w:val="berschrift2"/>
        <w:rPr>
          <w:sz w:val="28"/>
          <w:szCs w:val="28"/>
        </w:rPr>
      </w:pPr>
      <w:r w:rsidRPr="009664C3">
        <w:rPr>
          <w:sz w:val="28"/>
          <w:szCs w:val="28"/>
        </w:rPr>
        <w:lastRenderedPageBreak/>
        <w:t>Übersicht</w:t>
      </w:r>
    </w:p>
    <w:p w:rsidR="00A72A42" w:rsidRPr="007667E9" w:rsidRDefault="00A72A42" w:rsidP="00C47B35">
      <w:r>
        <w:object w:dxaOrig="11149" w:dyaOrig="7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340.5pt" o:ole="">
            <v:imagedata r:id="rId8" o:title=""/>
          </v:shape>
          <o:OLEObject Type="Embed" ProgID="Visio.Drawing.11" ShapeID="_x0000_i1025" DrawAspect="Content" ObjectID="_1552393809" r:id="rId9"/>
        </w:object>
      </w:r>
    </w:p>
    <w:p w:rsidR="00A72A42" w:rsidRDefault="00A72A42" w:rsidP="00C47B35">
      <w:pPr>
        <w:pStyle w:val="berschrift2"/>
      </w:pPr>
      <w:r>
        <w:t>Ausgangsstoffe für die Kunststoffherstellung</w:t>
      </w:r>
    </w:p>
    <w:p w:rsidR="00A72A42" w:rsidRDefault="00A72A42" w:rsidP="0080145E">
      <w:pPr>
        <w:ind w:left="170" w:right="57"/>
      </w:pPr>
      <w:r>
        <w:t xml:space="preserve">Als Ausgangsstoffe für die Kunststoffherstellung dienen </w:t>
      </w:r>
      <w:r>
        <w:rPr>
          <w:b/>
        </w:rPr>
        <w:t>umgewandelte Naturstoffe</w:t>
      </w:r>
      <w:r>
        <w:t xml:space="preserve"> oder </w:t>
      </w:r>
      <w:r>
        <w:rPr>
          <w:b/>
        </w:rPr>
        <w:t>Monomere</w:t>
      </w:r>
      <w:r>
        <w:t>, die aus Naturstoffen gewonnen wurden.</w:t>
      </w:r>
    </w:p>
    <w:p w:rsidR="00A72A42" w:rsidRDefault="00A72A42" w:rsidP="00C47B35">
      <w:pPr>
        <w:rPr>
          <w:sz w:val="16"/>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4961"/>
      </w:tblGrid>
      <w:tr w:rsidR="00A72A42" w:rsidTr="0080145E">
        <w:tc>
          <w:tcPr>
            <w:tcW w:w="4678" w:type="dxa"/>
            <w:shd w:val="pct15" w:color="auto" w:fill="FFFFFF"/>
          </w:tcPr>
          <w:p w:rsidR="00A72A42" w:rsidRDefault="00A72A42" w:rsidP="00C47B35">
            <w:r>
              <w:t xml:space="preserve">Ausgangsstoffe für Kunststoffe aus </w:t>
            </w:r>
            <w:r>
              <w:rPr>
                <w:b/>
              </w:rPr>
              <w:t>umgewandelten Naturstoffen</w:t>
            </w:r>
          </w:p>
        </w:tc>
        <w:tc>
          <w:tcPr>
            <w:tcW w:w="4961" w:type="dxa"/>
            <w:shd w:val="pct15" w:color="auto" w:fill="FFFFFF"/>
          </w:tcPr>
          <w:p w:rsidR="00A72A42" w:rsidRDefault="00A72A42" w:rsidP="00C47B35">
            <w:r>
              <w:t xml:space="preserve">Ausgangsstoffe für </w:t>
            </w:r>
            <w:r>
              <w:rPr>
                <w:b/>
              </w:rPr>
              <w:t>synthetische Kunststoffe</w:t>
            </w:r>
            <w:r>
              <w:t xml:space="preserve"> aus </w:t>
            </w:r>
            <w:r>
              <w:rPr>
                <w:b/>
              </w:rPr>
              <w:t>Monomeren</w:t>
            </w:r>
          </w:p>
        </w:tc>
      </w:tr>
      <w:tr w:rsidR="00A72A42" w:rsidRPr="008C0D22" w:rsidTr="0080145E">
        <w:tc>
          <w:tcPr>
            <w:tcW w:w="4678" w:type="dxa"/>
          </w:tcPr>
          <w:p w:rsidR="00A72A42" w:rsidRPr="008C0D22" w:rsidRDefault="00015719" w:rsidP="0080145E">
            <w:pPr>
              <w:spacing w:before="60" w:after="60"/>
              <w:rPr>
                <w:rFonts w:ascii="Arial Narrow" w:hAnsi="Arial Narrow"/>
                <w:i/>
                <w:color w:val="000066"/>
                <w:sz w:val="24"/>
                <w:szCs w:val="24"/>
              </w:rPr>
            </w:pPr>
            <w:r>
              <w:rPr>
                <w:rFonts w:ascii="Arial Narrow" w:hAnsi="Arial Narrow"/>
                <w:i/>
                <w:color w:val="000066"/>
                <w:sz w:val="24"/>
                <w:szCs w:val="24"/>
              </w:rPr>
              <w:t>Holz</w:t>
            </w:r>
          </w:p>
        </w:tc>
        <w:tc>
          <w:tcPr>
            <w:tcW w:w="4961" w:type="dxa"/>
          </w:tcPr>
          <w:p w:rsidR="00A72A42" w:rsidRPr="008C0D22" w:rsidRDefault="00015719" w:rsidP="0080145E">
            <w:pPr>
              <w:spacing w:before="60" w:after="60"/>
              <w:rPr>
                <w:rFonts w:ascii="Arial Narrow" w:hAnsi="Arial Narrow"/>
                <w:i/>
                <w:color w:val="000066"/>
                <w:sz w:val="24"/>
                <w:szCs w:val="24"/>
              </w:rPr>
            </w:pPr>
            <w:r>
              <w:rPr>
                <w:rFonts w:ascii="Arial Narrow" w:hAnsi="Arial Narrow"/>
                <w:i/>
                <w:color w:val="000066"/>
                <w:sz w:val="24"/>
                <w:szCs w:val="24"/>
              </w:rPr>
              <w:t>Steinsalz, Kalk, Sand</w:t>
            </w:r>
          </w:p>
        </w:tc>
      </w:tr>
      <w:tr w:rsidR="00A72A42" w:rsidRPr="008C0D22" w:rsidTr="0080145E">
        <w:tc>
          <w:tcPr>
            <w:tcW w:w="4678" w:type="dxa"/>
          </w:tcPr>
          <w:p w:rsidR="00A72A42" w:rsidRPr="008C0D22" w:rsidRDefault="00015719" w:rsidP="0080145E">
            <w:pPr>
              <w:spacing w:before="60" w:after="60"/>
              <w:rPr>
                <w:rFonts w:ascii="Arial Narrow" w:hAnsi="Arial Narrow"/>
                <w:i/>
                <w:color w:val="000066"/>
                <w:sz w:val="24"/>
                <w:szCs w:val="24"/>
              </w:rPr>
            </w:pPr>
            <w:r>
              <w:rPr>
                <w:rFonts w:ascii="Arial Narrow" w:hAnsi="Arial Narrow"/>
                <w:i/>
                <w:color w:val="000066"/>
                <w:sz w:val="24"/>
                <w:szCs w:val="24"/>
              </w:rPr>
              <w:t>Latex</w:t>
            </w:r>
          </w:p>
        </w:tc>
        <w:tc>
          <w:tcPr>
            <w:tcW w:w="4961" w:type="dxa"/>
          </w:tcPr>
          <w:p w:rsidR="00A72A42" w:rsidRPr="008C0D22" w:rsidRDefault="00015719" w:rsidP="0080145E">
            <w:pPr>
              <w:spacing w:before="60" w:after="60"/>
              <w:rPr>
                <w:rFonts w:ascii="Arial Narrow" w:hAnsi="Arial Narrow"/>
                <w:i/>
                <w:color w:val="000066"/>
                <w:sz w:val="24"/>
                <w:szCs w:val="24"/>
              </w:rPr>
            </w:pPr>
            <w:r>
              <w:rPr>
                <w:rFonts w:ascii="Arial Narrow" w:hAnsi="Arial Narrow"/>
                <w:i/>
                <w:color w:val="000066"/>
                <w:sz w:val="24"/>
                <w:szCs w:val="24"/>
              </w:rPr>
              <w:t>Luft</w:t>
            </w:r>
          </w:p>
        </w:tc>
      </w:tr>
      <w:tr w:rsidR="00A72A42" w:rsidRPr="008C0D22" w:rsidTr="0080145E">
        <w:tc>
          <w:tcPr>
            <w:tcW w:w="4678" w:type="dxa"/>
            <w:tcBorders>
              <w:bottom w:val="nil"/>
            </w:tcBorders>
          </w:tcPr>
          <w:p w:rsidR="00A72A42" w:rsidRPr="008C0D22" w:rsidRDefault="00015719" w:rsidP="0080145E">
            <w:pPr>
              <w:spacing w:before="60" w:after="60"/>
              <w:rPr>
                <w:rFonts w:ascii="Arial Narrow" w:hAnsi="Arial Narrow"/>
                <w:i/>
                <w:color w:val="000066"/>
                <w:sz w:val="24"/>
                <w:szCs w:val="24"/>
              </w:rPr>
            </w:pPr>
            <w:r>
              <w:rPr>
                <w:rFonts w:ascii="Arial Narrow" w:hAnsi="Arial Narrow"/>
                <w:i/>
                <w:color w:val="000066"/>
                <w:sz w:val="24"/>
                <w:szCs w:val="24"/>
              </w:rPr>
              <w:t>Milcheiweiße Kasein</w:t>
            </w:r>
          </w:p>
        </w:tc>
        <w:tc>
          <w:tcPr>
            <w:tcW w:w="4961" w:type="dxa"/>
          </w:tcPr>
          <w:p w:rsidR="00A72A42" w:rsidRPr="008C0D22" w:rsidRDefault="00015719" w:rsidP="0080145E">
            <w:pPr>
              <w:spacing w:before="60" w:after="60"/>
              <w:rPr>
                <w:rFonts w:ascii="Arial Narrow" w:hAnsi="Arial Narrow"/>
                <w:i/>
                <w:color w:val="000066"/>
                <w:sz w:val="24"/>
                <w:szCs w:val="24"/>
              </w:rPr>
            </w:pPr>
            <w:r>
              <w:rPr>
                <w:rFonts w:ascii="Arial Narrow" w:hAnsi="Arial Narrow"/>
                <w:i/>
                <w:color w:val="000066"/>
                <w:sz w:val="24"/>
                <w:szCs w:val="24"/>
              </w:rPr>
              <w:t>Wasser</w:t>
            </w:r>
            <w:r w:rsidR="00F358E6">
              <w:rPr>
                <w:rFonts w:ascii="Arial Narrow" w:hAnsi="Arial Narrow"/>
                <w:i/>
                <w:color w:val="000066"/>
                <w:sz w:val="24"/>
                <w:szCs w:val="24"/>
              </w:rPr>
              <w:t xml:space="preserve"> </w:t>
            </w:r>
          </w:p>
        </w:tc>
      </w:tr>
      <w:tr w:rsidR="00A72A42" w:rsidRPr="008C0D22" w:rsidTr="0080145E">
        <w:tc>
          <w:tcPr>
            <w:tcW w:w="4678" w:type="dxa"/>
            <w:tcBorders>
              <w:left w:val="nil"/>
              <w:bottom w:val="nil"/>
            </w:tcBorders>
          </w:tcPr>
          <w:p w:rsidR="00A72A42" w:rsidRPr="008C0D22" w:rsidRDefault="00A72A42" w:rsidP="0080145E">
            <w:pPr>
              <w:spacing w:before="60" w:after="60"/>
              <w:rPr>
                <w:sz w:val="24"/>
                <w:szCs w:val="24"/>
              </w:rPr>
            </w:pPr>
          </w:p>
        </w:tc>
        <w:tc>
          <w:tcPr>
            <w:tcW w:w="4961" w:type="dxa"/>
          </w:tcPr>
          <w:p w:rsidR="00A72A42" w:rsidRPr="008C0D22" w:rsidRDefault="00015719" w:rsidP="0080145E">
            <w:pPr>
              <w:spacing w:before="60" w:after="60"/>
              <w:rPr>
                <w:rFonts w:ascii="Arial Narrow" w:hAnsi="Arial Narrow"/>
                <w:i/>
                <w:color w:val="000066"/>
                <w:sz w:val="24"/>
                <w:szCs w:val="24"/>
              </w:rPr>
            </w:pPr>
            <w:r>
              <w:rPr>
                <w:rFonts w:ascii="Arial Narrow" w:hAnsi="Arial Narrow"/>
                <w:i/>
                <w:color w:val="000066"/>
                <w:sz w:val="24"/>
                <w:szCs w:val="24"/>
              </w:rPr>
              <w:t>Kohle</w:t>
            </w:r>
          </w:p>
        </w:tc>
      </w:tr>
      <w:tr w:rsidR="00A72A42" w:rsidRPr="008C0D22" w:rsidTr="0080145E">
        <w:tc>
          <w:tcPr>
            <w:tcW w:w="4678" w:type="dxa"/>
            <w:tcBorders>
              <w:top w:val="nil"/>
              <w:left w:val="nil"/>
              <w:bottom w:val="nil"/>
            </w:tcBorders>
          </w:tcPr>
          <w:p w:rsidR="00A72A42" w:rsidRPr="008C0D22" w:rsidRDefault="00A72A42" w:rsidP="0080145E">
            <w:pPr>
              <w:spacing w:before="60" w:after="60"/>
              <w:rPr>
                <w:sz w:val="24"/>
                <w:szCs w:val="24"/>
              </w:rPr>
            </w:pPr>
          </w:p>
        </w:tc>
        <w:tc>
          <w:tcPr>
            <w:tcW w:w="4961" w:type="dxa"/>
          </w:tcPr>
          <w:p w:rsidR="00A72A42" w:rsidRPr="008C0D22" w:rsidRDefault="00015719" w:rsidP="00F358E6">
            <w:pPr>
              <w:spacing w:before="60" w:after="60"/>
              <w:rPr>
                <w:rFonts w:ascii="Arial Narrow" w:hAnsi="Arial Narrow"/>
                <w:i/>
                <w:color w:val="000066"/>
                <w:sz w:val="24"/>
                <w:szCs w:val="24"/>
              </w:rPr>
            </w:pPr>
            <w:r>
              <w:rPr>
                <w:rFonts w:ascii="Arial Narrow" w:hAnsi="Arial Narrow"/>
                <w:i/>
                <w:color w:val="000066"/>
                <w:sz w:val="24"/>
                <w:szCs w:val="24"/>
              </w:rPr>
              <w:t>Erdgas</w:t>
            </w:r>
          </w:p>
        </w:tc>
      </w:tr>
      <w:tr w:rsidR="00A72A42" w:rsidRPr="008C0D22" w:rsidTr="0080145E">
        <w:tc>
          <w:tcPr>
            <w:tcW w:w="4678" w:type="dxa"/>
            <w:tcBorders>
              <w:top w:val="nil"/>
              <w:left w:val="nil"/>
              <w:bottom w:val="nil"/>
            </w:tcBorders>
          </w:tcPr>
          <w:p w:rsidR="00A72A42" w:rsidRPr="008C0D22" w:rsidRDefault="00A72A42" w:rsidP="0080145E">
            <w:pPr>
              <w:spacing w:before="60" w:after="60"/>
              <w:rPr>
                <w:sz w:val="24"/>
                <w:szCs w:val="24"/>
              </w:rPr>
            </w:pPr>
          </w:p>
        </w:tc>
        <w:tc>
          <w:tcPr>
            <w:tcW w:w="4961" w:type="dxa"/>
          </w:tcPr>
          <w:p w:rsidR="00A72A42" w:rsidRPr="008C0D22" w:rsidRDefault="00015719" w:rsidP="0080145E">
            <w:pPr>
              <w:spacing w:before="60" w:after="60"/>
              <w:rPr>
                <w:rFonts w:ascii="Arial Narrow" w:hAnsi="Arial Narrow"/>
                <w:i/>
                <w:color w:val="000066"/>
                <w:sz w:val="24"/>
                <w:szCs w:val="24"/>
              </w:rPr>
            </w:pPr>
            <w:r>
              <w:rPr>
                <w:rFonts w:ascii="Arial Narrow" w:hAnsi="Arial Narrow"/>
                <w:i/>
                <w:color w:val="000066"/>
                <w:sz w:val="24"/>
                <w:szCs w:val="24"/>
              </w:rPr>
              <w:t>Erdöl</w:t>
            </w:r>
          </w:p>
        </w:tc>
      </w:tr>
    </w:tbl>
    <w:p w:rsidR="00A72A42" w:rsidRDefault="00A72A42" w:rsidP="0080145E">
      <w:pPr>
        <w:pStyle w:val="Textkrper"/>
        <w:ind w:left="170" w:right="57"/>
      </w:pPr>
    </w:p>
    <w:p w:rsidR="00A72A42" w:rsidRPr="004C531E" w:rsidRDefault="00A72A42" w:rsidP="004C531E">
      <w:pPr>
        <w:pStyle w:val="Textkrper"/>
        <w:spacing w:after="0"/>
        <w:ind w:left="170" w:right="57"/>
        <w:rPr>
          <w:sz w:val="4"/>
          <w:szCs w:val="4"/>
        </w:rPr>
      </w:pPr>
      <w:r>
        <w:br w:type="page"/>
      </w:r>
    </w:p>
    <w:p w:rsidR="00A72A42" w:rsidRPr="009664C3" w:rsidRDefault="00A72A42" w:rsidP="00C47B35">
      <w:pPr>
        <w:pStyle w:val="berschrift2"/>
        <w:rPr>
          <w:sz w:val="28"/>
          <w:szCs w:val="28"/>
        </w:rPr>
      </w:pPr>
      <w:r w:rsidRPr="009664C3">
        <w:rPr>
          <w:sz w:val="28"/>
          <w:szCs w:val="28"/>
        </w:rPr>
        <w:lastRenderedPageBreak/>
        <w:t>Aufbau und Herstellung</w:t>
      </w:r>
    </w:p>
    <w:p w:rsidR="00A72A42" w:rsidRDefault="00A72A42" w:rsidP="0080145E">
      <w:pPr>
        <w:ind w:left="170" w:right="57"/>
      </w:pPr>
    </w:p>
    <w:p w:rsidR="00A72A42" w:rsidRDefault="00A72A42" w:rsidP="0080145E">
      <w:pPr>
        <w:ind w:left="170" w:right="57"/>
        <w:rPr>
          <w:sz w:val="28"/>
        </w:rPr>
      </w:pPr>
      <w:r>
        <w:rPr>
          <w:sz w:val="28"/>
        </w:rPr>
        <w:t>Bildung von Makromolekülen</w:t>
      </w:r>
    </w:p>
    <w:p w:rsidR="00A72A42" w:rsidRDefault="00A72A42" w:rsidP="0080145E">
      <w:pPr>
        <w:ind w:left="170" w:right="57"/>
        <w:rPr>
          <w:sz w:val="16"/>
        </w:rPr>
      </w:pPr>
    </w:p>
    <w:p w:rsidR="00A72A42" w:rsidRDefault="00A72A42" w:rsidP="0080145E">
      <w:pPr>
        <w:ind w:left="170" w:right="57"/>
      </w:pPr>
      <w:r>
        <w:t xml:space="preserve">Bei der Herstellung von Kunststoffen verwendet man oft die Hauptrohstoffe </w:t>
      </w:r>
      <w:r w:rsidRPr="003C7B3C">
        <w:rPr>
          <w:b/>
        </w:rPr>
        <w:t>Erdöl, Erdgas und Kohle</w:t>
      </w:r>
      <w:r w:rsidRPr="003C7B3C">
        <w:t>.</w:t>
      </w:r>
      <w:r>
        <w:t xml:space="preserve"> Aus diesen Grundstoffen sind eine grosse Zahl chemischer Verbindungen möglich, zum Beispiel die Kohlenwasserstoffe Methan, Äthan, Propan, Butan, Benzol und Phenol.</w:t>
      </w:r>
    </w:p>
    <w:p w:rsidR="00A72A42" w:rsidRDefault="00A72A42" w:rsidP="0080145E">
      <w:pPr>
        <w:ind w:left="170" w:right="57"/>
      </w:pPr>
    </w:p>
    <w:tbl>
      <w:tblPr>
        <w:tblW w:w="954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42"/>
      </w:tblGrid>
      <w:tr w:rsidR="00A72A42" w:rsidTr="00015719">
        <w:trPr>
          <w:trHeight w:val="99"/>
        </w:trPr>
        <w:tc>
          <w:tcPr>
            <w:tcW w:w="9542" w:type="dxa"/>
            <w:tcBorders>
              <w:top w:val="nil"/>
              <w:left w:val="nil"/>
              <w:bottom w:val="nil"/>
              <w:right w:val="nil"/>
            </w:tcBorders>
          </w:tcPr>
          <w:p w:rsidR="00A72A42" w:rsidRDefault="00A72A42" w:rsidP="00C47B35">
            <w:pPr>
              <w:pStyle w:val="AufgabenTitel"/>
              <w:rPr>
                <w:b w:val="0"/>
                <w:i w:val="0"/>
                <w:sz w:val="8"/>
              </w:rPr>
            </w:pPr>
          </w:p>
        </w:tc>
      </w:tr>
      <w:tr w:rsidR="00A72A42" w:rsidRPr="008C0D22" w:rsidTr="00015719">
        <w:trPr>
          <w:trHeight w:val="570"/>
        </w:trPr>
        <w:tc>
          <w:tcPr>
            <w:tcW w:w="9542" w:type="dxa"/>
            <w:tcBorders>
              <w:top w:val="nil"/>
              <w:left w:val="nil"/>
              <w:right w:val="nil"/>
            </w:tcBorders>
          </w:tcPr>
          <w:p w:rsidR="00A72A42" w:rsidRPr="008C0D22" w:rsidRDefault="00015719" w:rsidP="00015719">
            <w:pPr>
              <w:pStyle w:val="AufgabenTitel"/>
              <w:rPr>
                <w:b w:val="0"/>
                <w:color w:val="000066"/>
                <w:sz w:val="24"/>
                <w:szCs w:val="24"/>
              </w:rPr>
            </w:pPr>
            <w:r>
              <w:rPr>
                <w:b w:val="0"/>
                <w:color w:val="000066"/>
                <w:sz w:val="24"/>
                <w:szCs w:val="24"/>
              </w:rPr>
              <w:t>Die Kunststoffe bestehen meist aus organischen Verbindung, die zu Makromoleküle (Reisenmolekülen) verknüpft sind.</w:t>
            </w:r>
          </w:p>
        </w:tc>
      </w:tr>
      <w:tr w:rsidR="00A72A42" w:rsidRPr="008C0D22" w:rsidTr="00015719">
        <w:trPr>
          <w:trHeight w:val="86"/>
        </w:trPr>
        <w:tc>
          <w:tcPr>
            <w:tcW w:w="9542" w:type="dxa"/>
            <w:tcBorders>
              <w:top w:val="nil"/>
              <w:left w:val="nil"/>
              <w:bottom w:val="nil"/>
              <w:right w:val="nil"/>
            </w:tcBorders>
          </w:tcPr>
          <w:p w:rsidR="00A72A42" w:rsidRPr="008C0D22" w:rsidRDefault="00A72A42" w:rsidP="00C47B35">
            <w:pPr>
              <w:pStyle w:val="AufgabenTitel"/>
              <w:rPr>
                <w:b w:val="0"/>
                <w:i w:val="0"/>
                <w:color w:val="000066"/>
                <w:sz w:val="8"/>
              </w:rPr>
            </w:pPr>
          </w:p>
        </w:tc>
      </w:tr>
      <w:tr w:rsidR="00A72A42" w:rsidRPr="008C0D22" w:rsidTr="00015719">
        <w:trPr>
          <w:trHeight w:val="297"/>
        </w:trPr>
        <w:tc>
          <w:tcPr>
            <w:tcW w:w="9542" w:type="dxa"/>
            <w:tcBorders>
              <w:top w:val="nil"/>
              <w:left w:val="nil"/>
              <w:right w:val="nil"/>
            </w:tcBorders>
          </w:tcPr>
          <w:p w:rsidR="00A72A42" w:rsidRPr="008C0D22" w:rsidRDefault="00A72A42" w:rsidP="00C47B35">
            <w:pPr>
              <w:pStyle w:val="AufgabenTitel"/>
              <w:rPr>
                <w:b w:val="0"/>
                <w:color w:val="000066"/>
                <w:sz w:val="24"/>
                <w:szCs w:val="24"/>
              </w:rPr>
            </w:pPr>
          </w:p>
        </w:tc>
      </w:tr>
    </w:tbl>
    <w:p w:rsidR="00A72A42" w:rsidRDefault="00A72A42" w:rsidP="004C531E">
      <w:pPr>
        <w:ind w:left="170" w:right="57"/>
        <w:rPr>
          <w:sz w:val="16"/>
        </w:rPr>
      </w:pPr>
    </w:p>
    <w:p w:rsidR="00A72A42" w:rsidRDefault="00A72A42" w:rsidP="004C531E">
      <w:pPr>
        <w:ind w:left="170" w:right="57"/>
      </w:pPr>
      <w:r>
        <w:t>Neben den Kohlewasserstoffen erhalten diese je nach Aufbau zusätzliche Elemente wie Sauerstoff (O), Stickstoff (N), Chlor (Cl) und Fluor (F).</w:t>
      </w:r>
    </w:p>
    <w:p w:rsidR="00A72A42" w:rsidRDefault="00A72A42" w:rsidP="004C531E">
      <w:pPr>
        <w:ind w:left="170" w:right="57"/>
        <w:rPr>
          <w:sz w:val="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40"/>
        <w:gridCol w:w="7245"/>
      </w:tblGrid>
      <w:tr w:rsidR="00A72A42" w:rsidTr="00C47B35">
        <w:tc>
          <w:tcPr>
            <w:tcW w:w="3240" w:type="dxa"/>
            <w:tcBorders>
              <w:top w:val="nil"/>
              <w:left w:val="nil"/>
              <w:bottom w:val="nil"/>
              <w:right w:val="nil"/>
            </w:tcBorders>
          </w:tcPr>
          <w:p w:rsidR="00A72A42" w:rsidRDefault="00ED5281" w:rsidP="00C47B35">
            <w:pPr>
              <w:pStyle w:val="c2"/>
              <w:spacing w:line="240" w:lineRule="auto"/>
            </w:pPr>
            <w:r>
              <w:rPr>
                <w:noProof/>
                <w:lang w:val="en-US" w:eastAsia="en-US"/>
              </w:rPr>
              <w:drawing>
                <wp:inline distT="0" distB="0" distL="0" distR="0">
                  <wp:extent cx="1616075" cy="3402330"/>
                  <wp:effectExtent l="19050" t="0" r="317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616075" cy="3402330"/>
                          </a:xfrm>
                          <a:prstGeom prst="rect">
                            <a:avLst/>
                          </a:prstGeom>
                          <a:noFill/>
                          <a:ln w="9525">
                            <a:noFill/>
                            <a:miter lim="800000"/>
                            <a:headEnd/>
                            <a:tailEnd/>
                          </a:ln>
                        </pic:spPr>
                      </pic:pic>
                    </a:graphicData>
                  </a:graphic>
                </wp:inline>
              </w:drawing>
            </w:r>
          </w:p>
        </w:tc>
        <w:tc>
          <w:tcPr>
            <w:tcW w:w="7245" w:type="dxa"/>
            <w:tcBorders>
              <w:top w:val="nil"/>
              <w:left w:val="nil"/>
              <w:bottom w:val="nil"/>
              <w:right w:val="nil"/>
            </w:tcBorders>
          </w:tcPr>
          <w:p w:rsidR="00A72A42" w:rsidRDefault="00A72A42" w:rsidP="00C47B35"/>
          <w:p w:rsidR="00A72A42" w:rsidRDefault="00A72A42" w:rsidP="00C47B35">
            <w:pPr>
              <w:pStyle w:val="Kopfzeile"/>
              <w:tabs>
                <w:tab w:val="clear" w:pos="4536"/>
                <w:tab w:val="clear" w:pos="9072"/>
              </w:tabs>
            </w:pPr>
            <w:r>
              <w:t>Die Elemente und Kohlenwasserstoffe</w:t>
            </w:r>
          </w:p>
          <w:p w:rsidR="00A72A42" w:rsidRDefault="00A72A42" w:rsidP="00C47B35">
            <w:r>
              <w:t xml:space="preserve">werden meistens aus Erdöl, Erdgas oder </w:t>
            </w:r>
          </w:p>
          <w:p w:rsidR="00A72A42" w:rsidRDefault="00A72A42" w:rsidP="00C47B35">
            <w:r>
              <w:t>Kohle gewonnen.</w:t>
            </w:r>
          </w:p>
          <w:p w:rsidR="00A72A42" w:rsidRDefault="00A72A42" w:rsidP="00C47B35"/>
          <w:p w:rsidR="00A72A42" w:rsidRDefault="00A72A42" w:rsidP="00C47B35"/>
          <w:p w:rsidR="00A72A42" w:rsidRDefault="00A72A42" w:rsidP="00C47B35">
            <w:r>
              <w:t>Die Grundbausteine, Moleküle aus</w:t>
            </w:r>
          </w:p>
          <w:p w:rsidR="00A72A42" w:rsidRDefault="00A72A42" w:rsidP="00C47B35">
            <w:r>
              <w:t>wenigen Atomen, nennt man</w:t>
            </w:r>
          </w:p>
          <w:p w:rsidR="00A72A42" w:rsidRDefault="00A72A42" w:rsidP="00C47B35">
            <w:r>
              <w:rPr>
                <w:b/>
              </w:rPr>
              <w:t>Monomere</w:t>
            </w:r>
            <w:r>
              <w:t>.</w:t>
            </w:r>
          </w:p>
          <w:p w:rsidR="00A72A42" w:rsidRDefault="00A72A42" w:rsidP="00C47B35"/>
          <w:p w:rsidR="00A72A42" w:rsidRDefault="00A72A42" w:rsidP="00C47B35">
            <w:pPr>
              <w:pStyle w:val="Kopfzeile"/>
              <w:tabs>
                <w:tab w:val="clear" w:pos="4536"/>
                <w:tab w:val="clear" w:pos="9072"/>
              </w:tabs>
            </w:pPr>
          </w:p>
          <w:p w:rsidR="00A72A42" w:rsidRDefault="00A72A42" w:rsidP="00C47B35">
            <w:r>
              <w:t>Durch Verknüpfung tausender Einzel-</w:t>
            </w:r>
          </w:p>
          <w:p w:rsidR="00A72A42" w:rsidRDefault="00A72A42" w:rsidP="00C47B35">
            <w:r>
              <w:t xml:space="preserve">moleküle erhält man </w:t>
            </w:r>
            <w:r>
              <w:rPr>
                <w:b/>
              </w:rPr>
              <w:t>Polymere</w:t>
            </w:r>
            <w:r>
              <w:t>.</w:t>
            </w:r>
          </w:p>
          <w:p w:rsidR="00A72A42" w:rsidRDefault="00A72A42" w:rsidP="00C47B35"/>
          <w:p w:rsidR="00A72A42" w:rsidRDefault="00A72A42" w:rsidP="00C47B35">
            <w:r>
              <w:t>Für die Zusammenlagerung der Einzel-</w:t>
            </w:r>
          </w:p>
          <w:p w:rsidR="00A72A42" w:rsidRDefault="00A72A42" w:rsidP="00C47B35">
            <w:r>
              <w:t xml:space="preserve">moleküle zu Makromolekülen gibt es </w:t>
            </w:r>
          </w:p>
          <w:p w:rsidR="00A72A42" w:rsidRDefault="00A72A42" w:rsidP="00C47B35">
            <w:r>
              <w:t>verschiedene Reaktionsarten:</w:t>
            </w:r>
          </w:p>
          <w:p w:rsidR="00A72A42" w:rsidRDefault="00A72A42" w:rsidP="00C47B35">
            <w:pPr>
              <w:numPr>
                <w:ilvl w:val="0"/>
                <w:numId w:val="21"/>
              </w:numPr>
              <w:rPr>
                <w:b/>
              </w:rPr>
            </w:pPr>
            <w:r>
              <w:rPr>
                <w:b/>
              </w:rPr>
              <w:t>Polymerisation</w:t>
            </w:r>
          </w:p>
          <w:p w:rsidR="00A72A42" w:rsidRDefault="00A72A42" w:rsidP="00C47B35">
            <w:pPr>
              <w:numPr>
                <w:ilvl w:val="0"/>
                <w:numId w:val="21"/>
              </w:numPr>
              <w:rPr>
                <w:b/>
              </w:rPr>
            </w:pPr>
            <w:r>
              <w:rPr>
                <w:b/>
              </w:rPr>
              <w:t>Polykondensation</w:t>
            </w:r>
          </w:p>
          <w:p w:rsidR="00A72A42" w:rsidRDefault="00A72A42" w:rsidP="00C47B35">
            <w:pPr>
              <w:numPr>
                <w:ilvl w:val="0"/>
                <w:numId w:val="21"/>
              </w:numPr>
            </w:pPr>
            <w:r>
              <w:rPr>
                <w:b/>
              </w:rPr>
              <w:t>Polyaddition</w:t>
            </w:r>
          </w:p>
        </w:tc>
      </w:tr>
    </w:tbl>
    <w:p w:rsidR="00A72A42" w:rsidRDefault="00A72A42" w:rsidP="004C531E">
      <w:pPr>
        <w:ind w:left="170" w:right="57"/>
        <w:rPr>
          <w:sz w:val="24"/>
        </w:rPr>
      </w:pPr>
    </w:p>
    <w:p w:rsidR="00A72A42" w:rsidRPr="009664C3" w:rsidRDefault="00A72A42" w:rsidP="004C531E">
      <w:pPr>
        <w:ind w:left="170" w:right="57"/>
        <w:rPr>
          <w:sz w:val="28"/>
        </w:rPr>
      </w:pPr>
      <w:r w:rsidRPr="009664C3">
        <w:rPr>
          <w:sz w:val="28"/>
        </w:rPr>
        <w:t>Polyreaktionen</w:t>
      </w:r>
    </w:p>
    <w:p w:rsidR="00A72A42" w:rsidRDefault="00A72A42" w:rsidP="004C531E">
      <w:pPr>
        <w:ind w:left="170" w:right="57"/>
      </w:pPr>
    </w:p>
    <w:p w:rsidR="00A72A42" w:rsidRDefault="00A72A42" w:rsidP="004C531E">
      <w:pPr>
        <w:ind w:left="170" w:right="57"/>
      </w:pPr>
      <w:r>
        <w:t>Zur Einleitung einer Reaktion (Aktivierung der Monomere) und zur Durchführung der Polymerisation, Polyaddition oder Polykondensation sind Energie (Wärme und Druck) und häufig auch Katalysatoren erforderlich. Je nach Art der Voraussetzungen entstehen weiche, harte, kristalline oder amorphe Kunststoffe.</w:t>
      </w:r>
    </w:p>
    <w:p w:rsidR="00A72A42" w:rsidRDefault="00A72A42" w:rsidP="004C531E">
      <w:pPr>
        <w:ind w:left="170" w:right="57"/>
      </w:pPr>
    </w:p>
    <w:p w:rsidR="00A72A42" w:rsidRDefault="00A72A42" w:rsidP="004C531E">
      <w:pPr>
        <w:ind w:left="170" w:right="57"/>
      </w:pPr>
      <w:r>
        <w:t>Besitzen einzelne Bausteine mehr als zwei reaktionsfähige Stellen, so entstehen an den Makromolekülen Verzweigungen, die zu Vernetzungen zwischen den einzelnen Grossmolekülen führen.</w:t>
      </w:r>
    </w:p>
    <w:p w:rsidR="00A72A42" w:rsidRDefault="00A72A42" w:rsidP="004C531E">
      <w:pPr>
        <w:ind w:left="170" w:right="57"/>
      </w:pPr>
    </w:p>
    <w:p w:rsidR="00A72A42" w:rsidRDefault="00A72A42" w:rsidP="004C531E">
      <w:pPr>
        <w:ind w:left="170" w:right="57"/>
      </w:pPr>
      <w:r>
        <w:t xml:space="preserve">Die Bildung der Makromoleküle aus den Einzelbausteinen (Monomere) geschieht im </w:t>
      </w:r>
      <w:r w:rsidR="000A6E93">
        <w:t>Wesentlichen</w:t>
      </w:r>
      <w:r>
        <w:t xml:space="preserve"> auf drei Arten:</w:t>
      </w:r>
    </w:p>
    <w:p w:rsidR="00A72A42" w:rsidRDefault="00A72A42" w:rsidP="004C531E">
      <w:pPr>
        <w:ind w:left="170" w:right="57"/>
      </w:pPr>
    </w:p>
    <w:p w:rsidR="0039189E" w:rsidRDefault="0039189E">
      <w:r>
        <w:br w:type="page"/>
      </w:r>
    </w:p>
    <w:p w:rsidR="00A72A42" w:rsidRDefault="00A72A42" w:rsidP="004C531E">
      <w:pPr>
        <w:ind w:left="170" w:right="57"/>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775"/>
        <w:gridCol w:w="3879"/>
      </w:tblGrid>
      <w:tr w:rsidR="00A72A42" w:rsidTr="009664C3">
        <w:tc>
          <w:tcPr>
            <w:tcW w:w="1985" w:type="dxa"/>
            <w:shd w:val="pct15" w:color="auto" w:fill="FFFFFF"/>
          </w:tcPr>
          <w:p w:rsidR="00A72A42" w:rsidRDefault="00A72A42" w:rsidP="00C47B35">
            <w:pPr>
              <w:pStyle w:val="Anrede"/>
              <w:spacing w:before="0" w:after="0"/>
              <w:rPr>
                <w:b/>
                <w:sz w:val="24"/>
              </w:rPr>
            </w:pPr>
            <w:r>
              <w:rPr>
                <w:b/>
                <w:sz w:val="24"/>
              </w:rPr>
              <w:t>Polyreaktion</w:t>
            </w:r>
          </w:p>
        </w:tc>
        <w:tc>
          <w:tcPr>
            <w:tcW w:w="3775" w:type="dxa"/>
            <w:shd w:val="pct15" w:color="auto" w:fill="FFFFFF"/>
          </w:tcPr>
          <w:p w:rsidR="00A72A42" w:rsidRDefault="00A72A42" w:rsidP="00C47B35">
            <w:pPr>
              <w:rPr>
                <w:b/>
              </w:rPr>
            </w:pPr>
            <w:r>
              <w:rPr>
                <w:b/>
              </w:rPr>
              <w:t>Kurzbeschreibung</w:t>
            </w:r>
          </w:p>
        </w:tc>
        <w:tc>
          <w:tcPr>
            <w:tcW w:w="3879" w:type="dxa"/>
            <w:shd w:val="pct15" w:color="auto" w:fill="FFFFFF"/>
          </w:tcPr>
          <w:p w:rsidR="00A72A42" w:rsidRDefault="00A72A42" w:rsidP="00C47B35">
            <w:pPr>
              <w:rPr>
                <w:b/>
              </w:rPr>
            </w:pPr>
            <w:r>
              <w:rPr>
                <w:b/>
              </w:rPr>
              <w:t>Schematische Darstellung</w:t>
            </w:r>
          </w:p>
        </w:tc>
      </w:tr>
      <w:tr w:rsidR="00A72A42" w:rsidTr="009664C3">
        <w:tc>
          <w:tcPr>
            <w:tcW w:w="1985" w:type="dxa"/>
          </w:tcPr>
          <w:p w:rsidR="00A72A42" w:rsidRDefault="00A72A42" w:rsidP="00C47B35">
            <w:pPr>
              <w:pStyle w:val="Betreffzeile"/>
              <w:spacing w:before="0" w:after="0"/>
            </w:pPr>
          </w:p>
          <w:p w:rsidR="00A72A42" w:rsidRDefault="00A72A42" w:rsidP="00C47B35">
            <w:pPr>
              <w:pStyle w:val="Betreffzeile"/>
              <w:spacing w:before="0" w:after="0"/>
            </w:pPr>
          </w:p>
          <w:p w:rsidR="00A72A42" w:rsidRDefault="00A72A42" w:rsidP="00C47B35">
            <w:pPr>
              <w:pStyle w:val="Betreffzeile"/>
              <w:spacing w:before="0" w:after="0"/>
            </w:pPr>
            <w:r>
              <w:t>Polymerisation</w:t>
            </w:r>
          </w:p>
          <w:p w:rsidR="00A72A42" w:rsidRDefault="00A72A42" w:rsidP="00C47B35">
            <w:pPr>
              <w:pStyle w:val="Textkrper"/>
            </w:pPr>
            <w:r>
              <w:t>(</w:t>
            </w:r>
            <w:r>
              <w:sym w:font="Wingdings" w:char="F0E0"/>
            </w:r>
            <w:r>
              <w:t xml:space="preserve"> </w:t>
            </w:r>
            <w:r>
              <w:rPr>
                <w:u w:val="single"/>
              </w:rPr>
              <w:t>Polymerisate</w:t>
            </w:r>
            <w:r>
              <w:t>)</w:t>
            </w:r>
          </w:p>
          <w:p w:rsidR="00A72A42" w:rsidRDefault="00A72A42" w:rsidP="00C47B35">
            <w:pPr>
              <w:pStyle w:val="Textkrper"/>
            </w:pPr>
          </w:p>
        </w:tc>
        <w:tc>
          <w:tcPr>
            <w:tcW w:w="3775" w:type="dxa"/>
          </w:tcPr>
          <w:p w:rsidR="00A72A42" w:rsidRDefault="00A72A42" w:rsidP="00C47B35">
            <w:pPr>
              <w:pStyle w:val="Textkrper"/>
              <w:rPr>
                <w:sz w:val="4"/>
              </w:rPr>
            </w:pPr>
          </w:p>
          <w:p w:rsidR="00A72A42" w:rsidRDefault="00A72A42" w:rsidP="00C47B35">
            <w:pPr>
              <w:pStyle w:val="Textkrper"/>
            </w:pPr>
            <w:r>
              <w:t>Gleichartige Einzelmoleküle (Monomere) werden unter Aufspaltung von Doppelbindungen zu Riesenmolekülen aneinandergereiht.</w:t>
            </w:r>
          </w:p>
          <w:p w:rsidR="00A72A42" w:rsidRDefault="00A72A42" w:rsidP="00C47B35">
            <w:pPr>
              <w:pStyle w:val="Textkrper"/>
            </w:pPr>
            <w:r>
              <w:t>z.B.: PVC, PE</w:t>
            </w:r>
          </w:p>
        </w:tc>
        <w:tc>
          <w:tcPr>
            <w:tcW w:w="3879" w:type="dxa"/>
          </w:tcPr>
          <w:p w:rsidR="00A72A42" w:rsidRDefault="00F76DCE" w:rsidP="00C47B35">
            <w:pPr>
              <w:jc w:val="center"/>
            </w:pPr>
            <w:r>
              <w:rPr>
                <w:noProof/>
                <w:lang w:val="en-US" w:eastAsia="en-US"/>
              </w:rPr>
              <w:drawing>
                <wp:inline distT="0" distB="0" distL="0" distR="0" wp14:anchorId="1FBE00E6" wp14:editId="1A58FEF7">
                  <wp:extent cx="2304608" cy="978118"/>
                  <wp:effectExtent l="0" t="0" r="0" b="0"/>
                  <wp:docPr id="2" name="Bild 1" descr="http://www.engineerstudent.co.uk/Images/poly_vinyl_chlor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ineerstudent.co.uk/Images/poly_vinyl_chlori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471" cy="983577"/>
                          </a:xfrm>
                          <a:prstGeom prst="rect">
                            <a:avLst/>
                          </a:prstGeom>
                          <a:noFill/>
                          <a:ln>
                            <a:noFill/>
                          </a:ln>
                        </pic:spPr>
                      </pic:pic>
                    </a:graphicData>
                  </a:graphic>
                </wp:inline>
              </w:drawing>
            </w:r>
          </w:p>
          <w:p w:rsidR="00A72A42" w:rsidRPr="00D10842" w:rsidRDefault="00A72A42" w:rsidP="00C47B35">
            <w:pPr>
              <w:pStyle w:val="c2"/>
              <w:spacing w:line="240" w:lineRule="auto"/>
              <w:rPr>
                <w:rFonts w:ascii="Arial Narrow" w:hAnsi="Arial Narrow"/>
                <w:i/>
                <w:vanish/>
                <w:sz w:val="24"/>
                <w:szCs w:val="24"/>
              </w:rPr>
            </w:pPr>
          </w:p>
        </w:tc>
      </w:tr>
      <w:tr w:rsidR="00A72A42" w:rsidTr="009664C3">
        <w:tc>
          <w:tcPr>
            <w:tcW w:w="1985" w:type="dxa"/>
          </w:tcPr>
          <w:p w:rsidR="00A72A42" w:rsidRDefault="00A72A42" w:rsidP="00C47B35">
            <w:pPr>
              <w:rPr>
                <w:b/>
              </w:rPr>
            </w:pPr>
          </w:p>
          <w:p w:rsidR="00A72A42" w:rsidRDefault="00A72A42" w:rsidP="00C47B35">
            <w:pPr>
              <w:rPr>
                <w:b/>
              </w:rPr>
            </w:pPr>
          </w:p>
          <w:p w:rsidR="00A72A42" w:rsidRDefault="00A72A42" w:rsidP="00C47B35">
            <w:pPr>
              <w:rPr>
                <w:b/>
              </w:rPr>
            </w:pPr>
            <w:r>
              <w:rPr>
                <w:b/>
              </w:rPr>
              <w:t>Polykondensation</w:t>
            </w:r>
          </w:p>
          <w:p w:rsidR="00A72A42" w:rsidRDefault="00A72A42" w:rsidP="00C47B35">
            <w:pPr>
              <w:pStyle w:val="Textkrper2"/>
              <w:rPr>
                <w:rFonts w:ascii="Times New Roman" w:hAnsi="Times New Roman"/>
              </w:rPr>
            </w:pPr>
            <w:r>
              <w:rPr>
                <w:rFonts w:ascii="Times New Roman" w:hAnsi="Times New Roman"/>
              </w:rPr>
              <w:t>(</w:t>
            </w:r>
            <w:r>
              <w:rPr>
                <w:rFonts w:ascii="Times New Roman" w:hAnsi="Times New Roman"/>
              </w:rPr>
              <w:sym w:font="Wingdings" w:char="F0E0"/>
            </w:r>
            <w:r>
              <w:rPr>
                <w:rFonts w:ascii="Times New Roman" w:hAnsi="Times New Roman"/>
              </w:rPr>
              <w:t xml:space="preserve"> </w:t>
            </w:r>
            <w:r>
              <w:rPr>
                <w:rFonts w:ascii="Times New Roman" w:hAnsi="Times New Roman"/>
                <w:u w:val="single"/>
              </w:rPr>
              <w:t>Polykondensate</w:t>
            </w:r>
            <w:r>
              <w:rPr>
                <w:rFonts w:ascii="Times New Roman" w:hAnsi="Times New Roman"/>
              </w:rPr>
              <w:t>)</w:t>
            </w:r>
          </w:p>
          <w:p w:rsidR="00A72A42" w:rsidRDefault="00A72A42" w:rsidP="00C47B35">
            <w:pPr>
              <w:rPr>
                <w:b/>
              </w:rPr>
            </w:pPr>
          </w:p>
        </w:tc>
        <w:tc>
          <w:tcPr>
            <w:tcW w:w="3775" w:type="dxa"/>
          </w:tcPr>
          <w:p w:rsidR="00A72A42" w:rsidRDefault="00A72A42" w:rsidP="00C47B35">
            <w:pPr>
              <w:pStyle w:val="Textkrper"/>
              <w:rPr>
                <w:sz w:val="4"/>
              </w:rPr>
            </w:pPr>
          </w:p>
          <w:p w:rsidR="00A72A42" w:rsidRDefault="00A72A42" w:rsidP="00C47B35">
            <w:pPr>
              <w:pStyle w:val="Textkrper"/>
            </w:pPr>
            <w:r>
              <w:t xml:space="preserve">Moleküle zweier verschiedenartiger Monomere verbinden sich unter Abspaltung von Kleinmolekülen (z.B. Wasser </w:t>
            </w:r>
            <w:r>
              <w:sym w:font="Wingdings" w:char="F0E0"/>
            </w:r>
            <w:r>
              <w:t xml:space="preserve"> Kondensat) zu Makromolekülen </w:t>
            </w:r>
          </w:p>
          <w:p w:rsidR="00A72A42" w:rsidRDefault="00A72A42" w:rsidP="00C47B35">
            <w:pPr>
              <w:pStyle w:val="Textkrper"/>
            </w:pPr>
            <w:r>
              <w:t>z.B.: Polyesterharz, Schaumstoffe</w:t>
            </w:r>
          </w:p>
        </w:tc>
        <w:tc>
          <w:tcPr>
            <w:tcW w:w="3879" w:type="dxa"/>
          </w:tcPr>
          <w:p w:rsidR="00A72A42" w:rsidRDefault="00A72A42" w:rsidP="00C47B35">
            <w:pPr>
              <w:jc w:val="center"/>
            </w:pPr>
          </w:p>
          <w:p w:rsidR="00A72A42" w:rsidRPr="00D10842" w:rsidRDefault="00F76DCE" w:rsidP="00C47B35">
            <w:pPr>
              <w:pStyle w:val="c2"/>
              <w:spacing w:line="240" w:lineRule="auto"/>
              <w:rPr>
                <w:rFonts w:ascii="Arial Narrow" w:hAnsi="Arial Narrow"/>
                <w:i/>
                <w:vanish/>
                <w:sz w:val="24"/>
                <w:szCs w:val="24"/>
              </w:rPr>
            </w:pPr>
            <w:r>
              <w:rPr>
                <w:noProof/>
                <w:lang w:val="en-US" w:eastAsia="en-US"/>
              </w:rPr>
              <w:drawing>
                <wp:inline distT="0" distB="0" distL="0" distR="0" wp14:anchorId="61427614" wp14:editId="1E75430B">
                  <wp:extent cx="3701074" cy="933793"/>
                  <wp:effectExtent l="0" t="0" r="0" b="0"/>
                  <wp:docPr id="5" name="Bild 2" descr="http://www.u-helmich.de/che/Q2/kunststoffe/bilder/polykondensatio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helmich.de/che/Q2/kunststoffe/bilder/polykondensation0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8275" cy="953271"/>
                          </a:xfrm>
                          <a:prstGeom prst="rect">
                            <a:avLst/>
                          </a:prstGeom>
                          <a:noFill/>
                          <a:ln>
                            <a:noFill/>
                          </a:ln>
                        </pic:spPr>
                      </pic:pic>
                    </a:graphicData>
                  </a:graphic>
                </wp:inline>
              </w:drawing>
            </w:r>
          </w:p>
        </w:tc>
      </w:tr>
      <w:tr w:rsidR="00A72A42" w:rsidTr="009664C3">
        <w:tc>
          <w:tcPr>
            <w:tcW w:w="1985" w:type="dxa"/>
          </w:tcPr>
          <w:p w:rsidR="00A72A42" w:rsidRDefault="00A72A42" w:rsidP="00C47B35">
            <w:pPr>
              <w:pStyle w:val="Textkrper"/>
            </w:pPr>
          </w:p>
          <w:p w:rsidR="00A72A42" w:rsidRDefault="00A72A42" w:rsidP="00C47B35">
            <w:pPr>
              <w:pStyle w:val="Anrede"/>
              <w:spacing w:before="0" w:after="0"/>
              <w:rPr>
                <w:b/>
              </w:rPr>
            </w:pPr>
          </w:p>
          <w:p w:rsidR="00A72A42" w:rsidRDefault="00A72A42" w:rsidP="00C47B35">
            <w:pPr>
              <w:pStyle w:val="Anrede"/>
              <w:spacing w:before="0" w:after="0"/>
              <w:rPr>
                <w:b/>
              </w:rPr>
            </w:pPr>
            <w:r>
              <w:rPr>
                <w:b/>
              </w:rPr>
              <w:t>Polyaddition</w:t>
            </w:r>
          </w:p>
          <w:p w:rsidR="00A72A42" w:rsidRDefault="00A72A42" w:rsidP="00C47B35">
            <w:pPr>
              <w:pStyle w:val="Textkrper"/>
            </w:pPr>
            <w:r>
              <w:t>(</w:t>
            </w:r>
            <w:r>
              <w:sym w:font="Wingdings" w:char="F0E0"/>
            </w:r>
            <w:r>
              <w:t xml:space="preserve"> </w:t>
            </w:r>
            <w:r>
              <w:rPr>
                <w:u w:val="single"/>
              </w:rPr>
              <w:t>Polyaddukte</w:t>
            </w:r>
            <w:r>
              <w:t>)</w:t>
            </w:r>
          </w:p>
          <w:p w:rsidR="00A72A42" w:rsidRDefault="00A72A42" w:rsidP="00C47B35">
            <w:pPr>
              <w:pStyle w:val="Textkrper"/>
            </w:pPr>
          </w:p>
        </w:tc>
        <w:tc>
          <w:tcPr>
            <w:tcW w:w="3775" w:type="dxa"/>
          </w:tcPr>
          <w:p w:rsidR="00A72A42" w:rsidRDefault="00A72A42" w:rsidP="00C47B35">
            <w:pPr>
              <w:pStyle w:val="Textkrper"/>
              <w:rPr>
                <w:sz w:val="4"/>
              </w:rPr>
            </w:pPr>
          </w:p>
          <w:p w:rsidR="00A72A42" w:rsidRDefault="00A72A42" w:rsidP="00C47B35">
            <w:pPr>
              <w:pStyle w:val="Textkrper"/>
            </w:pPr>
            <w:r>
              <w:t xml:space="preserve">Gleiche oder verschiedenartige Monomermoleküle verbinden sich ohne Abspaltung eines Nebenproduktes durch Umlagerung einzelner Atome oder Moleküle zu Makromolekülen. </w:t>
            </w:r>
          </w:p>
          <w:p w:rsidR="00A72A42" w:rsidRDefault="00A72A42" w:rsidP="00C47B35">
            <w:pPr>
              <w:pStyle w:val="Textkrper"/>
            </w:pPr>
            <w:r>
              <w:t>z.B.: Araldit (Harz + Härter)</w:t>
            </w:r>
          </w:p>
        </w:tc>
        <w:tc>
          <w:tcPr>
            <w:tcW w:w="3879" w:type="dxa"/>
          </w:tcPr>
          <w:p w:rsidR="00A72A42" w:rsidRDefault="00A72A42" w:rsidP="00C47B35">
            <w:pPr>
              <w:jc w:val="center"/>
            </w:pPr>
          </w:p>
          <w:p w:rsidR="00A72A42" w:rsidRPr="00D10842" w:rsidRDefault="00F76DCE" w:rsidP="00C47B35">
            <w:pPr>
              <w:pStyle w:val="c2"/>
              <w:spacing w:line="240" w:lineRule="auto"/>
              <w:rPr>
                <w:rFonts w:ascii="Arial Narrow" w:hAnsi="Arial Narrow"/>
                <w:i/>
                <w:vanish/>
                <w:sz w:val="24"/>
                <w:szCs w:val="24"/>
              </w:rPr>
            </w:pPr>
            <w:r>
              <w:rPr>
                <w:noProof/>
                <w:lang w:val="en-US" w:eastAsia="en-US"/>
              </w:rPr>
              <w:drawing>
                <wp:inline distT="0" distB="0" distL="0" distR="0">
                  <wp:extent cx="2342515" cy="764393"/>
                  <wp:effectExtent l="0" t="0" r="0" b="0"/>
                  <wp:docPr id="6" name="Grafik 6" descr="http://www.adhesiveandglue.com/IMAGENES/polyaddi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adhesiveandglue.com/IMAGENES/polyadditi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8209" cy="776040"/>
                          </a:xfrm>
                          <a:prstGeom prst="rect">
                            <a:avLst/>
                          </a:prstGeom>
                          <a:noFill/>
                          <a:ln>
                            <a:noFill/>
                          </a:ln>
                        </pic:spPr>
                      </pic:pic>
                    </a:graphicData>
                  </a:graphic>
                </wp:inline>
              </w:drawing>
            </w:r>
          </w:p>
        </w:tc>
      </w:tr>
    </w:tbl>
    <w:p w:rsidR="00A72A42" w:rsidRDefault="00A72A42" w:rsidP="00C47B35"/>
    <w:p w:rsidR="00A72A42" w:rsidRPr="009664C3" w:rsidRDefault="00A72A42" w:rsidP="00C47B35">
      <w:pPr>
        <w:pStyle w:val="berschrift2"/>
        <w:rPr>
          <w:rFonts w:ascii="Arial" w:hAnsi="Arial" w:cs="Arial"/>
          <w:sz w:val="28"/>
          <w:szCs w:val="28"/>
        </w:rPr>
      </w:pPr>
      <w:r w:rsidRPr="009664C3">
        <w:rPr>
          <w:rFonts w:ascii="Arial" w:hAnsi="Arial" w:cs="Arial"/>
          <w:sz w:val="28"/>
          <w:szCs w:val="28"/>
        </w:rPr>
        <w:t>Unterteilung und Struktur</w:t>
      </w:r>
      <w:bookmarkStart w:id="1" w:name="_GoBack"/>
      <w:bookmarkEnd w:id="1"/>
    </w:p>
    <w:p w:rsidR="00A72A42" w:rsidRDefault="00A72A42" w:rsidP="007D1936">
      <w:pPr>
        <w:ind w:left="170" w:right="57"/>
      </w:pPr>
      <w:r>
        <w:t>Man unterteilt die Kunststoffe nach ihrem inneren Aufbau in drei Gruppen:</w:t>
      </w:r>
    </w:p>
    <w:tbl>
      <w:tblPr>
        <w:tblW w:w="1048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gridCol w:w="846"/>
      </w:tblGrid>
      <w:tr w:rsidR="00A72A42" w:rsidTr="009664C3">
        <w:tc>
          <w:tcPr>
            <w:tcW w:w="10485" w:type="dxa"/>
            <w:gridSpan w:val="2"/>
            <w:tcBorders>
              <w:top w:val="nil"/>
              <w:left w:val="nil"/>
              <w:bottom w:val="nil"/>
              <w:right w:val="nil"/>
            </w:tcBorders>
          </w:tcPr>
          <w:p w:rsidR="00A72A42" w:rsidRDefault="00A72A42" w:rsidP="00C47B35">
            <w:pPr>
              <w:pStyle w:val="AufgabenTitel"/>
              <w:rPr>
                <w:b w:val="0"/>
                <w:i w:val="0"/>
                <w:sz w:val="8"/>
              </w:rPr>
            </w:pPr>
          </w:p>
          <w:p w:rsidR="00A72A42" w:rsidRDefault="00A72A42" w:rsidP="00C47B35">
            <w:pPr>
              <w:pStyle w:val="AufgabenTitel"/>
              <w:rPr>
                <w:b w:val="0"/>
                <w:i w:val="0"/>
                <w:sz w:val="8"/>
              </w:rPr>
            </w:pPr>
          </w:p>
        </w:tc>
      </w:tr>
      <w:tr w:rsidR="00A72A42" w:rsidRPr="000E1D8A" w:rsidTr="009664C3">
        <w:trPr>
          <w:gridAfter w:val="1"/>
          <w:wAfter w:w="846" w:type="dxa"/>
        </w:trPr>
        <w:tc>
          <w:tcPr>
            <w:tcW w:w="9639" w:type="dxa"/>
            <w:tcBorders>
              <w:top w:val="nil"/>
              <w:left w:val="nil"/>
              <w:right w:val="nil"/>
            </w:tcBorders>
          </w:tcPr>
          <w:p w:rsidR="00A72A42" w:rsidRPr="000E1D8A" w:rsidRDefault="00015719" w:rsidP="00C47B35">
            <w:pPr>
              <w:pStyle w:val="AufgabenTitel"/>
              <w:rPr>
                <w:b w:val="0"/>
                <w:color w:val="000066"/>
              </w:rPr>
            </w:pPr>
            <w:r>
              <w:rPr>
                <w:b w:val="0"/>
                <w:color w:val="000066"/>
              </w:rPr>
              <w:t>Thermoplaste, Elastomere und Duroplaste</w:t>
            </w:r>
          </w:p>
        </w:tc>
      </w:tr>
    </w:tbl>
    <w:p w:rsidR="00A72A42" w:rsidRDefault="00A72A42" w:rsidP="007D1936">
      <w:pPr>
        <w:pStyle w:val="Anrede"/>
        <w:spacing w:before="0" w:after="0"/>
        <w:ind w:left="170" w:right="57"/>
        <w:jc w:val="left"/>
      </w:pPr>
    </w:p>
    <w:p w:rsidR="00A72A42" w:rsidRDefault="00A72A42" w:rsidP="007D1936">
      <w:pPr>
        <w:ind w:left="170" w:right="57"/>
      </w:pPr>
      <w:r>
        <w:t>Jede Kunststoffgruppe besitzt einen gruppentypischen inneren Aufbau, der ein ähnliches mechanisches Verhalten bei Erwärmung zur Folge hat.</w:t>
      </w:r>
    </w:p>
    <w:p w:rsidR="00A72A42" w:rsidRPr="007D1936" w:rsidRDefault="00A72A42" w:rsidP="00BB777B">
      <w:pPr>
        <w:pStyle w:val="berschrift4"/>
        <w:spacing w:before="120"/>
        <w:ind w:left="170" w:right="57"/>
        <w:rPr>
          <w:rFonts w:ascii="Arial" w:hAnsi="Arial" w:cs="Arial"/>
        </w:rPr>
      </w:pPr>
      <w:r w:rsidRPr="007D1936">
        <w:rPr>
          <w:rFonts w:ascii="Arial" w:hAnsi="Arial" w:cs="Arial"/>
        </w:rPr>
        <w:t>Thermoplaste</w:t>
      </w:r>
    </w:p>
    <w:p w:rsidR="00A72A42" w:rsidRDefault="00A72A42" w:rsidP="007D1936">
      <w:pPr>
        <w:ind w:left="170" w:right="57"/>
      </w:pPr>
      <w:r>
        <w:t>(thermos = warm; plasso = bilden)</w:t>
      </w:r>
    </w:p>
    <w:p w:rsidR="00A72A42" w:rsidRDefault="00A72A42" w:rsidP="007D1936">
      <w:pPr>
        <w:ind w:left="170" w:right="57"/>
      </w:pPr>
    </w:p>
    <w:tbl>
      <w:tblPr>
        <w:tblW w:w="1048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2268"/>
        <w:gridCol w:w="2126"/>
        <w:gridCol w:w="2835"/>
        <w:gridCol w:w="846"/>
      </w:tblGrid>
      <w:tr w:rsidR="00A72A42" w:rsidTr="0039189E">
        <w:trPr>
          <w:gridAfter w:val="1"/>
          <w:wAfter w:w="846" w:type="dxa"/>
        </w:trPr>
        <w:tc>
          <w:tcPr>
            <w:tcW w:w="2410" w:type="dxa"/>
            <w:shd w:val="pct15" w:color="auto" w:fill="FFFFFF"/>
          </w:tcPr>
          <w:p w:rsidR="00A72A42" w:rsidRPr="004C531E" w:rsidRDefault="00A72A42" w:rsidP="00C47B35">
            <w:pPr>
              <w:pStyle w:val="berschrift3"/>
              <w:jc w:val="center"/>
              <w:rPr>
                <w:sz w:val="20"/>
                <w:szCs w:val="20"/>
              </w:rPr>
            </w:pPr>
            <w:r w:rsidRPr="004C531E">
              <w:rPr>
                <w:sz w:val="20"/>
                <w:szCs w:val="20"/>
              </w:rPr>
              <w:t>Beschreibung</w:t>
            </w:r>
          </w:p>
        </w:tc>
        <w:tc>
          <w:tcPr>
            <w:tcW w:w="2268" w:type="dxa"/>
            <w:shd w:val="pct15" w:color="auto" w:fill="FFFFFF"/>
          </w:tcPr>
          <w:p w:rsidR="00A72A42" w:rsidRPr="004C531E" w:rsidRDefault="00A72A42" w:rsidP="00C47B35">
            <w:pPr>
              <w:pStyle w:val="berschrift3"/>
              <w:jc w:val="center"/>
              <w:rPr>
                <w:sz w:val="20"/>
                <w:szCs w:val="20"/>
              </w:rPr>
            </w:pPr>
            <w:r w:rsidRPr="004C531E">
              <w:rPr>
                <w:sz w:val="20"/>
                <w:szCs w:val="20"/>
              </w:rPr>
              <w:t>Verhalten</w:t>
            </w:r>
          </w:p>
        </w:tc>
        <w:tc>
          <w:tcPr>
            <w:tcW w:w="2126" w:type="dxa"/>
            <w:shd w:val="pct15" w:color="auto" w:fill="FFFFFF"/>
          </w:tcPr>
          <w:p w:rsidR="00A72A42" w:rsidRPr="004C531E" w:rsidRDefault="00A72A42" w:rsidP="00C47B35">
            <w:pPr>
              <w:pStyle w:val="berschrift3"/>
              <w:jc w:val="center"/>
              <w:rPr>
                <w:sz w:val="20"/>
                <w:szCs w:val="20"/>
              </w:rPr>
            </w:pPr>
            <w:r w:rsidRPr="004C531E">
              <w:rPr>
                <w:sz w:val="20"/>
                <w:szCs w:val="20"/>
              </w:rPr>
              <w:t>Struktur</w:t>
            </w:r>
          </w:p>
        </w:tc>
        <w:tc>
          <w:tcPr>
            <w:tcW w:w="2835" w:type="dxa"/>
            <w:shd w:val="pct15" w:color="auto" w:fill="FFFFFF"/>
          </w:tcPr>
          <w:p w:rsidR="00A72A42" w:rsidRPr="004C531E" w:rsidRDefault="00A72A42" w:rsidP="00C47B35">
            <w:pPr>
              <w:pStyle w:val="berschrift3"/>
              <w:jc w:val="center"/>
              <w:rPr>
                <w:sz w:val="20"/>
                <w:szCs w:val="20"/>
              </w:rPr>
            </w:pPr>
            <w:r w:rsidRPr="004C531E">
              <w:rPr>
                <w:sz w:val="20"/>
                <w:szCs w:val="20"/>
              </w:rPr>
              <w:t>Verhalten bei Erwärmung</w:t>
            </w:r>
          </w:p>
        </w:tc>
      </w:tr>
      <w:tr w:rsidR="00A72A42" w:rsidTr="0039189E">
        <w:trPr>
          <w:gridAfter w:val="1"/>
          <w:wAfter w:w="846" w:type="dxa"/>
        </w:trPr>
        <w:tc>
          <w:tcPr>
            <w:tcW w:w="2410" w:type="dxa"/>
          </w:tcPr>
          <w:p w:rsidR="00A72A42" w:rsidRPr="004C531E" w:rsidRDefault="00A72A42" w:rsidP="00C47B35">
            <w:pPr>
              <w:rPr>
                <w:b/>
              </w:rPr>
            </w:pPr>
          </w:p>
          <w:p w:rsidR="00A72A42" w:rsidRPr="004C531E" w:rsidRDefault="00A72A42" w:rsidP="00C47B35">
            <w:r w:rsidRPr="004C531E">
              <w:rPr>
                <w:b/>
              </w:rPr>
              <w:t>Thermoplaste</w:t>
            </w:r>
            <w:r w:rsidRPr="004C531E">
              <w:t xml:space="preserve"> bestehen aus fadenförmigen Makromolekülen, die wie die Fäden in einem Wattebausch verschlungen sind und keine gegenseitigen Vernetzungsstellen besitzen. Ihre </w:t>
            </w:r>
            <w:r>
              <w:t>Festigkeit erhalten diese Kunst</w:t>
            </w:r>
            <w:r w:rsidRPr="004C531E">
              <w:t>stoffe aus den Reibungskräften u</w:t>
            </w:r>
            <w:r>
              <w:t>nd der Verschlingung der Makro</w:t>
            </w:r>
            <w:r w:rsidRPr="004C531E">
              <w:t>moleküle.</w:t>
            </w:r>
          </w:p>
          <w:p w:rsidR="00A72A42" w:rsidRPr="004C531E" w:rsidRDefault="00A72A42" w:rsidP="00C47B35">
            <w:pPr>
              <w:rPr>
                <w:b/>
                <w:i/>
              </w:rPr>
            </w:pPr>
          </w:p>
        </w:tc>
        <w:tc>
          <w:tcPr>
            <w:tcW w:w="2268" w:type="dxa"/>
          </w:tcPr>
          <w:p w:rsidR="00A72A42" w:rsidRPr="004C531E" w:rsidRDefault="00A72A42" w:rsidP="00C47B35">
            <w:pPr>
              <w:pStyle w:val="Kopfzeile"/>
              <w:tabs>
                <w:tab w:val="clear" w:pos="4536"/>
                <w:tab w:val="clear" w:pos="9072"/>
              </w:tabs>
            </w:pPr>
          </w:p>
          <w:p w:rsidR="00A72A42" w:rsidRPr="004C531E" w:rsidRDefault="009443BA" w:rsidP="00C47B35">
            <w:pPr>
              <w:pStyle w:val="c2"/>
              <w:spacing w:line="240" w:lineRule="auto"/>
              <w:rPr>
                <w:sz w:val="16"/>
                <w:szCs w:val="16"/>
              </w:rPr>
            </w:pPr>
            <w:r>
              <w:rPr>
                <w:noProof/>
                <w:lang w:val="de-CH" w:eastAsia="de-CH"/>
              </w:rPr>
              <w:object w:dxaOrig="1440" w:dyaOrig="1440">
                <v:shape id="_x0000_s1028" type="#_x0000_t75" style="position:absolute;left:0;text-align:left;margin-left:-1.3pt;margin-top:.4pt;width:108.7pt;height:110.85pt;z-index:251652608">
                  <v:imagedata r:id="rId14" o:title=""/>
                  <w10:wrap type="square"/>
                </v:shape>
                <o:OLEObject Type="Embed" ProgID="PageScan.Image" ShapeID="_x0000_s1028" DrawAspect="Content" ObjectID="_1552393810" r:id="rId15"/>
              </w:object>
            </w:r>
            <w:r w:rsidR="00A72A42" w:rsidRPr="004C531E">
              <w:rPr>
                <w:sz w:val="16"/>
                <w:szCs w:val="16"/>
              </w:rPr>
              <w:t>Thermoplaste schmelzen beim Erhitzen.</w:t>
            </w:r>
          </w:p>
        </w:tc>
        <w:tc>
          <w:tcPr>
            <w:tcW w:w="2126" w:type="dxa"/>
          </w:tcPr>
          <w:p w:rsidR="00A72A42" w:rsidRPr="004C531E" w:rsidRDefault="009443BA" w:rsidP="00C47B35">
            <w:pPr>
              <w:pStyle w:val="Anrede"/>
              <w:spacing w:before="0" w:after="0"/>
            </w:pPr>
            <w:r>
              <w:rPr>
                <w:noProof/>
                <w:lang w:val="de-CH" w:eastAsia="de-CH"/>
              </w:rPr>
              <w:object w:dxaOrig="1440" w:dyaOrig="1440">
                <v:shape id="_x0000_s1029" type="#_x0000_t75" style="position:absolute;left:0;text-align:left;margin-left:-1.4pt;margin-top:11.95pt;width:98.85pt;height:133.45pt;z-index:251651584;mso-position-horizontal-relative:text;mso-position-vertical-relative:text">
                  <v:imagedata r:id="rId16" o:title=""/>
                  <w10:wrap type="square"/>
                </v:shape>
                <o:OLEObject Type="Embed" ProgID="PageScan.Image" ShapeID="_x0000_s1029" DrawAspect="Content" ObjectID="_1552393811" r:id="rId17"/>
              </w:object>
            </w:r>
          </w:p>
        </w:tc>
        <w:tc>
          <w:tcPr>
            <w:tcW w:w="2835" w:type="dxa"/>
          </w:tcPr>
          <w:p w:rsidR="00A72A42" w:rsidRPr="004C531E" w:rsidRDefault="009443BA" w:rsidP="00C47B35">
            <w:pPr>
              <w:pStyle w:val="berschrift4"/>
              <w:rPr>
                <w:sz w:val="20"/>
                <w:szCs w:val="20"/>
              </w:rPr>
            </w:pPr>
            <w:r>
              <w:rPr>
                <w:noProof/>
                <w:lang w:val="de-CH" w:eastAsia="de-CH"/>
              </w:rPr>
              <w:pict>
                <v:line id="_x0000_s1030" style="position:absolute;z-index:251654656;mso-position-horizontal-relative:text;mso-position-vertical-relative:text" from="2.4pt,145.5pt" to="107.85pt,145.5pt">
                  <v:stroke endarrow="block"/>
                </v:line>
              </w:pict>
            </w:r>
            <w:r>
              <w:rPr>
                <w:noProof/>
                <w:lang w:val="de-CH" w:eastAsia="de-CH"/>
              </w:rPr>
              <w:pict>
                <v:line id="_x0000_s1031" style="position:absolute;flip:y;z-index:251653632;mso-position-horizontal-relative:text;mso-position-vertical-relative:text" from="2.15pt,22.9pt" to="2.15pt,145.45pt">
                  <v:stroke endarrow="block"/>
                </v:line>
              </w:pict>
            </w:r>
            <w:r w:rsidR="00A72A42" w:rsidRPr="004C531E">
              <w:rPr>
                <w:sz w:val="20"/>
                <w:szCs w:val="20"/>
              </w:rPr>
              <w:t>Festigkeit</w:t>
            </w:r>
          </w:p>
          <w:p w:rsidR="00A72A42" w:rsidRPr="004C531E" w:rsidRDefault="00A72A42" w:rsidP="00C47B35"/>
          <w:p w:rsidR="00A72A42" w:rsidRPr="004C531E" w:rsidRDefault="00015719" w:rsidP="00C47B35">
            <w:r>
              <w:rPr>
                <w:noProof/>
                <w:lang w:val="en-US" w:eastAsia="en-US"/>
              </w:rPr>
              <w:pict>
                <v:shape id="_x0000_s1053" style="position:absolute;margin-left:2.4pt;margin-top:2.75pt;width:86.4pt;height:81.3pt;z-index:251667968" coordsize="1728,1626" path="m,54c159,27,318,,408,42v90,42,80,66,132,264c592,504,600,1030,720,1230v120,200,372,210,540,276c1428,1572,1582,1596,1728,1626e" filled="f" strokecolor="red">
                  <v:path arrowok="t"/>
                </v:shape>
              </w:pict>
            </w:r>
          </w:p>
          <w:p w:rsidR="00A72A42" w:rsidRPr="004C531E" w:rsidRDefault="00A72A42" w:rsidP="00C47B35"/>
          <w:p w:rsidR="00A72A42" w:rsidRPr="004C531E" w:rsidRDefault="00A72A42" w:rsidP="00C47B35"/>
          <w:p w:rsidR="00A72A42" w:rsidRPr="004C531E" w:rsidRDefault="00A72A42" w:rsidP="00C47B35"/>
          <w:p w:rsidR="00A72A42" w:rsidRPr="004C531E" w:rsidRDefault="00A72A42" w:rsidP="00C47B35"/>
          <w:p w:rsidR="00A72A42" w:rsidRPr="004C531E" w:rsidRDefault="00A72A42" w:rsidP="00C47B35"/>
          <w:p w:rsidR="00A72A42" w:rsidRDefault="00015719" w:rsidP="00C47B35">
            <w:pPr>
              <w:pStyle w:val="berschrift4"/>
              <w:rPr>
                <w:sz w:val="20"/>
                <w:szCs w:val="20"/>
              </w:rPr>
            </w:pPr>
            <w:r>
              <w:rPr>
                <w:noProof/>
                <w:lang w:val="en-US" w:eastAsia="en-US"/>
              </w:rPr>
              <w:pict>
                <v:shapetype id="_x0000_t202" coordsize="21600,21600" o:spt="202" path="m,l,21600r21600,l21600,xe">
                  <v:stroke joinstyle="miter"/>
                  <v:path gradientshapeok="t" o:connecttype="rect"/>
                </v:shapetype>
                <v:shape id="_x0000_s1054" type="#_x0000_t202" style="position:absolute;margin-left:61.8pt;margin-top:15.75pt;width:1in;height:21pt;z-index:251668992" fillcolor="#e36c0a [2409]">
                  <v:textbox>
                    <w:txbxContent>
                      <w:p w:rsidR="00015719" w:rsidRPr="00015719" w:rsidRDefault="00015719">
                        <w:pPr>
                          <w:rPr>
                            <w:lang w:val="de-CH"/>
                          </w:rPr>
                        </w:pPr>
                        <w:r>
                          <w:rPr>
                            <w:lang w:val="de-CH"/>
                          </w:rPr>
                          <w:t>Zersetzung</w:t>
                        </w:r>
                      </w:p>
                    </w:txbxContent>
                  </v:textbox>
                </v:shape>
              </w:pict>
            </w:r>
          </w:p>
          <w:p w:rsidR="00A72A42" w:rsidRPr="004C531E" w:rsidRDefault="00A72A42" w:rsidP="00C47B35">
            <w:pPr>
              <w:pStyle w:val="berschrift4"/>
              <w:rPr>
                <w:sz w:val="20"/>
                <w:szCs w:val="20"/>
              </w:rPr>
            </w:pPr>
            <w:r w:rsidRPr="004C531E">
              <w:rPr>
                <w:sz w:val="20"/>
                <w:szCs w:val="20"/>
              </w:rPr>
              <w:t>Temperatur</w:t>
            </w:r>
          </w:p>
          <w:p w:rsidR="00A72A42" w:rsidRPr="00B92C16" w:rsidRDefault="00A72A42" w:rsidP="00C47B35">
            <w:pPr>
              <w:rPr>
                <w:sz w:val="16"/>
                <w:szCs w:val="16"/>
              </w:rPr>
            </w:pPr>
            <w:r w:rsidRPr="00B92C16">
              <w:rPr>
                <w:sz w:val="16"/>
                <w:szCs w:val="16"/>
              </w:rPr>
              <w:t>Bei Raumtemperatur sind die Thermoplaste hart. Mit zunehmender Temperatur werden sie weich und schliesslich flüssig; bei Abkühlung wird das Material wieder hart.</w:t>
            </w:r>
          </w:p>
        </w:tc>
      </w:tr>
      <w:tr w:rsidR="00A72A42" w:rsidTr="0039189E">
        <w:tc>
          <w:tcPr>
            <w:tcW w:w="10485" w:type="dxa"/>
            <w:gridSpan w:val="5"/>
            <w:tcBorders>
              <w:top w:val="nil"/>
              <w:left w:val="nil"/>
              <w:bottom w:val="nil"/>
              <w:right w:val="nil"/>
            </w:tcBorders>
          </w:tcPr>
          <w:p w:rsidR="00A72A42" w:rsidRDefault="00A72A42" w:rsidP="007D1936">
            <w:pPr>
              <w:pStyle w:val="AufgabenTitel"/>
              <w:ind w:left="170" w:right="57"/>
              <w:rPr>
                <w:b w:val="0"/>
                <w:i w:val="0"/>
                <w:sz w:val="8"/>
              </w:rPr>
            </w:pPr>
          </w:p>
        </w:tc>
      </w:tr>
      <w:tr w:rsidR="00A72A42" w:rsidRPr="007D1936" w:rsidTr="0039189E">
        <w:trPr>
          <w:gridAfter w:val="1"/>
          <w:wAfter w:w="846" w:type="dxa"/>
          <w:trHeight w:val="567"/>
          <w:hidden/>
        </w:trPr>
        <w:tc>
          <w:tcPr>
            <w:tcW w:w="9639" w:type="dxa"/>
            <w:gridSpan w:val="4"/>
            <w:tcBorders>
              <w:top w:val="nil"/>
              <w:left w:val="nil"/>
              <w:right w:val="nil"/>
            </w:tcBorders>
            <w:vAlign w:val="center"/>
          </w:tcPr>
          <w:p w:rsidR="00A72A42" w:rsidRPr="00D10842" w:rsidRDefault="00A72A42" w:rsidP="0039189E">
            <w:pPr>
              <w:pStyle w:val="AufgabenTitel"/>
              <w:ind w:left="170" w:right="57"/>
              <w:jc w:val="left"/>
              <w:rPr>
                <w:b w:val="0"/>
                <w:vanish/>
                <w:color w:val="000066"/>
                <w:sz w:val="24"/>
                <w:szCs w:val="24"/>
              </w:rPr>
            </w:pPr>
          </w:p>
        </w:tc>
      </w:tr>
    </w:tbl>
    <w:p w:rsidR="00A72A42" w:rsidRDefault="00A72A42" w:rsidP="007D1936">
      <w:pPr>
        <w:ind w:left="170" w:right="57"/>
        <w:rPr>
          <w:lang w:val="de-CH"/>
        </w:rPr>
      </w:pPr>
    </w:p>
    <w:p w:rsidR="00A72A42" w:rsidRPr="003F46C9" w:rsidRDefault="00A72A42" w:rsidP="00BB777B">
      <w:pPr>
        <w:pStyle w:val="berschrift4"/>
        <w:spacing w:before="120"/>
        <w:ind w:left="170" w:right="57"/>
        <w:rPr>
          <w:rFonts w:ascii="Arial" w:hAnsi="Arial" w:cs="Arial"/>
        </w:rPr>
      </w:pPr>
      <w:r w:rsidRPr="003F46C9">
        <w:rPr>
          <w:rFonts w:ascii="Arial" w:hAnsi="Arial" w:cs="Arial"/>
        </w:rPr>
        <w:lastRenderedPageBreak/>
        <w:t xml:space="preserve">Duroplaste </w:t>
      </w:r>
    </w:p>
    <w:p w:rsidR="00A72A42" w:rsidRDefault="00A72A42" w:rsidP="007D1936">
      <w:pPr>
        <w:ind w:left="170" w:right="57"/>
      </w:pPr>
      <w:r>
        <w:t>(durus = hart)</w:t>
      </w:r>
    </w:p>
    <w:p w:rsidR="00A72A42" w:rsidRDefault="00A72A42" w:rsidP="007D1936">
      <w:pPr>
        <w:pStyle w:val="Anrede"/>
        <w:spacing w:before="0" w:after="0"/>
        <w:ind w:left="170" w:right="57"/>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2268"/>
        <w:gridCol w:w="2126"/>
        <w:gridCol w:w="2835"/>
      </w:tblGrid>
      <w:tr w:rsidR="00A72A42" w:rsidTr="007D1936">
        <w:tc>
          <w:tcPr>
            <w:tcW w:w="2410" w:type="dxa"/>
            <w:shd w:val="pct15" w:color="auto" w:fill="FFFFFF"/>
          </w:tcPr>
          <w:p w:rsidR="00A72A42" w:rsidRDefault="00A72A42" w:rsidP="00C47B35">
            <w:pPr>
              <w:pStyle w:val="berschrift3"/>
              <w:jc w:val="center"/>
              <w:rPr>
                <w:sz w:val="24"/>
              </w:rPr>
            </w:pPr>
            <w:r>
              <w:rPr>
                <w:sz w:val="24"/>
              </w:rPr>
              <w:t>Beschreibung</w:t>
            </w:r>
          </w:p>
        </w:tc>
        <w:tc>
          <w:tcPr>
            <w:tcW w:w="2268" w:type="dxa"/>
            <w:shd w:val="pct15" w:color="auto" w:fill="FFFFFF"/>
          </w:tcPr>
          <w:p w:rsidR="00A72A42" w:rsidRDefault="00A72A42" w:rsidP="00C47B35">
            <w:pPr>
              <w:pStyle w:val="berschrift3"/>
              <w:jc w:val="center"/>
              <w:rPr>
                <w:sz w:val="24"/>
              </w:rPr>
            </w:pPr>
            <w:r>
              <w:rPr>
                <w:sz w:val="24"/>
              </w:rPr>
              <w:t>Verhalten</w:t>
            </w:r>
          </w:p>
        </w:tc>
        <w:tc>
          <w:tcPr>
            <w:tcW w:w="2126" w:type="dxa"/>
            <w:shd w:val="pct15" w:color="auto" w:fill="FFFFFF"/>
          </w:tcPr>
          <w:p w:rsidR="00A72A42" w:rsidRDefault="00A72A42" w:rsidP="00C47B35">
            <w:pPr>
              <w:pStyle w:val="berschrift3"/>
              <w:jc w:val="center"/>
              <w:rPr>
                <w:sz w:val="24"/>
              </w:rPr>
            </w:pPr>
            <w:r>
              <w:rPr>
                <w:sz w:val="24"/>
              </w:rPr>
              <w:t>Struktur</w:t>
            </w:r>
          </w:p>
        </w:tc>
        <w:tc>
          <w:tcPr>
            <w:tcW w:w="2835" w:type="dxa"/>
            <w:shd w:val="pct15" w:color="auto" w:fill="FFFFFF"/>
          </w:tcPr>
          <w:p w:rsidR="00A72A42" w:rsidRDefault="00A72A42" w:rsidP="00C47B35">
            <w:pPr>
              <w:pStyle w:val="berschrift3"/>
              <w:jc w:val="center"/>
              <w:rPr>
                <w:sz w:val="24"/>
              </w:rPr>
            </w:pPr>
            <w:r>
              <w:rPr>
                <w:sz w:val="24"/>
              </w:rPr>
              <w:t>Verhalten bei Erwärmung</w:t>
            </w:r>
          </w:p>
        </w:tc>
      </w:tr>
      <w:tr w:rsidR="00A72A42" w:rsidTr="007D1936">
        <w:tc>
          <w:tcPr>
            <w:tcW w:w="2410" w:type="dxa"/>
          </w:tcPr>
          <w:p w:rsidR="00A72A42" w:rsidRDefault="00A72A42" w:rsidP="00C47B35">
            <w:pPr>
              <w:rPr>
                <w:b/>
              </w:rPr>
            </w:pPr>
          </w:p>
          <w:p w:rsidR="00A72A42" w:rsidRDefault="00A72A42" w:rsidP="00C47B35">
            <w:r>
              <w:rPr>
                <w:b/>
              </w:rPr>
              <w:t>Duroplaste</w:t>
            </w:r>
            <w:r>
              <w:t xml:space="preserve"> sind hart und in allen Raumrichtungen eng vernetzt. Sie sind nicht plastisch verformbar, gegen Wärme und Chemikalien besonders wider-standsfähig, nur schwer quellbar und unlöslich. </w:t>
            </w:r>
          </w:p>
          <w:p w:rsidR="00A72A42" w:rsidRDefault="00A72A42" w:rsidP="00C47B35"/>
        </w:tc>
        <w:tc>
          <w:tcPr>
            <w:tcW w:w="2268" w:type="dxa"/>
          </w:tcPr>
          <w:p w:rsidR="00A72A42" w:rsidRDefault="00A72A42" w:rsidP="00C47B35"/>
          <w:p w:rsidR="00A72A42" w:rsidRPr="007D1936" w:rsidRDefault="009443BA" w:rsidP="00C47B35">
            <w:pPr>
              <w:pStyle w:val="Bezugszeichenzeile"/>
              <w:tabs>
                <w:tab w:val="clear" w:pos="2835"/>
                <w:tab w:val="clear" w:pos="5783"/>
                <w:tab w:val="clear" w:pos="8080"/>
              </w:tabs>
              <w:spacing w:before="0"/>
              <w:jc w:val="center"/>
              <w:rPr>
                <w:szCs w:val="16"/>
              </w:rPr>
            </w:pPr>
            <w:r>
              <w:rPr>
                <w:noProof/>
                <w:lang w:val="de-CH" w:eastAsia="de-CH"/>
              </w:rPr>
              <w:object w:dxaOrig="1440" w:dyaOrig="1440">
                <v:shape id="_x0000_s1032" type="#_x0000_t75" style="position:absolute;left:0;text-align:left;margin-left:-2.5pt;margin-top:0;width:111.6pt;height:112.3pt;z-index:251656704">
                  <v:imagedata r:id="rId18" o:title=""/>
                  <w10:wrap type="square"/>
                </v:shape>
                <o:OLEObject Type="Embed" ProgID="PageScan.Image" ShapeID="_x0000_s1032" DrawAspect="Content" ObjectID="_1552393812" r:id="rId19"/>
              </w:object>
            </w:r>
            <w:r w:rsidR="00A72A42" w:rsidRPr="007D1936">
              <w:rPr>
                <w:szCs w:val="16"/>
              </w:rPr>
              <w:t>Bei Erwärmung über die Zersetzungstemperatur hinaus, zerfallen Duroplaste, ohne weich  zu werden.</w:t>
            </w:r>
          </w:p>
        </w:tc>
        <w:tc>
          <w:tcPr>
            <w:tcW w:w="2126" w:type="dxa"/>
          </w:tcPr>
          <w:p w:rsidR="00A72A42" w:rsidRDefault="009443BA" w:rsidP="00C47B35">
            <w:pPr>
              <w:pStyle w:val="Anrede"/>
              <w:spacing w:before="0" w:after="0"/>
            </w:pPr>
            <w:r>
              <w:rPr>
                <w:noProof/>
                <w:lang w:val="de-CH" w:eastAsia="de-CH"/>
              </w:rPr>
              <w:object w:dxaOrig="1440" w:dyaOrig="1440">
                <v:shape id="_x0000_s1033" type="#_x0000_t75" style="position:absolute;left:0;text-align:left;margin-left:-.85pt;margin-top:11.4pt;width:101.25pt;height:124.8pt;z-index:251655680;mso-position-horizontal-relative:text;mso-position-vertical-relative:text">
                  <v:imagedata r:id="rId20" o:title=""/>
                  <w10:wrap type="square"/>
                </v:shape>
                <o:OLEObject Type="Embed" ProgID="PageScan.Image" ShapeID="_x0000_s1033" DrawAspect="Content" ObjectID="_1552393813" r:id="rId21"/>
              </w:object>
            </w:r>
          </w:p>
        </w:tc>
        <w:tc>
          <w:tcPr>
            <w:tcW w:w="2835" w:type="dxa"/>
          </w:tcPr>
          <w:p w:rsidR="00A72A42" w:rsidRDefault="00A72A42" w:rsidP="00C47B35">
            <w:pPr>
              <w:pStyle w:val="berschrift4"/>
            </w:pPr>
            <w:r>
              <w:t>Festigkeit</w:t>
            </w:r>
          </w:p>
          <w:p w:rsidR="00A72A42" w:rsidRDefault="009443BA" w:rsidP="00C47B35">
            <w:r>
              <w:rPr>
                <w:noProof/>
                <w:lang w:val="de-CH" w:eastAsia="de-CH"/>
              </w:rPr>
              <w:pict>
                <v:line id="_x0000_s1034" style="position:absolute;flip:y;z-index:251658752" from="1.65pt,.9pt" to="1.65pt,123.45pt">
                  <v:stroke endarrow="block"/>
                </v:line>
              </w:pict>
            </w:r>
            <w:r>
              <w:rPr>
                <w:noProof/>
                <w:lang w:val="de-CH" w:eastAsia="de-CH"/>
              </w:rPr>
              <w:pict>
                <v:line id="_x0000_s1035" style="position:absolute;z-index:251657728" from="1.4pt,124pt" to="106.85pt,124pt">
                  <v:stroke endarrow="block"/>
                </v:line>
              </w:pict>
            </w:r>
          </w:p>
          <w:p w:rsidR="00A72A42" w:rsidRDefault="00A72A42" w:rsidP="00C47B35"/>
          <w:p w:rsidR="00A72A42" w:rsidRDefault="00015719" w:rsidP="00C47B35">
            <w:r>
              <w:rPr>
                <w:noProof/>
                <w:lang w:val="en-US" w:eastAsia="en-US"/>
              </w:rPr>
              <w:pict>
                <v:shapetype id="_x0000_t32" coordsize="21600,21600" o:spt="32" o:oned="t" path="m,l21600,21600e" filled="f">
                  <v:path arrowok="t" fillok="f" o:connecttype="none"/>
                  <o:lock v:ext="edit" shapetype="t"/>
                </v:shapetype>
                <v:shape id="_x0000_s1056" type="#_x0000_t32" style="position:absolute;margin-left:3.6pt;margin-top:8.55pt;width:91.8pt;height:9pt;z-index:251671040" o:connectortype="straight" strokecolor="red" strokeweight="1pt"/>
              </w:pict>
            </w:r>
          </w:p>
          <w:p w:rsidR="00A72A42" w:rsidRDefault="00015719" w:rsidP="00C47B35">
            <w:r>
              <w:rPr>
                <w:noProof/>
                <w:lang w:val="en-US" w:eastAsia="en-US"/>
              </w:rPr>
              <w:pict>
                <v:shape id="_x0000_s1057" type="#_x0000_t202" style="position:absolute;margin-left:64.05pt;margin-top:7.95pt;width:1in;height:21pt;z-index:251672064" fillcolor="#e36c0a [2409]">
                  <v:textbox style="mso-next-textbox:#_x0000_s1057">
                    <w:txbxContent>
                      <w:p w:rsidR="00015719" w:rsidRPr="00015719" w:rsidRDefault="00015719" w:rsidP="00015719">
                        <w:pPr>
                          <w:rPr>
                            <w:lang w:val="de-CH"/>
                          </w:rPr>
                        </w:pPr>
                        <w:r>
                          <w:rPr>
                            <w:lang w:val="de-CH"/>
                          </w:rPr>
                          <w:t>Zersetzung</w:t>
                        </w:r>
                      </w:p>
                    </w:txbxContent>
                  </v:textbox>
                </v:shape>
              </w:pict>
            </w:r>
          </w:p>
          <w:p w:rsidR="00A72A42" w:rsidRDefault="00A72A42" w:rsidP="00C47B35"/>
          <w:p w:rsidR="00A72A42" w:rsidRDefault="00A72A42" w:rsidP="00015719">
            <w:pPr>
              <w:jc w:val="both"/>
            </w:pPr>
          </w:p>
          <w:p w:rsidR="00A72A42" w:rsidRDefault="00A72A42" w:rsidP="00C47B35"/>
          <w:p w:rsidR="00A72A42" w:rsidRDefault="00A72A42" w:rsidP="00C47B35">
            <w:pPr>
              <w:pStyle w:val="berschrift4"/>
            </w:pPr>
          </w:p>
          <w:p w:rsidR="00A72A42" w:rsidRPr="005156D9" w:rsidRDefault="00A72A42" w:rsidP="00C47B35">
            <w:pPr>
              <w:pStyle w:val="berschrift4"/>
              <w:rPr>
                <w:sz w:val="20"/>
                <w:szCs w:val="20"/>
              </w:rPr>
            </w:pPr>
            <w:r w:rsidRPr="005156D9">
              <w:rPr>
                <w:sz w:val="20"/>
                <w:szCs w:val="20"/>
              </w:rPr>
              <w:t>Temperatur</w:t>
            </w:r>
          </w:p>
          <w:p w:rsidR="00A72A42" w:rsidRPr="00B92C16" w:rsidRDefault="00A72A42" w:rsidP="00C47B35">
            <w:pPr>
              <w:rPr>
                <w:sz w:val="16"/>
                <w:szCs w:val="16"/>
              </w:rPr>
            </w:pPr>
            <w:r w:rsidRPr="00B92C16">
              <w:rPr>
                <w:sz w:val="16"/>
                <w:szCs w:val="16"/>
              </w:rPr>
              <w:t>Bei normaler Temperatur sind sie hart bis spröde.</w:t>
            </w:r>
          </w:p>
        </w:tc>
      </w:tr>
      <w:tr w:rsidR="00A72A42" w:rsidRPr="00BB777B" w:rsidTr="005156D9">
        <w:tc>
          <w:tcPr>
            <w:tcW w:w="9639" w:type="dxa"/>
            <w:gridSpan w:val="4"/>
            <w:tcBorders>
              <w:top w:val="nil"/>
              <w:left w:val="nil"/>
              <w:bottom w:val="nil"/>
              <w:right w:val="nil"/>
            </w:tcBorders>
          </w:tcPr>
          <w:p w:rsidR="00A72A42" w:rsidRPr="00BB777B" w:rsidRDefault="00A72A42" w:rsidP="005156D9">
            <w:pPr>
              <w:pStyle w:val="AufgabenTitel"/>
              <w:ind w:left="170" w:right="57"/>
              <w:jc w:val="left"/>
              <w:rPr>
                <w:b w:val="0"/>
                <w:i w:val="0"/>
                <w:sz w:val="8"/>
                <w:szCs w:val="8"/>
              </w:rPr>
            </w:pPr>
          </w:p>
        </w:tc>
      </w:tr>
      <w:tr w:rsidR="00A72A42" w:rsidRPr="005156D9" w:rsidTr="0039189E">
        <w:trPr>
          <w:trHeight w:val="567"/>
          <w:hidden/>
        </w:trPr>
        <w:tc>
          <w:tcPr>
            <w:tcW w:w="9639" w:type="dxa"/>
            <w:gridSpan w:val="4"/>
            <w:tcBorders>
              <w:top w:val="nil"/>
              <w:left w:val="nil"/>
              <w:right w:val="nil"/>
            </w:tcBorders>
            <w:vAlign w:val="center"/>
          </w:tcPr>
          <w:p w:rsidR="00A72A42" w:rsidRPr="00D10842" w:rsidRDefault="00A72A42" w:rsidP="0039189E">
            <w:pPr>
              <w:pStyle w:val="AufgabenTitel"/>
              <w:ind w:right="57"/>
              <w:jc w:val="left"/>
              <w:rPr>
                <w:b w:val="0"/>
                <w:vanish/>
                <w:color w:val="000066"/>
                <w:sz w:val="24"/>
                <w:szCs w:val="24"/>
              </w:rPr>
            </w:pPr>
          </w:p>
        </w:tc>
      </w:tr>
    </w:tbl>
    <w:p w:rsidR="00A72A42" w:rsidRPr="005156D9" w:rsidRDefault="00A72A42" w:rsidP="005156D9">
      <w:pPr>
        <w:pStyle w:val="berschrift4"/>
        <w:keepNext w:val="0"/>
        <w:spacing w:before="0" w:after="0"/>
        <w:ind w:left="170" w:right="57"/>
        <w:rPr>
          <w:rFonts w:ascii="Arial" w:hAnsi="Arial"/>
          <w:b w:val="0"/>
          <w:bCs w:val="0"/>
          <w:sz w:val="24"/>
        </w:rPr>
      </w:pPr>
    </w:p>
    <w:p w:rsidR="00A72A42" w:rsidRPr="003F46C9" w:rsidRDefault="00A72A42" w:rsidP="00BB777B">
      <w:pPr>
        <w:pStyle w:val="berschrift4"/>
        <w:spacing w:before="120"/>
        <w:ind w:left="170" w:right="57"/>
        <w:rPr>
          <w:rFonts w:ascii="Arial" w:hAnsi="Arial" w:cs="Arial"/>
        </w:rPr>
      </w:pPr>
      <w:r w:rsidRPr="003F46C9">
        <w:rPr>
          <w:rFonts w:ascii="Arial" w:hAnsi="Arial" w:cs="Arial"/>
        </w:rPr>
        <w:t>Elastomere</w:t>
      </w:r>
    </w:p>
    <w:p w:rsidR="00A72A42" w:rsidRDefault="00A72A42" w:rsidP="005156D9">
      <w:pPr>
        <w:ind w:left="170" w:right="57"/>
      </w:pPr>
      <w:r>
        <w:t>(elastisch = dehnungsfähig; meros = Teil)</w:t>
      </w:r>
    </w:p>
    <w:p w:rsidR="00A72A42" w:rsidRDefault="00A72A42" w:rsidP="005156D9">
      <w:pPr>
        <w:ind w:left="170" w:right="57"/>
      </w:pPr>
    </w:p>
    <w:tbl>
      <w:tblPr>
        <w:tblW w:w="1048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2268"/>
        <w:gridCol w:w="2126"/>
        <w:gridCol w:w="2835"/>
        <w:gridCol w:w="846"/>
      </w:tblGrid>
      <w:tr w:rsidR="00A72A42" w:rsidTr="003F46C9">
        <w:trPr>
          <w:gridAfter w:val="1"/>
          <w:wAfter w:w="846" w:type="dxa"/>
        </w:trPr>
        <w:tc>
          <w:tcPr>
            <w:tcW w:w="2410" w:type="dxa"/>
            <w:shd w:val="pct15" w:color="auto" w:fill="FFFFFF"/>
          </w:tcPr>
          <w:p w:rsidR="00A72A42" w:rsidRDefault="00A72A42" w:rsidP="00C47B35">
            <w:pPr>
              <w:pStyle w:val="berschrift3"/>
              <w:jc w:val="center"/>
              <w:rPr>
                <w:sz w:val="24"/>
              </w:rPr>
            </w:pPr>
            <w:r>
              <w:rPr>
                <w:sz w:val="24"/>
              </w:rPr>
              <w:t>Beschreibung</w:t>
            </w:r>
          </w:p>
        </w:tc>
        <w:tc>
          <w:tcPr>
            <w:tcW w:w="2268" w:type="dxa"/>
            <w:shd w:val="pct15" w:color="auto" w:fill="FFFFFF"/>
          </w:tcPr>
          <w:p w:rsidR="00A72A42" w:rsidRDefault="00A72A42" w:rsidP="00C47B35">
            <w:pPr>
              <w:pStyle w:val="berschrift3"/>
              <w:jc w:val="center"/>
              <w:rPr>
                <w:sz w:val="24"/>
              </w:rPr>
            </w:pPr>
            <w:r>
              <w:rPr>
                <w:sz w:val="24"/>
              </w:rPr>
              <w:t>Verhalten</w:t>
            </w:r>
          </w:p>
        </w:tc>
        <w:tc>
          <w:tcPr>
            <w:tcW w:w="2126" w:type="dxa"/>
            <w:shd w:val="pct15" w:color="auto" w:fill="FFFFFF"/>
          </w:tcPr>
          <w:p w:rsidR="00A72A42" w:rsidRDefault="00A72A42" w:rsidP="00C47B35">
            <w:pPr>
              <w:pStyle w:val="berschrift3"/>
              <w:jc w:val="center"/>
              <w:rPr>
                <w:sz w:val="24"/>
              </w:rPr>
            </w:pPr>
            <w:r>
              <w:rPr>
                <w:sz w:val="24"/>
              </w:rPr>
              <w:t>Struktur</w:t>
            </w:r>
          </w:p>
        </w:tc>
        <w:tc>
          <w:tcPr>
            <w:tcW w:w="2835" w:type="dxa"/>
            <w:shd w:val="pct15" w:color="auto" w:fill="FFFFFF"/>
          </w:tcPr>
          <w:p w:rsidR="00A72A42" w:rsidRDefault="00A72A42" w:rsidP="00C47B35">
            <w:pPr>
              <w:pStyle w:val="berschrift3"/>
              <w:jc w:val="center"/>
              <w:rPr>
                <w:sz w:val="24"/>
              </w:rPr>
            </w:pPr>
            <w:r>
              <w:rPr>
                <w:sz w:val="24"/>
              </w:rPr>
              <w:t>Verhalten bei Erwärmung</w:t>
            </w:r>
          </w:p>
        </w:tc>
      </w:tr>
      <w:tr w:rsidR="00A72A42" w:rsidTr="003F46C9">
        <w:trPr>
          <w:gridAfter w:val="1"/>
          <w:wAfter w:w="846" w:type="dxa"/>
        </w:trPr>
        <w:tc>
          <w:tcPr>
            <w:tcW w:w="2410" w:type="dxa"/>
          </w:tcPr>
          <w:p w:rsidR="00A72A42" w:rsidRDefault="00A72A42" w:rsidP="00C47B35">
            <w:pPr>
              <w:rPr>
                <w:b/>
              </w:rPr>
            </w:pPr>
          </w:p>
          <w:p w:rsidR="00A72A42" w:rsidRDefault="00A72A42" w:rsidP="00C47B35">
            <w:r>
              <w:rPr>
                <w:b/>
              </w:rPr>
              <w:t>Elastomere</w:t>
            </w:r>
            <w:r>
              <w:t xml:space="preserve"> sind aus Makromolekülen aufgebaut, die verknäuelt und an wenigen Stellen weitmaschig vernetzt sind. Durch äussere Kräfte lassen sich Elastomere um mehrere hundert Prozent elastisch verformen und nehmen ohne Belastung ihre alte Form an.</w:t>
            </w:r>
          </w:p>
        </w:tc>
        <w:tc>
          <w:tcPr>
            <w:tcW w:w="2268" w:type="dxa"/>
          </w:tcPr>
          <w:p w:rsidR="00A72A42" w:rsidRDefault="00A72A42" w:rsidP="00C47B35">
            <w:pPr>
              <w:pStyle w:val="Anrede"/>
              <w:spacing w:before="0" w:after="0"/>
            </w:pPr>
          </w:p>
          <w:p w:rsidR="00A72A42" w:rsidRPr="005156D9" w:rsidRDefault="009443BA" w:rsidP="00C47B35">
            <w:pPr>
              <w:jc w:val="center"/>
              <w:rPr>
                <w:sz w:val="16"/>
                <w:szCs w:val="16"/>
              </w:rPr>
            </w:pPr>
            <w:r>
              <w:rPr>
                <w:noProof/>
                <w:lang w:val="de-CH" w:eastAsia="de-CH"/>
              </w:rPr>
              <w:object w:dxaOrig="1440" w:dyaOrig="1440">
                <v:shape id="_x0000_s1036" type="#_x0000_t75" style="position:absolute;left:0;text-align:left;margin-left:-.85pt;margin-top:1.45pt;width:113pt;height:96.45pt;z-index:251660800">
                  <v:imagedata r:id="rId22" o:title=""/>
                  <w10:wrap type="square"/>
                </v:shape>
                <o:OLEObject Type="Embed" ProgID="PageScan.Image" ShapeID="_x0000_s1036" DrawAspect="Content" ObjectID="_1552393814" r:id="rId23"/>
              </w:object>
            </w:r>
            <w:r w:rsidR="00A72A42" w:rsidRPr="005156D9">
              <w:rPr>
                <w:sz w:val="16"/>
                <w:szCs w:val="16"/>
              </w:rPr>
              <w:t>Elastomere sind quellbar und gummielastisch.</w:t>
            </w:r>
          </w:p>
        </w:tc>
        <w:tc>
          <w:tcPr>
            <w:tcW w:w="2126" w:type="dxa"/>
          </w:tcPr>
          <w:p w:rsidR="00A72A42" w:rsidRDefault="009443BA" w:rsidP="00C47B35">
            <w:pPr>
              <w:pStyle w:val="Anrede"/>
              <w:spacing w:before="0" w:after="0"/>
            </w:pPr>
            <w:r>
              <w:rPr>
                <w:noProof/>
                <w:lang w:val="de-CH" w:eastAsia="de-CH"/>
              </w:rPr>
              <w:object w:dxaOrig="1440" w:dyaOrig="1440">
                <v:shape id="_x0000_s1037" type="#_x0000_t75" style="position:absolute;left:0;text-align:left;margin-left:-1.15pt;margin-top:9.4pt;width:98.4pt;height:118.55pt;z-index:251659776;mso-position-horizontal-relative:text;mso-position-vertical-relative:text">
                  <v:imagedata r:id="rId24" o:title=""/>
                  <w10:wrap type="square"/>
                </v:shape>
                <o:OLEObject Type="Embed" ProgID="PageScan.Image" ShapeID="_x0000_s1037" DrawAspect="Content" ObjectID="_1552393815" r:id="rId25"/>
              </w:object>
            </w:r>
          </w:p>
        </w:tc>
        <w:tc>
          <w:tcPr>
            <w:tcW w:w="2835" w:type="dxa"/>
          </w:tcPr>
          <w:p w:rsidR="00A72A42" w:rsidRDefault="00A72A42" w:rsidP="00C47B35">
            <w:pPr>
              <w:pStyle w:val="berschrift4"/>
            </w:pPr>
            <w:r>
              <w:t>Festigkeit</w:t>
            </w:r>
          </w:p>
          <w:p w:rsidR="00A72A42" w:rsidRDefault="009443BA" w:rsidP="00C47B35">
            <w:r>
              <w:rPr>
                <w:noProof/>
                <w:lang w:val="de-CH" w:eastAsia="de-CH"/>
              </w:rPr>
              <w:pict>
                <v:line id="_x0000_s1038" style="position:absolute;flip:y;z-index:251662848" from="2.05pt,2.2pt" to="2.05pt,124.75pt">
                  <v:stroke endarrow="block"/>
                </v:line>
              </w:pict>
            </w:r>
            <w:r>
              <w:rPr>
                <w:noProof/>
                <w:lang w:val="de-CH" w:eastAsia="de-CH"/>
              </w:rPr>
              <w:pict>
                <v:line id="_x0000_s1039" style="position:absolute;z-index:251661824" from="-1.45pt,113.75pt" to="104pt,113.75pt">
                  <v:stroke endarrow="block"/>
                </v:line>
              </w:pict>
            </w:r>
          </w:p>
          <w:p w:rsidR="00A72A42" w:rsidRDefault="00A72A42" w:rsidP="00C47B35"/>
          <w:p w:rsidR="00A72A42" w:rsidRDefault="00A72A42" w:rsidP="00C47B35"/>
          <w:p w:rsidR="00A72A42" w:rsidRDefault="00015719" w:rsidP="00C47B35">
            <w:r>
              <w:rPr>
                <w:noProof/>
                <w:lang w:val="en-US" w:eastAsia="en-US"/>
              </w:rPr>
              <w:pict>
                <v:shape id="_x0000_s1061" style="position:absolute;margin-left:1.65pt;margin-top:2.5pt;width:96.75pt;height:42.75pt;z-index:251673088" coordsize="1935,855" path="m,c446,49,893,98,1215,240v322,142,673,323,720,615e" filled="f" strokecolor="red" strokeweight="1pt">
                  <v:path arrowok="t"/>
                </v:shape>
              </w:pict>
            </w:r>
          </w:p>
          <w:p w:rsidR="00A72A42" w:rsidRDefault="00A72A42" w:rsidP="00C47B35"/>
          <w:p w:rsidR="00A72A42" w:rsidRDefault="00A72A42" w:rsidP="00C47B35"/>
          <w:p w:rsidR="00A72A42" w:rsidRDefault="00015719" w:rsidP="00C47B35">
            <w:r>
              <w:rPr>
                <w:noProof/>
                <w:lang w:val="en-US" w:eastAsia="en-US"/>
              </w:rPr>
              <w:pict>
                <v:shape id="_x0000_s1062" type="#_x0000_t202" style="position:absolute;margin-left:65.55pt;margin-top:10.75pt;width:1in;height:21pt;z-index:251674112" fillcolor="#e36c0a [2409]">
                  <v:textbox style="mso-next-textbox:#_x0000_s1062">
                    <w:txbxContent>
                      <w:p w:rsidR="00015719" w:rsidRPr="00015719" w:rsidRDefault="00015719" w:rsidP="00015719">
                        <w:pPr>
                          <w:rPr>
                            <w:lang w:val="de-CH"/>
                          </w:rPr>
                        </w:pPr>
                        <w:r>
                          <w:rPr>
                            <w:lang w:val="de-CH"/>
                          </w:rPr>
                          <w:t>Zersetzung</w:t>
                        </w:r>
                      </w:p>
                    </w:txbxContent>
                  </v:textbox>
                </v:shape>
              </w:pict>
            </w:r>
          </w:p>
          <w:p w:rsidR="00A72A42" w:rsidRDefault="00A72A42" w:rsidP="00C47B35">
            <w:pPr>
              <w:pStyle w:val="berschrift4"/>
            </w:pPr>
          </w:p>
          <w:p w:rsidR="00A72A42" w:rsidRPr="005156D9" w:rsidRDefault="00A72A42" w:rsidP="00C47B35">
            <w:pPr>
              <w:pStyle w:val="berschrift4"/>
              <w:rPr>
                <w:sz w:val="20"/>
                <w:szCs w:val="20"/>
              </w:rPr>
            </w:pPr>
            <w:r w:rsidRPr="005156D9">
              <w:rPr>
                <w:sz w:val="20"/>
                <w:szCs w:val="20"/>
              </w:rPr>
              <w:t>Temperatur</w:t>
            </w:r>
          </w:p>
          <w:p w:rsidR="00A72A42" w:rsidRPr="00B92C16" w:rsidRDefault="00A72A42" w:rsidP="00C47B35">
            <w:pPr>
              <w:rPr>
                <w:sz w:val="16"/>
                <w:szCs w:val="16"/>
              </w:rPr>
            </w:pPr>
            <w:r w:rsidRPr="00B92C16">
              <w:rPr>
                <w:sz w:val="16"/>
                <w:szCs w:val="16"/>
              </w:rPr>
              <w:t>Das Verhalten wird bei Erwärmung nur wenig verändert. Elastomere werden lediglich etwas weicher. Bei zu starker Erwärmung zersetzen sie sich.</w:t>
            </w:r>
          </w:p>
        </w:tc>
      </w:tr>
      <w:tr w:rsidR="00A72A42" w:rsidTr="003F46C9">
        <w:tc>
          <w:tcPr>
            <w:tcW w:w="10485" w:type="dxa"/>
            <w:gridSpan w:val="5"/>
            <w:tcBorders>
              <w:top w:val="nil"/>
              <w:left w:val="nil"/>
              <w:bottom w:val="nil"/>
              <w:right w:val="nil"/>
            </w:tcBorders>
          </w:tcPr>
          <w:p w:rsidR="00A72A42" w:rsidRDefault="00A72A42" w:rsidP="005156D9">
            <w:pPr>
              <w:pStyle w:val="AufgabenTitel"/>
              <w:ind w:left="170" w:right="57"/>
              <w:jc w:val="left"/>
              <w:rPr>
                <w:b w:val="0"/>
                <w:i w:val="0"/>
                <w:sz w:val="8"/>
              </w:rPr>
            </w:pPr>
          </w:p>
        </w:tc>
      </w:tr>
      <w:tr w:rsidR="00A72A42" w:rsidRPr="00D10842" w:rsidTr="0039189E">
        <w:trPr>
          <w:gridAfter w:val="1"/>
          <w:wAfter w:w="846" w:type="dxa"/>
          <w:trHeight w:val="567"/>
          <w:hidden/>
        </w:trPr>
        <w:tc>
          <w:tcPr>
            <w:tcW w:w="9639" w:type="dxa"/>
            <w:gridSpan w:val="4"/>
            <w:tcBorders>
              <w:top w:val="nil"/>
              <w:left w:val="nil"/>
              <w:right w:val="nil"/>
            </w:tcBorders>
            <w:vAlign w:val="center"/>
          </w:tcPr>
          <w:p w:rsidR="00A72A42" w:rsidRPr="00D10842" w:rsidRDefault="00A72A42" w:rsidP="0039189E">
            <w:pPr>
              <w:pStyle w:val="AufgabenTitel"/>
              <w:ind w:left="170" w:right="57"/>
              <w:jc w:val="left"/>
              <w:rPr>
                <w:b w:val="0"/>
                <w:vanish/>
                <w:color w:val="000066"/>
                <w:sz w:val="24"/>
                <w:szCs w:val="24"/>
              </w:rPr>
            </w:pPr>
          </w:p>
        </w:tc>
      </w:tr>
    </w:tbl>
    <w:p w:rsidR="00A72A42" w:rsidRPr="00D10842" w:rsidRDefault="00A72A42" w:rsidP="005156D9">
      <w:pPr>
        <w:pStyle w:val="berschrift2"/>
        <w:keepNext w:val="0"/>
        <w:spacing w:before="0" w:after="0"/>
        <w:ind w:right="57"/>
        <w:rPr>
          <w:rFonts w:ascii="Arial" w:hAnsi="Arial"/>
          <w:b w:val="0"/>
          <w:i w:val="0"/>
          <w:color w:val="000066"/>
          <w:sz w:val="4"/>
          <w:szCs w:val="4"/>
        </w:rPr>
      </w:pPr>
    </w:p>
    <w:bookmarkEnd w:id="0"/>
    <w:p w:rsidR="00A72A42" w:rsidRPr="00D10842" w:rsidRDefault="00A72A42" w:rsidP="003F46C9">
      <w:pPr>
        <w:pStyle w:val="berschrift2"/>
        <w:keepNext w:val="0"/>
        <w:spacing w:before="0" w:after="0"/>
        <w:ind w:right="57"/>
        <w:rPr>
          <w:color w:val="000066"/>
          <w:sz w:val="4"/>
          <w:szCs w:val="4"/>
          <w:lang w:val="de-CH" w:eastAsia="de-CH"/>
        </w:rPr>
      </w:pPr>
    </w:p>
    <w:sectPr w:rsidR="00A72A42" w:rsidRPr="00D10842" w:rsidSect="00BE4FE8">
      <w:headerReference w:type="even" r:id="rId26"/>
      <w:headerReference w:type="default" r:id="rId27"/>
      <w:footerReference w:type="default" r:id="rId28"/>
      <w:pgSz w:w="11907" w:h="16840" w:code="9"/>
      <w:pgMar w:top="567" w:right="851" w:bottom="567"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3BA" w:rsidRDefault="009443BA">
      <w:r>
        <w:separator/>
      </w:r>
    </w:p>
  </w:endnote>
  <w:endnote w:type="continuationSeparator" w:id="0">
    <w:p w:rsidR="009443BA" w:rsidRDefault="00944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vantGard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A42" w:rsidRPr="00606FF5" w:rsidRDefault="00A72A42" w:rsidP="00606FF5">
    <w:pPr>
      <w:pStyle w:val="Fuzeile"/>
      <w:tabs>
        <w:tab w:val="clear" w:pos="9072"/>
        <w:tab w:val="right" w:pos="9639"/>
      </w:tabs>
      <w:rPr>
        <w:sz w:val="12"/>
      </w:rPr>
    </w:pPr>
    <w:r>
      <w:rPr>
        <w:rStyle w:val="Seitenzahl"/>
        <w:sz w:val="12"/>
      </w:rPr>
      <w:t xml:space="preserve">Datei: </w:t>
    </w:r>
    <w:r w:rsidR="003D52F8">
      <w:rPr>
        <w:rStyle w:val="Seitenzahl"/>
        <w:snapToGrid w:val="0"/>
        <w:sz w:val="12"/>
      </w:rPr>
      <w:fldChar w:fldCharType="begin"/>
    </w:r>
    <w:r>
      <w:rPr>
        <w:rStyle w:val="Seitenzahl"/>
        <w:snapToGrid w:val="0"/>
        <w:sz w:val="12"/>
      </w:rPr>
      <w:instrText xml:space="preserve"> FILENAME </w:instrText>
    </w:r>
    <w:r w:rsidR="003D52F8">
      <w:rPr>
        <w:rStyle w:val="Seitenzahl"/>
        <w:snapToGrid w:val="0"/>
        <w:sz w:val="12"/>
      </w:rPr>
      <w:fldChar w:fldCharType="separate"/>
    </w:r>
    <w:r>
      <w:rPr>
        <w:rStyle w:val="Seitenzahl"/>
        <w:noProof/>
        <w:snapToGrid w:val="0"/>
        <w:sz w:val="12"/>
      </w:rPr>
      <w:t>LW_LA Leiterwerkstoffe.doc</w:t>
    </w:r>
    <w:r w:rsidR="003D52F8">
      <w:rPr>
        <w:rStyle w:val="Seitenzahl"/>
        <w:snapToGrid w:val="0"/>
        <w:sz w:val="12"/>
      </w:rPr>
      <w:fldChar w:fldCharType="end"/>
    </w:r>
    <w:r>
      <w:rPr>
        <w:sz w:val="12"/>
      </w:rPr>
      <w:tab/>
      <w:t xml:space="preserve">Datum: </w:t>
    </w:r>
    <w:r w:rsidR="003D52F8">
      <w:rPr>
        <w:sz w:val="12"/>
      </w:rPr>
      <w:fldChar w:fldCharType="begin"/>
    </w:r>
    <w:r>
      <w:rPr>
        <w:sz w:val="12"/>
      </w:rPr>
      <w:instrText xml:space="preserve"> DATE \@ "dd.MM.yy" </w:instrText>
    </w:r>
    <w:r w:rsidR="003D52F8">
      <w:rPr>
        <w:sz w:val="12"/>
      </w:rPr>
      <w:fldChar w:fldCharType="separate"/>
    </w:r>
    <w:r w:rsidR="00B34EB6">
      <w:rPr>
        <w:noProof/>
        <w:sz w:val="12"/>
      </w:rPr>
      <w:t>30.03.17</w:t>
    </w:r>
    <w:r w:rsidR="003D52F8">
      <w:rPr>
        <w:sz w:val="12"/>
      </w:rPr>
      <w:fldChar w:fldCharType="end"/>
    </w:r>
    <w:r>
      <w:rPr>
        <w:sz w:val="12"/>
      </w:rPr>
      <w:t xml:space="preserve"> / DF</w:t>
    </w:r>
    <w:r>
      <w:rPr>
        <w:sz w:val="12"/>
      </w:rPr>
      <w:tab/>
    </w:r>
    <w:r w:rsidRPr="00606FF5">
      <w:rPr>
        <w:sz w:val="12"/>
      </w:rPr>
      <w:t xml:space="preserve">Seite </w:t>
    </w:r>
    <w:r w:rsidR="003D52F8" w:rsidRPr="00606FF5">
      <w:rPr>
        <w:sz w:val="12"/>
      </w:rPr>
      <w:fldChar w:fldCharType="begin"/>
    </w:r>
    <w:r w:rsidRPr="00606FF5">
      <w:rPr>
        <w:sz w:val="12"/>
      </w:rPr>
      <w:instrText xml:space="preserve"> PAGE </w:instrText>
    </w:r>
    <w:r w:rsidR="003D52F8" w:rsidRPr="00606FF5">
      <w:rPr>
        <w:sz w:val="12"/>
      </w:rPr>
      <w:fldChar w:fldCharType="separate"/>
    </w:r>
    <w:r w:rsidR="001A22F4">
      <w:rPr>
        <w:noProof/>
        <w:sz w:val="12"/>
      </w:rPr>
      <w:t>6</w:t>
    </w:r>
    <w:r w:rsidR="003D52F8" w:rsidRPr="00606FF5">
      <w:rPr>
        <w:sz w:val="12"/>
      </w:rPr>
      <w:fldChar w:fldCharType="end"/>
    </w:r>
    <w:r w:rsidRPr="00606FF5">
      <w:rPr>
        <w:sz w:val="12"/>
      </w:rPr>
      <w:t xml:space="preserve"> von </w:t>
    </w:r>
    <w:r w:rsidR="003D52F8" w:rsidRPr="00606FF5">
      <w:rPr>
        <w:sz w:val="12"/>
      </w:rPr>
      <w:fldChar w:fldCharType="begin"/>
    </w:r>
    <w:r w:rsidRPr="00606FF5">
      <w:rPr>
        <w:sz w:val="12"/>
      </w:rPr>
      <w:instrText xml:space="preserve"> NUMPAGES </w:instrText>
    </w:r>
    <w:r w:rsidR="003D52F8" w:rsidRPr="00606FF5">
      <w:rPr>
        <w:sz w:val="12"/>
      </w:rPr>
      <w:fldChar w:fldCharType="separate"/>
    </w:r>
    <w:r w:rsidR="001A22F4">
      <w:rPr>
        <w:noProof/>
        <w:sz w:val="12"/>
      </w:rPr>
      <w:t>6</w:t>
    </w:r>
    <w:r w:rsidR="003D52F8" w:rsidRPr="00606FF5">
      <w:rPr>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3BA" w:rsidRDefault="009443BA">
      <w:r>
        <w:separator/>
      </w:r>
    </w:p>
  </w:footnote>
  <w:footnote w:type="continuationSeparator" w:id="0">
    <w:p w:rsidR="009443BA" w:rsidRDefault="009443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A72A42">
      <w:trPr>
        <w:cantSplit/>
        <w:trHeight w:val="320"/>
      </w:trPr>
      <w:tc>
        <w:tcPr>
          <w:tcW w:w="1134" w:type="dxa"/>
          <w:vMerge w:val="restart"/>
          <w:tcBorders>
            <w:top w:val="nil"/>
            <w:left w:val="nil"/>
            <w:bottom w:val="single" w:sz="8" w:space="0" w:color="auto"/>
            <w:right w:val="nil"/>
          </w:tcBorders>
        </w:tcPr>
        <w:p w:rsidR="00A72A42" w:rsidRDefault="009443BA">
          <w:pPr>
            <w:pStyle w:val="Kopfzeile"/>
            <w:tabs>
              <w:tab w:val="clear" w:pos="4536"/>
              <w:tab w:val="clear" w:pos="9072"/>
            </w:tabs>
            <w:spacing w:before="120" w:after="40"/>
          </w:pPr>
          <w:r>
            <w:rPr>
              <w:noProof/>
              <w:lang w:val="de-CH" w:eastAsia="de-CH"/>
            </w:rPr>
            <w:pict>
              <v:shapetype id="_x0000_t202" coordsize="21600,21600" o:spt="202" path="m,l,21600r21600,l21600,xe">
                <v:stroke joinstyle="miter"/>
                <v:path gradientshapeok="t" o:connecttype="rect"/>
              </v:shapetype>
              <v:shape id="_x0000_s2049" type="#_x0000_t202" style="position:absolute;margin-left:.95pt;margin-top:.6pt;width:53.7pt;height:38.55pt;z-index:251657728" o:allowincell="f" filled="f" stroked="f">
                <v:textbox style="mso-next-textbox:#_x0000_s2049" inset="1mm,1mm,1mm,1mm">
                  <w:txbxContent>
                    <w:p w:rsidR="00A72A42" w:rsidRDefault="00ED5281">
                      <w:r>
                        <w:rPr>
                          <w:noProof/>
                          <w:lang w:val="en-US" w:eastAsia="en-US"/>
                        </w:rPr>
                        <w:drawing>
                          <wp:inline distT="0" distB="0" distL="0" distR="0">
                            <wp:extent cx="605790" cy="414655"/>
                            <wp:effectExtent l="19050" t="0" r="381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5790" cy="414655"/>
                                    </a:xfrm>
                                    <a:prstGeom prst="rect">
                                      <a:avLst/>
                                    </a:prstGeom>
                                    <a:noFill/>
                                    <a:ln w="9525">
                                      <a:noFill/>
                                      <a:miter lim="800000"/>
                                      <a:headEnd/>
                                      <a:tailEnd/>
                                    </a:ln>
                                  </pic:spPr>
                                </pic:pic>
                              </a:graphicData>
                            </a:graphic>
                          </wp:inline>
                        </w:drawing>
                      </w:r>
                    </w:p>
                  </w:txbxContent>
                </v:textbox>
              </v:shape>
            </w:pict>
          </w:r>
        </w:p>
      </w:tc>
      <w:tc>
        <w:tcPr>
          <w:tcW w:w="2268" w:type="dxa"/>
          <w:tcBorders>
            <w:top w:val="nil"/>
            <w:left w:val="single" w:sz="8" w:space="0" w:color="auto"/>
            <w:bottom w:val="nil"/>
            <w:right w:val="single" w:sz="8" w:space="0" w:color="auto"/>
          </w:tcBorders>
        </w:tcPr>
        <w:p w:rsidR="00A72A42" w:rsidRDefault="00A72A42">
          <w:pPr>
            <w:pStyle w:val="Kopfzeile"/>
            <w:tabs>
              <w:tab w:val="clear" w:pos="4536"/>
              <w:tab w:val="clear" w:pos="9072"/>
            </w:tabs>
            <w:spacing w:before="120" w:after="40"/>
          </w:pPr>
          <w:r>
            <w:t>Fach:</w:t>
          </w:r>
        </w:p>
      </w:tc>
      <w:tc>
        <w:tcPr>
          <w:tcW w:w="3261" w:type="dxa"/>
          <w:tcBorders>
            <w:top w:val="nil"/>
            <w:left w:val="nil"/>
            <w:bottom w:val="nil"/>
            <w:right w:val="single" w:sz="8" w:space="0" w:color="auto"/>
          </w:tcBorders>
        </w:tcPr>
        <w:p w:rsidR="00A72A42" w:rsidRDefault="00A72A42">
          <w:pPr>
            <w:pStyle w:val="Kopfzeile"/>
            <w:tabs>
              <w:tab w:val="clear" w:pos="4536"/>
              <w:tab w:val="clear" w:pos="9072"/>
            </w:tabs>
            <w:spacing w:before="120" w:after="40"/>
          </w:pPr>
          <w:r>
            <w:t>Thema:</w:t>
          </w:r>
        </w:p>
      </w:tc>
      <w:tc>
        <w:tcPr>
          <w:tcW w:w="1559" w:type="dxa"/>
          <w:tcBorders>
            <w:top w:val="nil"/>
            <w:left w:val="nil"/>
            <w:bottom w:val="nil"/>
          </w:tcBorders>
        </w:tcPr>
        <w:p w:rsidR="00A72A42" w:rsidRDefault="00A72A42">
          <w:pPr>
            <w:pStyle w:val="Kopfzeile"/>
            <w:tabs>
              <w:tab w:val="clear" w:pos="4536"/>
              <w:tab w:val="clear" w:pos="9072"/>
            </w:tabs>
            <w:spacing w:before="120" w:after="40"/>
          </w:pPr>
          <w:r>
            <w:t>Beruf:</w:t>
          </w:r>
        </w:p>
      </w:tc>
      <w:tc>
        <w:tcPr>
          <w:tcW w:w="1417" w:type="dxa"/>
          <w:tcBorders>
            <w:top w:val="nil"/>
            <w:bottom w:val="nil"/>
            <w:right w:val="nil"/>
          </w:tcBorders>
        </w:tcPr>
        <w:p w:rsidR="00A72A42" w:rsidRDefault="00A72A42">
          <w:pPr>
            <w:pStyle w:val="Kopfzeile"/>
            <w:tabs>
              <w:tab w:val="clear" w:pos="4536"/>
              <w:tab w:val="clear" w:pos="9072"/>
            </w:tabs>
            <w:spacing w:before="120" w:after="40"/>
          </w:pPr>
        </w:p>
      </w:tc>
    </w:tr>
    <w:tr w:rsidR="00A72A42">
      <w:trPr>
        <w:cantSplit/>
      </w:trPr>
      <w:tc>
        <w:tcPr>
          <w:tcW w:w="1134" w:type="dxa"/>
          <w:vMerge/>
          <w:tcBorders>
            <w:top w:val="single" w:sz="8" w:space="0" w:color="auto"/>
            <w:left w:val="nil"/>
            <w:bottom w:val="single" w:sz="8" w:space="0" w:color="auto"/>
            <w:right w:val="nil"/>
          </w:tcBorders>
        </w:tcPr>
        <w:p w:rsidR="00A72A42" w:rsidRDefault="00A72A42">
          <w:pPr>
            <w:pStyle w:val="Kopfzeile"/>
            <w:tabs>
              <w:tab w:val="clear" w:pos="4536"/>
              <w:tab w:val="clear" w:pos="9072"/>
            </w:tabs>
            <w:spacing w:before="20" w:after="60"/>
            <w:rPr>
              <w:b/>
            </w:rPr>
          </w:pPr>
        </w:p>
      </w:tc>
      <w:tc>
        <w:tcPr>
          <w:tcW w:w="2268" w:type="dxa"/>
          <w:tcBorders>
            <w:top w:val="nil"/>
            <w:left w:val="single" w:sz="8" w:space="0" w:color="auto"/>
            <w:bottom w:val="single" w:sz="8" w:space="0" w:color="auto"/>
            <w:right w:val="single" w:sz="8" w:space="0" w:color="auto"/>
          </w:tcBorders>
        </w:tcPr>
        <w:p w:rsidR="00A72A42" w:rsidRDefault="00A72A42">
          <w:pPr>
            <w:pStyle w:val="Kopfzeile"/>
            <w:tabs>
              <w:tab w:val="clear" w:pos="4536"/>
              <w:tab w:val="clear" w:pos="9072"/>
            </w:tabs>
            <w:spacing w:before="20" w:after="60"/>
            <w:rPr>
              <w:b/>
            </w:rPr>
          </w:pPr>
          <w:r>
            <w:rPr>
              <w:b/>
            </w:rPr>
            <w:t>Digitaltechnik</w:t>
          </w:r>
        </w:p>
      </w:tc>
      <w:tc>
        <w:tcPr>
          <w:tcW w:w="3261" w:type="dxa"/>
          <w:tcBorders>
            <w:top w:val="nil"/>
            <w:left w:val="nil"/>
            <w:bottom w:val="single" w:sz="8" w:space="0" w:color="auto"/>
            <w:right w:val="single" w:sz="8" w:space="0" w:color="auto"/>
          </w:tcBorders>
        </w:tcPr>
        <w:p w:rsidR="00A72A42" w:rsidRDefault="00A72A42">
          <w:pPr>
            <w:pStyle w:val="Kopfzeile"/>
            <w:tabs>
              <w:tab w:val="clear" w:pos="4536"/>
              <w:tab w:val="clear" w:pos="9072"/>
            </w:tabs>
            <w:spacing w:before="20" w:after="60"/>
            <w:rPr>
              <w:b/>
            </w:rPr>
          </w:pPr>
          <w:r>
            <w:rPr>
              <w:b/>
            </w:rPr>
            <w:t>Logische Verknüpfungen</w:t>
          </w:r>
        </w:p>
      </w:tc>
      <w:tc>
        <w:tcPr>
          <w:tcW w:w="1559" w:type="dxa"/>
          <w:tcBorders>
            <w:top w:val="nil"/>
            <w:left w:val="nil"/>
            <w:bottom w:val="single" w:sz="8" w:space="0" w:color="auto"/>
          </w:tcBorders>
        </w:tcPr>
        <w:p w:rsidR="00A72A42" w:rsidRDefault="00A72A42">
          <w:pPr>
            <w:pStyle w:val="Kopfzeile"/>
            <w:tabs>
              <w:tab w:val="clear" w:pos="4536"/>
              <w:tab w:val="clear" w:pos="9072"/>
            </w:tabs>
            <w:spacing w:before="20" w:after="60"/>
            <w:rPr>
              <w:snapToGrid w:val="0"/>
            </w:rPr>
          </w:pPr>
          <w:r>
            <w:rPr>
              <w:b/>
            </w:rPr>
            <w:t>EL1</w:t>
          </w:r>
        </w:p>
      </w:tc>
      <w:tc>
        <w:tcPr>
          <w:tcW w:w="1417" w:type="dxa"/>
          <w:tcBorders>
            <w:top w:val="nil"/>
            <w:bottom w:val="single" w:sz="8" w:space="0" w:color="auto"/>
            <w:right w:val="nil"/>
          </w:tcBorders>
        </w:tcPr>
        <w:p w:rsidR="00A72A42" w:rsidRDefault="00A72A42">
          <w:pPr>
            <w:pStyle w:val="Kopfzeile"/>
            <w:tabs>
              <w:tab w:val="clear" w:pos="4536"/>
              <w:tab w:val="clear" w:pos="9072"/>
            </w:tabs>
            <w:spacing w:before="20" w:after="60"/>
            <w:jc w:val="right"/>
          </w:pPr>
          <w:r>
            <w:rPr>
              <w:snapToGrid w:val="0"/>
            </w:rPr>
            <w:t xml:space="preserve">Seite </w:t>
          </w:r>
          <w:r w:rsidR="003D52F8">
            <w:rPr>
              <w:snapToGrid w:val="0"/>
            </w:rPr>
            <w:fldChar w:fldCharType="begin"/>
          </w:r>
          <w:r>
            <w:rPr>
              <w:snapToGrid w:val="0"/>
            </w:rPr>
            <w:instrText xml:space="preserve"> PAGE </w:instrText>
          </w:r>
          <w:r w:rsidR="003D52F8">
            <w:rPr>
              <w:snapToGrid w:val="0"/>
            </w:rPr>
            <w:fldChar w:fldCharType="separate"/>
          </w:r>
          <w:r>
            <w:rPr>
              <w:noProof/>
              <w:snapToGrid w:val="0"/>
            </w:rPr>
            <w:t>2</w:t>
          </w:r>
          <w:r w:rsidR="003D52F8">
            <w:rPr>
              <w:snapToGrid w:val="0"/>
            </w:rPr>
            <w:fldChar w:fldCharType="end"/>
          </w:r>
          <w:r>
            <w:rPr>
              <w:snapToGrid w:val="0"/>
            </w:rPr>
            <w:t xml:space="preserve"> von </w:t>
          </w:r>
          <w:r w:rsidR="003D52F8">
            <w:rPr>
              <w:snapToGrid w:val="0"/>
            </w:rPr>
            <w:fldChar w:fldCharType="begin"/>
          </w:r>
          <w:r>
            <w:rPr>
              <w:snapToGrid w:val="0"/>
            </w:rPr>
            <w:instrText xml:space="preserve"> NUMPAGES </w:instrText>
          </w:r>
          <w:r w:rsidR="003D52F8">
            <w:rPr>
              <w:snapToGrid w:val="0"/>
            </w:rPr>
            <w:fldChar w:fldCharType="separate"/>
          </w:r>
          <w:r>
            <w:rPr>
              <w:noProof/>
              <w:snapToGrid w:val="0"/>
            </w:rPr>
            <w:t>1</w:t>
          </w:r>
          <w:r w:rsidR="003D52F8">
            <w:rPr>
              <w:snapToGrid w:val="0"/>
            </w:rPr>
            <w:fldChar w:fldCharType="end"/>
          </w:r>
        </w:p>
      </w:tc>
    </w:tr>
  </w:tbl>
  <w:p w:rsidR="00A72A42" w:rsidRDefault="00A72A42">
    <w:pPr>
      <w:pStyle w:val="Kopfzeile"/>
      <w:tabs>
        <w:tab w:val="clear" w:pos="9072"/>
        <w:tab w:val="right" w:pos="15168"/>
      </w:tabs>
      <w:spacing w:line="14" w:lineRule="exact"/>
    </w:pPr>
  </w:p>
  <w:p w:rsidR="00A72A42" w:rsidRDefault="00A72A4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2835"/>
      <w:gridCol w:w="1843"/>
      <w:gridCol w:w="1559"/>
    </w:tblGrid>
    <w:tr w:rsidR="00A72A42" w:rsidTr="00357301">
      <w:trPr>
        <w:cantSplit/>
        <w:trHeight w:val="320"/>
      </w:trPr>
      <w:tc>
        <w:tcPr>
          <w:tcW w:w="1134" w:type="dxa"/>
          <w:vMerge w:val="restart"/>
          <w:tcBorders>
            <w:top w:val="nil"/>
            <w:left w:val="nil"/>
            <w:bottom w:val="single" w:sz="8" w:space="0" w:color="auto"/>
            <w:right w:val="nil"/>
          </w:tcBorders>
        </w:tcPr>
        <w:p w:rsidR="00A72A42" w:rsidRDefault="00ED5281" w:rsidP="00357301">
          <w:pPr>
            <w:pStyle w:val="Kopfzeile"/>
            <w:tabs>
              <w:tab w:val="clear" w:pos="4536"/>
              <w:tab w:val="clear" w:pos="9072"/>
            </w:tabs>
            <w:spacing w:before="120" w:after="40"/>
            <w:rPr>
              <w:lang w:val="de-CH"/>
            </w:rPr>
          </w:pPr>
          <w:r>
            <w:rPr>
              <w:noProof/>
              <w:lang w:val="en-US" w:eastAsia="en-US"/>
            </w:rPr>
            <w:drawing>
              <wp:inline distT="0" distB="0" distL="0" distR="0">
                <wp:extent cx="627380" cy="308610"/>
                <wp:effectExtent l="1905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27380" cy="308610"/>
                        </a:xfrm>
                        <a:prstGeom prst="rect">
                          <a:avLst/>
                        </a:prstGeom>
                        <a:noFill/>
                        <a:ln w="9525">
                          <a:noFill/>
                          <a:miter lim="800000"/>
                          <a:headEnd/>
                          <a:tailEnd/>
                        </a:ln>
                      </pic:spPr>
                    </pic:pic>
                  </a:graphicData>
                </a:graphic>
              </wp:inline>
            </w:drawing>
          </w:r>
        </w:p>
      </w:tc>
      <w:tc>
        <w:tcPr>
          <w:tcW w:w="2268" w:type="dxa"/>
          <w:tcBorders>
            <w:top w:val="nil"/>
            <w:left w:val="single" w:sz="8" w:space="0" w:color="auto"/>
            <w:bottom w:val="nil"/>
            <w:right w:val="single" w:sz="8" w:space="0" w:color="auto"/>
          </w:tcBorders>
        </w:tcPr>
        <w:p w:rsidR="00A72A42" w:rsidRDefault="00A72A42" w:rsidP="00357301">
          <w:pPr>
            <w:pStyle w:val="Kopfzeile"/>
            <w:tabs>
              <w:tab w:val="clear" w:pos="4536"/>
              <w:tab w:val="clear" w:pos="9072"/>
            </w:tabs>
            <w:spacing w:before="120" w:after="40"/>
            <w:rPr>
              <w:lang w:val="de-CH"/>
            </w:rPr>
          </w:pPr>
          <w:r>
            <w:rPr>
              <w:lang w:val="de-CH"/>
            </w:rPr>
            <w:t>Fach:</w:t>
          </w:r>
        </w:p>
      </w:tc>
      <w:tc>
        <w:tcPr>
          <w:tcW w:w="2835" w:type="dxa"/>
          <w:tcBorders>
            <w:top w:val="nil"/>
            <w:left w:val="nil"/>
            <w:bottom w:val="nil"/>
            <w:right w:val="single" w:sz="8" w:space="0" w:color="auto"/>
          </w:tcBorders>
        </w:tcPr>
        <w:p w:rsidR="00A72A42" w:rsidRDefault="00A72A42" w:rsidP="00357301">
          <w:pPr>
            <w:pStyle w:val="Kopfzeile"/>
            <w:tabs>
              <w:tab w:val="clear" w:pos="4536"/>
              <w:tab w:val="clear" w:pos="9072"/>
            </w:tabs>
            <w:spacing w:before="120" w:after="40"/>
            <w:rPr>
              <w:lang w:val="de-CH"/>
            </w:rPr>
          </w:pPr>
          <w:r>
            <w:rPr>
              <w:lang w:val="de-CH"/>
            </w:rPr>
            <w:t>Thema:</w:t>
          </w:r>
        </w:p>
      </w:tc>
      <w:tc>
        <w:tcPr>
          <w:tcW w:w="1843" w:type="dxa"/>
          <w:tcBorders>
            <w:top w:val="nil"/>
            <w:left w:val="nil"/>
            <w:bottom w:val="nil"/>
            <w:right w:val="single" w:sz="8" w:space="0" w:color="auto"/>
          </w:tcBorders>
        </w:tcPr>
        <w:p w:rsidR="00A72A42" w:rsidRDefault="00A72A42" w:rsidP="00357301">
          <w:pPr>
            <w:pStyle w:val="Kopfzeile"/>
            <w:tabs>
              <w:tab w:val="clear" w:pos="4536"/>
              <w:tab w:val="clear" w:pos="9072"/>
            </w:tabs>
            <w:spacing w:before="120" w:after="40"/>
            <w:rPr>
              <w:lang w:val="de-CH"/>
            </w:rPr>
          </w:pPr>
          <w:r>
            <w:rPr>
              <w:lang w:val="de-CH"/>
            </w:rPr>
            <w:t>Beruf</w:t>
          </w:r>
        </w:p>
      </w:tc>
      <w:tc>
        <w:tcPr>
          <w:tcW w:w="1559" w:type="dxa"/>
          <w:tcBorders>
            <w:top w:val="nil"/>
            <w:left w:val="single" w:sz="8" w:space="0" w:color="auto"/>
            <w:bottom w:val="nil"/>
            <w:right w:val="nil"/>
          </w:tcBorders>
        </w:tcPr>
        <w:p w:rsidR="00A72A42" w:rsidRDefault="00A72A42" w:rsidP="00357301">
          <w:pPr>
            <w:pStyle w:val="Kopfzeile"/>
            <w:tabs>
              <w:tab w:val="clear" w:pos="4536"/>
              <w:tab w:val="clear" w:pos="9072"/>
            </w:tabs>
            <w:spacing w:before="120" w:after="40"/>
            <w:rPr>
              <w:lang w:val="de-CH"/>
            </w:rPr>
          </w:pPr>
        </w:p>
      </w:tc>
    </w:tr>
    <w:tr w:rsidR="00A72A42" w:rsidTr="00357301">
      <w:trPr>
        <w:cantSplit/>
      </w:trPr>
      <w:tc>
        <w:tcPr>
          <w:tcW w:w="1134" w:type="dxa"/>
          <w:vMerge/>
          <w:tcBorders>
            <w:top w:val="single" w:sz="8" w:space="0" w:color="auto"/>
            <w:left w:val="nil"/>
            <w:bottom w:val="single" w:sz="8" w:space="0" w:color="auto"/>
            <w:right w:val="nil"/>
          </w:tcBorders>
        </w:tcPr>
        <w:p w:rsidR="00A72A42" w:rsidRDefault="00A72A42" w:rsidP="00357301">
          <w:pPr>
            <w:pStyle w:val="Kopfzeile"/>
            <w:tabs>
              <w:tab w:val="clear" w:pos="4536"/>
              <w:tab w:val="clear" w:pos="9072"/>
            </w:tabs>
            <w:spacing w:before="20" w:after="60"/>
            <w:rPr>
              <w:b/>
              <w:sz w:val="24"/>
              <w:lang w:val="de-CH"/>
            </w:rPr>
          </w:pPr>
        </w:p>
      </w:tc>
      <w:tc>
        <w:tcPr>
          <w:tcW w:w="2268" w:type="dxa"/>
          <w:tcBorders>
            <w:top w:val="nil"/>
            <w:left w:val="single" w:sz="8" w:space="0" w:color="auto"/>
            <w:bottom w:val="single" w:sz="8" w:space="0" w:color="auto"/>
            <w:right w:val="single" w:sz="8" w:space="0" w:color="auto"/>
          </w:tcBorders>
        </w:tcPr>
        <w:p w:rsidR="00A72A42" w:rsidRDefault="00A72A42" w:rsidP="00357301">
          <w:pPr>
            <w:pStyle w:val="Kopfzeile"/>
            <w:tabs>
              <w:tab w:val="clear" w:pos="4536"/>
              <w:tab w:val="clear" w:pos="9072"/>
            </w:tabs>
            <w:spacing w:before="20" w:after="60"/>
            <w:rPr>
              <w:b/>
              <w:sz w:val="24"/>
              <w:lang w:val="de-CH"/>
            </w:rPr>
          </w:pPr>
          <w:r>
            <w:rPr>
              <w:b/>
              <w:sz w:val="24"/>
              <w:lang w:val="de-CH"/>
            </w:rPr>
            <w:t>Werkstofftechnik</w:t>
          </w:r>
        </w:p>
      </w:tc>
      <w:tc>
        <w:tcPr>
          <w:tcW w:w="2835" w:type="dxa"/>
          <w:tcBorders>
            <w:top w:val="nil"/>
            <w:left w:val="nil"/>
            <w:bottom w:val="single" w:sz="8" w:space="0" w:color="auto"/>
            <w:right w:val="single" w:sz="8" w:space="0" w:color="auto"/>
          </w:tcBorders>
        </w:tcPr>
        <w:p w:rsidR="00A72A42" w:rsidRDefault="00A72A42" w:rsidP="00357301">
          <w:pPr>
            <w:pStyle w:val="Kopfzeile"/>
            <w:tabs>
              <w:tab w:val="clear" w:pos="4536"/>
              <w:tab w:val="clear" w:pos="9072"/>
            </w:tabs>
            <w:spacing w:before="20" w:after="60"/>
            <w:rPr>
              <w:b/>
              <w:sz w:val="24"/>
              <w:lang w:val="de-CH"/>
            </w:rPr>
          </w:pPr>
          <w:r>
            <w:rPr>
              <w:b/>
              <w:sz w:val="24"/>
              <w:lang w:val="de-CH"/>
            </w:rPr>
            <w:t>Kunststoffe</w:t>
          </w:r>
        </w:p>
      </w:tc>
      <w:tc>
        <w:tcPr>
          <w:tcW w:w="1843" w:type="dxa"/>
          <w:tcBorders>
            <w:top w:val="nil"/>
            <w:left w:val="nil"/>
            <w:bottom w:val="single" w:sz="8" w:space="0" w:color="auto"/>
            <w:right w:val="single" w:sz="8" w:space="0" w:color="auto"/>
          </w:tcBorders>
        </w:tcPr>
        <w:p w:rsidR="00A72A42" w:rsidRDefault="00A72A42" w:rsidP="00357301">
          <w:pPr>
            <w:pStyle w:val="Kopfzeile"/>
            <w:tabs>
              <w:tab w:val="clear" w:pos="4536"/>
              <w:tab w:val="clear" w:pos="9072"/>
            </w:tabs>
            <w:spacing w:before="20" w:after="60"/>
            <w:rPr>
              <w:b/>
              <w:sz w:val="24"/>
              <w:lang w:val="de-CH"/>
            </w:rPr>
          </w:pPr>
          <w:r>
            <w:rPr>
              <w:b/>
              <w:sz w:val="24"/>
              <w:lang w:val="de-CH"/>
            </w:rPr>
            <w:t>Automatiker</w:t>
          </w:r>
        </w:p>
      </w:tc>
      <w:tc>
        <w:tcPr>
          <w:tcW w:w="1559" w:type="dxa"/>
          <w:tcBorders>
            <w:top w:val="nil"/>
            <w:left w:val="single" w:sz="8" w:space="0" w:color="auto"/>
            <w:bottom w:val="single" w:sz="8" w:space="0" w:color="auto"/>
            <w:right w:val="nil"/>
          </w:tcBorders>
        </w:tcPr>
        <w:p w:rsidR="00A72A42" w:rsidRDefault="00A72A42" w:rsidP="00357301">
          <w:pPr>
            <w:pStyle w:val="Kopfzeile"/>
            <w:tabs>
              <w:tab w:val="clear" w:pos="4536"/>
              <w:tab w:val="clear" w:pos="9072"/>
            </w:tabs>
            <w:spacing w:before="20" w:after="60"/>
            <w:jc w:val="right"/>
            <w:rPr>
              <w:lang w:val="de-CH"/>
            </w:rPr>
          </w:pPr>
          <w:r>
            <w:rPr>
              <w:b/>
            </w:rPr>
            <w:t>AU_2Lj</w:t>
          </w:r>
          <w:r>
            <w:rPr>
              <w:b/>
              <w:sz w:val="24"/>
              <w:lang w:val="de-CH"/>
            </w:rPr>
            <w:t xml:space="preserve">     </w:t>
          </w:r>
        </w:p>
      </w:tc>
    </w:tr>
  </w:tbl>
  <w:p w:rsidR="00A72A42" w:rsidRDefault="00A72A42" w:rsidP="00BE4FE8">
    <w:pPr>
      <w:pStyle w:val="Kopfzeile"/>
      <w:tabs>
        <w:tab w:val="clear" w:pos="9072"/>
        <w:tab w:val="right" w:pos="15168"/>
      </w:tabs>
      <w:rPr>
        <w:sz w:val="16"/>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994C774"/>
    <w:lvl w:ilvl="0">
      <w:start w:val="1"/>
      <w:numFmt w:val="decimal"/>
      <w:lvlText w:val="%1."/>
      <w:lvlJc w:val="left"/>
      <w:pPr>
        <w:tabs>
          <w:tab w:val="num" w:pos="360"/>
        </w:tabs>
        <w:ind w:left="360" w:hanging="360"/>
      </w:pPr>
      <w:rPr>
        <w:rFonts w:cs="Times New Roman"/>
      </w:rPr>
    </w:lvl>
  </w:abstractNum>
  <w:abstractNum w:abstractNumId="1" w15:restartNumberingAfterBreak="0">
    <w:nsid w:val="09634B6F"/>
    <w:multiLevelType w:val="multilevel"/>
    <w:tmpl w:val="8A848646"/>
    <w:lvl w:ilvl="0">
      <w:start w:val="1"/>
      <w:numFmt w:val="decimal"/>
      <w:lvlText w:val="%1."/>
      <w:lvlJc w:val="left"/>
      <w:pPr>
        <w:tabs>
          <w:tab w:val="num" w:pos="360"/>
        </w:tabs>
        <w:ind w:left="360" w:hanging="360"/>
      </w:pPr>
      <w:rPr>
        <w:rFonts w:cs="Times New Roman"/>
      </w:rPr>
    </w:lvl>
    <w:lvl w:ilvl="1">
      <w:start w:val="13"/>
      <w:numFmt w:val="decimal"/>
      <w:lvlText w:val="%2"/>
      <w:lvlJc w:val="left"/>
      <w:pPr>
        <w:tabs>
          <w:tab w:val="num" w:pos="1043"/>
        </w:tabs>
        <w:ind w:left="1043" w:hanging="360"/>
      </w:pPr>
      <w:rPr>
        <w:rFonts w:cs="Times New Roman" w:hint="default"/>
      </w:rPr>
    </w:lvl>
    <w:lvl w:ilvl="2" w:tentative="1">
      <w:start w:val="1"/>
      <w:numFmt w:val="lowerRoman"/>
      <w:lvlText w:val="%3."/>
      <w:lvlJc w:val="right"/>
      <w:pPr>
        <w:tabs>
          <w:tab w:val="num" w:pos="1763"/>
        </w:tabs>
        <w:ind w:left="1763" w:hanging="180"/>
      </w:pPr>
      <w:rPr>
        <w:rFonts w:cs="Times New Roman"/>
      </w:rPr>
    </w:lvl>
    <w:lvl w:ilvl="3" w:tentative="1">
      <w:start w:val="1"/>
      <w:numFmt w:val="decimal"/>
      <w:lvlText w:val="%4."/>
      <w:lvlJc w:val="left"/>
      <w:pPr>
        <w:tabs>
          <w:tab w:val="num" w:pos="2483"/>
        </w:tabs>
        <w:ind w:left="2483" w:hanging="360"/>
      </w:pPr>
      <w:rPr>
        <w:rFonts w:cs="Times New Roman"/>
      </w:rPr>
    </w:lvl>
    <w:lvl w:ilvl="4" w:tentative="1">
      <w:start w:val="1"/>
      <w:numFmt w:val="lowerLetter"/>
      <w:lvlText w:val="%5."/>
      <w:lvlJc w:val="left"/>
      <w:pPr>
        <w:tabs>
          <w:tab w:val="num" w:pos="3203"/>
        </w:tabs>
        <w:ind w:left="3203" w:hanging="360"/>
      </w:pPr>
      <w:rPr>
        <w:rFonts w:cs="Times New Roman"/>
      </w:rPr>
    </w:lvl>
    <w:lvl w:ilvl="5" w:tentative="1">
      <w:start w:val="1"/>
      <w:numFmt w:val="lowerRoman"/>
      <w:lvlText w:val="%6."/>
      <w:lvlJc w:val="right"/>
      <w:pPr>
        <w:tabs>
          <w:tab w:val="num" w:pos="3923"/>
        </w:tabs>
        <w:ind w:left="3923" w:hanging="180"/>
      </w:pPr>
      <w:rPr>
        <w:rFonts w:cs="Times New Roman"/>
      </w:rPr>
    </w:lvl>
    <w:lvl w:ilvl="6" w:tentative="1">
      <w:start w:val="1"/>
      <w:numFmt w:val="decimal"/>
      <w:lvlText w:val="%7."/>
      <w:lvlJc w:val="left"/>
      <w:pPr>
        <w:tabs>
          <w:tab w:val="num" w:pos="4643"/>
        </w:tabs>
        <w:ind w:left="4643" w:hanging="360"/>
      </w:pPr>
      <w:rPr>
        <w:rFonts w:cs="Times New Roman"/>
      </w:rPr>
    </w:lvl>
    <w:lvl w:ilvl="7" w:tentative="1">
      <w:start w:val="1"/>
      <w:numFmt w:val="lowerLetter"/>
      <w:lvlText w:val="%8."/>
      <w:lvlJc w:val="left"/>
      <w:pPr>
        <w:tabs>
          <w:tab w:val="num" w:pos="5363"/>
        </w:tabs>
        <w:ind w:left="5363" w:hanging="360"/>
      </w:pPr>
      <w:rPr>
        <w:rFonts w:cs="Times New Roman"/>
      </w:rPr>
    </w:lvl>
    <w:lvl w:ilvl="8" w:tentative="1">
      <w:start w:val="1"/>
      <w:numFmt w:val="lowerRoman"/>
      <w:lvlText w:val="%9."/>
      <w:lvlJc w:val="right"/>
      <w:pPr>
        <w:tabs>
          <w:tab w:val="num" w:pos="6083"/>
        </w:tabs>
        <w:ind w:left="6083" w:hanging="180"/>
      </w:pPr>
      <w:rPr>
        <w:rFonts w:cs="Times New Roman"/>
      </w:rPr>
    </w:lvl>
  </w:abstractNum>
  <w:abstractNum w:abstractNumId="2" w15:restartNumberingAfterBreak="0">
    <w:nsid w:val="0C0309AA"/>
    <w:multiLevelType w:val="singleLevel"/>
    <w:tmpl w:val="01E03374"/>
    <w:lvl w:ilvl="0">
      <w:start w:val="1917"/>
      <w:numFmt w:val="decimal"/>
      <w:lvlText w:val="%1"/>
      <w:lvlJc w:val="left"/>
      <w:pPr>
        <w:tabs>
          <w:tab w:val="num" w:pos="708"/>
        </w:tabs>
        <w:ind w:left="708" w:hanging="708"/>
      </w:pPr>
      <w:rPr>
        <w:rFonts w:cs="Times New Roman" w:hint="default"/>
      </w:rPr>
    </w:lvl>
  </w:abstractNum>
  <w:abstractNum w:abstractNumId="3"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cs="Times New Roman" w:hint="default"/>
      </w:rPr>
    </w:lvl>
    <w:lvl w:ilvl="1" w:tplc="04070019" w:tentative="1">
      <w:start w:val="1"/>
      <w:numFmt w:val="lowerLetter"/>
      <w:lvlText w:val="%2."/>
      <w:lvlJc w:val="left"/>
      <w:pPr>
        <w:tabs>
          <w:tab w:val="num" w:pos="1789"/>
        </w:tabs>
        <w:ind w:left="1789" w:hanging="360"/>
      </w:pPr>
      <w:rPr>
        <w:rFonts w:cs="Times New Roman"/>
      </w:rPr>
    </w:lvl>
    <w:lvl w:ilvl="2" w:tplc="0407001B" w:tentative="1">
      <w:start w:val="1"/>
      <w:numFmt w:val="lowerRoman"/>
      <w:lvlText w:val="%3."/>
      <w:lvlJc w:val="right"/>
      <w:pPr>
        <w:tabs>
          <w:tab w:val="num" w:pos="2509"/>
        </w:tabs>
        <w:ind w:left="2509" w:hanging="180"/>
      </w:pPr>
      <w:rPr>
        <w:rFonts w:cs="Times New Roman"/>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4" w15:restartNumberingAfterBreak="0">
    <w:nsid w:val="178A3AE1"/>
    <w:multiLevelType w:val="hybridMultilevel"/>
    <w:tmpl w:val="14C65702"/>
    <w:lvl w:ilvl="0" w:tplc="CE8A182A">
      <w:start w:val="1"/>
      <w:numFmt w:val="lowerLetter"/>
      <w:lvlText w:val="%1)"/>
      <w:lvlJc w:val="left"/>
      <w:pPr>
        <w:tabs>
          <w:tab w:val="num" w:pos="368"/>
        </w:tabs>
        <w:ind w:left="368" w:hanging="368"/>
      </w:pPr>
      <w:rPr>
        <w:rFonts w:ascii="Arial" w:hAnsi="Arial" w:cs="Times New Roman" w:hint="default"/>
        <w:b w:val="0"/>
        <w:i w:val="0"/>
        <w:sz w:val="20"/>
      </w:rPr>
    </w:lvl>
    <w:lvl w:ilvl="1" w:tplc="75B63CC4" w:tentative="1">
      <w:start w:val="1"/>
      <w:numFmt w:val="lowerLetter"/>
      <w:lvlText w:val="%2."/>
      <w:lvlJc w:val="left"/>
      <w:pPr>
        <w:tabs>
          <w:tab w:val="num" w:pos="1043"/>
        </w:tabs>
        <w:ind w:left="1043" w:hanging="360"/>
      </w:pPr>
      <w:rPr>
        <w:rFonts w:cs="Times New Roman"/>
      </w:rPr>
    </w:lvl>
    <w:lvl w:ilvl="2" w:tplc="9A6A5DA0" w:tentative="1">
      <w:start w:val="1"/>
      <w:numFmt w:val="lowerRoman"/>
      <w:lvlText w:val="%3."/>
      <w:lvlJc w:val="right"/>
      <w:pPr>
        <w:tabs>
          <w:tab w:val="num" w:pos="1763"/>
        </w:tabs>
        <w:ind w:left="1763" w:hanging="180"/>
      </w:pPr>
      <w:rPr>
        <w:rFonts w:cs="Times New Roman"/>
      </w:rPr>
    </w:lvl>
    <w:lvl w:ilvl="3" w:tplc="6060A83E" w:tentative="1">
      <w:start w:val="1"/>
      <w:numFmt w:val="decimal"/>
      <w:lvlText w:val="%4."/>
      <w:lvlJc w:val="left"/>
      <w:pPr>
        <w:tabs>
          <w:tab w:val="num" w:pos="2483"/>
        </w:tabs>
        <w:ind w:left="2483" w:hanging="360"/>
      </w:pPr>
      <w:rPr>
        <w:rFonts w:cs="Times New Roman"/>
      </w:rPr>
    </w:lvl>
    <w:lvl w:ilvl="4" w:tplc="04044892" w:tentative="1">
      <w:start w:val="1"/>
      <w:numFmt w:val="lowerLetter"/>
      <w:lvlText w:val="%5."/>
      <w:lvlJc w:val="left"/>
      <w:pPr>
        <w:tabs>
          <w:tab w:val="num" w:pos="3203"/>
        </w:tabs>
        <w:ind w:left="3203" w:hanging="360"/>
      </w:pPr>
      <w:rPr>
        <w:rFonts w:cs="Times New Roman"/>
      </w:rPr>
    </w:lvl>
    <w:lvl w:ilvl="5" w:tplc="9F680A44" w:tentative="1">
      <w:start w:val="1"/>
      <w:numFmt w:val="lowerRoman"/>
      <w:lvlText w:val="%6."/>
      <w:lvlJc w:val="right"/>
      <w:pPr>
        <w:tabs>
          <w:tab w:val="num" w:pos="3923"/>
        </w:tabs>
        <w:ind w:left="3923" w:hanging="180"/>
      </w:pPr>
      <w:rPr>
        <w:rFonts w:cs="Times New Roman"/>
      </w:rPr>
    </w:lvl>
    <w:lvl w:ilvl="6" w:tplc="0F8CC5E0" w:tentative="1">
      <w:start w:val="1"/>
      <w:numFmt w:val="decimal"/>
      <w:lvlText w:val="%7."/>
      <w:lvlJc w:val="left"/>
      <w:pPr>
        <w:tabs>
          <w:tab w:val="num" w:pos="4643"/>
        </w:tabs>
        <w:ind w:left="4643" w:hanging="360"/>
      </w:pPr>
      <w:rPr>
        <w:rFonts w:cs="Times New Roman"/>
      </w:rPr>
    </w:lvl>
    <w:lvl w:ilvl="7" w:tplc="AA3EBD94" w:tentative="1">
      <w:start w:val="1"/>
      <w:numFmt w:val="lowerLetter"/>
      <w:lvlText w:val="%8."/>
      <w:lvlJc w:val="left"/>
      <w:pPr>
        <w:tabs>
          <w:tab w:val="num" w:pos="5363"/>
        </w:tabs>
        <w:ind w:left="5363" w:hanging="360"/>
      </w:pPr>
      <w:rPr>
        <w:rFonts w:cs="Times New Roman"/>
      </w:rPr>
    </w:lvl>
    <w:lvl w:ilvl="8" w:tplc="5FB65834" w:tentative="1">
      <w:start w:val="1"/>
      <w:numFmt w:val="lowerRoman"/>
      <w:lvlText w:val="%9."/>
      <w:lvlJc w:val="right"/>
      <w:pPr>
        <w:tabs>
          <w:tab w:val="num" w:pos="6083"/>
        </w:tabs>
        <w:ind w:left="6083" w:hanging="180"/>
      </w:pPr>
      <w:rPr>
        <w:rFonts w:cs="Times New Roman"/>
      </w:rPr>
    </w:lvl>
  </w:abstractNum>
  <w:abstractNum w:abstractNumId="5" w15:restartNumberingAfterBreak="0">
    <w:nsid w:val="187A290A"/>
    <w:multiLevelType w:val="singleLevel"/>
    <w:tmpl w:val="5C4C61F0"/>
    <w:lvl w:ilvl="0">
      <w:start w:val="1938"/>
      <w:numFmt w:val="decimal"/>
      <w:lvlText w:val="%1"/>
      <w:lvlJc w:val="left"/>
      <w:pPr>
        <w:tabs>
          <w:tab w:val="num" w:pos="708"/>
        </w:tabs>
        <w:ind w:left="708" w:hanging="708"/>
      </w:pPr>
      <w:rPr>
        <w:rFonts w:cs="Times New Roman" w:hint="default"/>
        <w:b/>
      </w:rPr>
    </w:lvl>
  </w:abstractNum>
  <w:abstractNum w:abstractNumId="6" w15:restartNumberingAfterBreak="0">
    <w:nsid w:val="211D0772"/>
    <w:multiLevelType w:val="hybridMultilevel"/>
    <w:tmpl w:val="B8201C98"/>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1DE6D45"/>
    <w:multiLevelType w:val="hybridMultilevel"/>
    <w:tmpl w:val="716A7A0C"/>
    <w:lvl w:ilvl="0" w:tplc="1832A1E8">
      <w:start w:val="1838"/>
      <w:numFmt w:val="bullet"/>
      <w:lvlText w:val="-"/>
      <w:lvlJc w:val="left"/>
      <w:pPr>
        <w:tabs>
          <w:tab w:val="num" w:pos="720"/>
        </w:tabs>
        <w:ind w:left="720" w:hanging="360"/>
      </w:pPr>
      <w:rPr>
        <w:rFonts w:ascii="Times New Roman" w:eastAsia="Times New Roman" w:hAnsi="Times New Roman" w:hint="default"/>
      </w:rPr>
    </w:lvl>
    <w:lvl w:ilvl="1" w:tplc="B34863D0" w:tentative="1">
      <w:start w:val="1"/>
      <w:numFmt w:val="bullet"/>
      <w:lvlText w:val="o"/>
      <w:lvlJc w:val="left"/>
      <w:pPr>
        <w:tabs>
          <w:tab w:val="num" w:pos="1440"/>
        </w:tabs>
        <w:ind w:left="1440" w:hanging="360"/>
      </w:pPr>
      <w:rPr>
        <w:rFonts w:ascii="Courier New" w:hAnsi="Courier New" w:hint="default"/>
      </w:rPr>
    </w:lvl>
    <w:lvl w:ilvl="2" w:tplc="AB1A9BBA" w:tentative="1">
      <w:start w:val="1"/>
      <w:numFmt w:val="bullet"/>
      <w:lvlText w:val=""/>
      <w:lvlJc w:val="left"/>
      <w:pPr>
        <w:tabs>
          <w:tab w:val="num" w:pos="2160"/>
        </w:tabs>
        <w:ind w:left="2160" w:hanging="360"/>
      </w:pPr>
      <w:rPr>
        <w:rFonts w:ascii="Wingdings" w:hAnsi="Wingdings" w:hint="default"/>
      </w:rPr>
    </w:lvl>
    <w:lvl w:ilvl="3" w:tplc="C2942840" w:tentative="1">
      <w:start w:val="1"/>
      <w:numFmt w:val="bullet"/>
      <w:lvlText w:val=""/>
      <w:lvlJc w:val="left"/>
      <w:pPr>
        <w:tabs>
          <w:tab w:val="num" w:pos="2880"/>
        </w:tabs>
        <w:ind w:left="2880" w:hanging="360"/>
      </w:pPr>
      <w:rPr>
        <w:rFonts w:ascii="Symbol" w:hAnsi="Symbol" w:hint="default"/>
      </w:rPr>
    </w:lvl>
    <w:lvl w:ilvl="4" w:tplc="8D08F150" w:tentative="1">
      <w:start w:val="1"/>
      <w:numFmt w:val="bullet"/>
      <w:lvlText w:val="o"/>
      <w:lvlJc w:val="left"/>
      <w:pPr>
        <w:tabs>
          <w:tab w:val="num" w:pos="3600"/>
        </w:tabs>
        <w:ind w:left="3600" w:hanging="360"/>
      </w:pPr>
      <w:rPr>
        <w:rFonts w:ascii="Courier New" w:hAnsi="Courier New" w:hint="default"/>
      </w:rPr>
    </w:lvl>
    <w:lvl w:ilvl="5" w:tplc="3F866AB8" w:tentative="1">
      <w:start w:val="1"/>
      <w:numFmt w:val="bullet"/>
      <w:lvlText w:val=""/>
      <w:lvlJc w:val="left"/>
      <w:pPr>
        <w:tabs>
          <w:tab w:val="num" w:pos="4320"/>
        </w:tabs>
        <w:ind w:left="4320" w:hanging="360"/>
      </w:pPr>
      <w:rPr>
        <w:rFonts w:ascii="Wingdings" w:hAnsi="Wingdings" w:hint="default"/>
      </w:rPr>
    </w:lvl>
    <w:lvl w:ilvl="6" w:tplc="8998F740" w:tentative="1">
      <w:start w:val="1"/>
      <w:numFmt w:val="bullet"/>
      <w:lvlText w:val=""/>
      <w:lvlJc w:val="left"/>
      <w:pPr>
        <w:tabs>
          <w:tab w:val="num" w:pos="5040"/>
        </w:tabs>
        <w:ind w:left="5040" w:hanging="360"/>
      </w:pPr>
      <w:rPr>
        <w:rFonts w:ascii="Symbol" w:hAnsi="Symbol" w:hint="default"/>
      </w:rPr>
    </w:lvl>
    <w:lvl w:ilvl="7" w:tplc="FE8A90B6" w:tentative="1">
      <w:start w:val="1"/>
      <w:numFmt w:val="bullet"/>
      <w:lvlText w:val="o"/>
      <w:lvlJc w:val="left"/>
      <w:pPr>
        <w:tabs>
          <w:tab w:val="num" w:pos="5760"/>
        </w:tabs>
        <w:ind w:left="5760" w:hanging="360"/>
      </w:pPr>
      <w:rPr>
        <w:rFonts w:ascii="Courier New" w:hAnsi="Courier New" w:hint="default"/>
      </w:rPr>
    </w:lvl>
    <w:lvl w:ilvl="8" w:tplc="1EC4981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074663"/>
    <w:multiLevelType w:val="hybridMultilevel"/>
    <w:tmpl w:val="0A5A66A4"/>
    <w:lvl w:ilvl="0" w:tplc="D9D2C980">
      <w:start w:val="1"/>
      <w:numFmt w:val="decimal"/>
      <w:lvlText w:val="%1)"/>
      <w:lvlJc w:val="left"/>
      <w:pPr>
        <w:tabs>
          <w:tab w:val="num" w:pos="1069"/>
        </w:tabs>
        <w:ind w:left="1069" w:hanging="360"/>
      </w:pPr>
      <w:rPr>
        <w:rFonts w:cs="Times New Roman" w:hint="default"/>
      </w:rPr>
    </w:lvl>
    <w:lvl w:ilvl="1" w:tplc="E350116C">
      <w:start w:val="1"/>
      <w:numFmt w:val="lowerLetter"/>
      <w:lvlText w:val="%2)"/>
      <w:lvlJc w:val="left"/>
      <w:pPr>
        <w:tabs>
          <w:tab w:val="num" w:pos="1789"/>
        </w:tabs>
        <w:ind w:left="1789" w:hanging="360"/>
      </w:pPr>
      <w:rPr>
        <w:rFonts w:cs="Times New Roman" w:hint="default"/>
      </w:rPr>
    </w:lvl>
    <w:lvl w:ilvl="2" w:tplc="08D2CCC8">
      <w:start w:val="1"/>
      <w:numFmt w:val="decimal"/>
      <w:lvlText w:val="%3."/>
      <w:lvlJc w:val="left"/>
      <w:pPr>
        <w:tabs>
          <w:tab w:val="num" w:pos="2764"/>
        </w:tabs>
        <w:ind w:left="2764" w:hanging="435"/>
      </w:pPr>
      <w:rPr>
        <w:rFonts w:cs="Times New Roman" w:hint="default"/>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9" w15:restartNumberingAfterBreak="0">
    <w:nsid w:val="251C4A8A"/>
    <w:multiLevelType w:val="hybridMultilevel"/>
    <w:tmpl w:val="C7C8E31A"/>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10" w15:restartNumberingAfterBreak="0">
    <w:nsid w:val="280049B5"/>
    <w:multiLevelType w:val="hybridMultilevel"/>
    <w:tmpl w:val="D834F91E"/>
    <w:lvl w:ilvl="0" w:tplc="413E6086">
      <w:start w:val="1"/>
      <w:numFmt w:val="lowerLetter"/>
      <w:lvlText w:val="%1)"/>
      <w:lvlJc w:val="left"/>
      <w:pPr>
        <w:tabs>
          <w:tab w:val="num" w:pos="765"/>
        </w:tabs>
        <w:ind w:left="765" w:hanging="368"/>
      </w:pPr>
      <w:rPr>
        <w:rFonts w:ascii="Arial" w:hAnsi="Arial" w:cs="Times New Roman" w:hint="default"/>
        <w:b w:val="0"/>
        <w:i w:val="0"/>
        <w:sz w:val="20"/>
      </w:rPr>
    </w:lvl>
    <w:lvl w:ilvl="1" w:tplc="4D5639AA" w:tentative="1">
      <w:start w:val="1"/>
      <w:numFmt w:val="lowerLetter"/>
      <w:lvlText w:val="%2."/>
      <w:lvlJc w:val="left"/>
      <w:pPr>
        <w:tabs>
          <w:tab w:val="num" w:pos="1440"/>
        </w:tabs>
        <w:ind w:left="1440" w:hanging="360"/>
      </w:pPr>
      <w:rPr>
        <w:rFonts w:cs="Times New Roman"/>
      </w:rPr>
    </w:lvl>
    <w:lvl w:ilvl="2" w:tplc="BD281C52" w:tentative="1">
      <w:start w:val="1"/>
      <w:numFmt w:val="lowerRoman"/>
      <w:lvlText w:val="%3."/>
      <w:lvlJc w:val="right"/>
      <w:pPr>
        <w:tabs>
          <w:tab w:val="num" w:pos="2160"/>
        </w:tabs>
        <w:ind w:left="2160" w:hanging="180"/>
      </w:pPr>
      <w:rPr>
        <w:rFonts w:cs="Times New Roman"/>
      </w:rPr>
    </w:lvl>
    <w:lvl w:ilvl="3" w:tplc="BF56FBFC" w:tentative="1">
      <w:start w:val="1"/>
      <w:numFmt w:val="decimal"/>
      <w:lvlText w:val="%4."/>
      <w:lvlJc w:val="left"/>
      <w:pPr>
        <w:tabs>
          <w:tab w:val="num" w:pos="2880"/>
        </w:tabs>
        <w:ind w:left="2880" w:hanging="360"/>
      </w:pPr>
      <w:rPr>
        <w:rFonts w:cs="Times New Roman"/>
      </w:rPr>
    </w:lvl>
    <w:lvl w:ilvl="4" w:tplc="AE1018E2" w:tentative="1">
      <w:start w:val="1"/>
      <w:numFmt w:val="lowerLetter"/>
      <w:lvlText w:val="%5."/>
      <w:lvlJc w:val="left"/>
      <w:pPr>
        <w:tabs>
          <w:tab w:val="num" w:pos="3600"/>
        </w:tabs>
        <w:ind w:left="3600" w:hanging="360"/>
      </w:pPr>
      <w:rPr>
        <w:rFonts w:cs="Times New Roman"/>
      </w:rPr>
    </w:lvl>
    <w:lvl w:ilvl="5" w:tplc="14AC56EC" w:tentative="1">
      <w:start w:val="1"/>
      <w:numFmt w:val="lowerRoman"/>
      <w:lvlText w:val="%6."/>
      <w:lvlJc w:val="right"/>
      <w:pPr>
        <w:tabs>
          <w:tab w:val="num" w:pos="4320"/>
        </w:tabs>
        <w:ind w:left="4320" w:hanging="180"/>
      </w:pPr>
      <w:rPr>
        <w:rFonts w:cs="Times New Roman"/>
      </w:rPr>
    </w:lvl>
    <w:lvl w:ilvl="6" w:tplc="03EAA084" w:tentative="1">
      <w:start w:val="1"/>
      <w:numFmt w:val="decimal"/>
      <w:lvlText w:val="%7."/>
      <w:lvlJc w:val="left"/>
      <w:pPr>
        <w:tabs>
          <w:tab w:val="num" w:pos="5040"/>
        </w:tabs>
        <w:ind w:left="5040" w:hanging="360"/>
      </w:pPr>
      <w:rPr>
        <w:rFonts w:cs="Times New Roman"/>
      </w:rPr>
    </w:lvl>
    <w:lvl w:ilvl="7" w:tplc="7384E9E2" w:tentative="1">
      <w:start w:val="1"/>
      <w:numFmt w:val="lowerLetter"/>
      <w:lvlText w:val="%8."/>
      <w:lvlJc w:val="left"/>
      <w:pPr>
        <w:tabs>
          <w:tab w:val="num" w:pos="5760"/>
        </w:tabs>
        <w:ind w:left="5760" w:hanging="360"/>
      </w:pPr>
      <w:rPr>
        <w:rFonts w:cs="Times New Roman"/>
      </w:rPr>
    </w:lvl>
    <w:lvl w:ilvl="8" w:tplc="32E856DE" w:tentative="1">
      <w:start w:val="1"/>
      <w:numFmt w:val="lowerRoman"/>
      <w:lvlText w:val="%9."/>
      <w:lvlJc w:val="right"/>
      <w:pPr>
        <w:tabs>
          <w:tab w:val="num" w:pos="6480"/>
        </w:tabs>
        <w:ind w:left="6480" w:hanging="180"/>
      </w:pPr>
      <w:rPr>
        <w:rFonts w:cs="Times New Roman"/>
      </w:rPr>
    </w:lvl>
  </w:abstractNum>
  <w:abstractNum w:abstractNumId="11" w15:restartNumberingAfterBreak="0">
    <w:nsid w:val="2AD60A10"/>
    <w:multiLevelType w:val="multilevel"/>
    <w:tmpl w:val="02D882E2"/>
    <w:lvl w:ilvl="0">
      <w:start w:val="1"/>
      <w:numFmt w:val="lowerLetter"/>
      <w:lvlText w:val="%1)"/>
      <w:lvlJc w:val="left"/>
      <w:pPr>
        <w:tabs>
          <w:tab w:val="num" w:pos="1789"/>
        </w:tabs>
        <w:ind w:left="1789"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36B80028"/>
    <w:multiLevelType w:val="hybridMultilevel"/>
    <w:tmpl w:val="BDBEC4E6"/>
    <w:lvl w:ilvl="0" w:tplc="C498AD50">
      <w:start w:val="1"/>
      <w:numFmt w:val="decimal"/>
      <w:lvlText w:val="%1."/>
      <w:lvlJc w:val="left"/>
      <w:pPr>
        <w:tabs>
          <w:tab w:val="num" w:pos="1065"/>
        </w:tabs>
        <w:ind w:left="1065" w:hanging="705"/>
      </w:pPr>
      <w:rPr>
        <w:rFonts w:cs="Times New Roman" w:hint="default"/>
      </w:rPr>
    </w:lvl>
    <w:lvl w:ilvl="1" w:tplc="61E87752">
      <w:start w:val="1"/>
      <w:numFmt w:val="bullet"/>
      <w:lvlText w:val="­"/>
      <w:lvlJc w:val="left"/>
      <w:pPr>
        <w:tabs>
          <w:tab w:val="num" w:pos="1440"/>
        </w:tabs>
        <w:ind w:left="1440" w:hanging="360"/>
      </w:pPr>
      <w:rPr>
        <w:rFonts w:ascii="Courier New" w:hAnsi="Courier New" w:hint="default"/>
      </w:rPr>
    </w:lvl>
    <w:lvl w:ilvl="2" w:tplc="52005A74">
      <w:start w:val="1"/>
      <w:numFmt w:val="lowerLetter"/>
      <w:lvlText w:val="%3)"/>
      <w:lvlJc w:val="left"/>
      <w:pPr>
        <w:tabs>
          <w:tab w:val="num" w:pos="2340"/>
        </w:tabs>
        <w:ind w:left="2340" w:hanging="360"/>
      </w:pPr>
      <w:rPr>
        <w:rFonts w:cs="Times New Roman" w:hint="default"/>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D8A2860"/>
    <w:multiLevelType w:val="hybridMultilevel"/>
    <w:tmpl w:val="5C6C100A"/>
    <w:lvl w:ilvl="0" w:tplc="12B06986">
      <w:start w:val="1"/>
      <w:numFmt w:val="lowerLetter"/>
      <w:lvlText w:val="%1)"/>
      <w:lvlJc w:val="left"/>
      <w:pPr>
        <w:tabs>
          <w:tab w:val="num" w:pos="765"/>
        </w:tabs>
        <w:ind w:left="765" w:hanging="368"/>
      </w:pPr>
      <w:rPr>
        <w:rFonts w:ascii="Arial" w:hAnsi="Arial" w:cs="Times New Roman" w:hint="default"/>
        <w:b w:val="0"/>
        <w:i w:val="0"/>
        <w:sz w:val="20"/>
      </w:rPr>
    </w:lvl>
    <w:lvl w:ilvl="1" w:tplc="A3B02BA4" w:tentative="1">
      <w:start w:val="1"/>
      <w:numFmt w:val="lowerLetter"/>
      <w:lvlText w:val="%2."/>
      <w:lvlJc w:val="left"/>
      <w:pPr>
        <w:tabs>
          <w:tab w:val="num" w:pos="1440"/>
        </w:tabs>
        <w:ind w:left="1440" w:hanging="360"/>
      </w:pPr>
      <w:rPr>
        <w:rFonts w:cs="Times New Roman"/>
      </w:rPr>
    </w:lvl>
    <w:lvl w:ilvl="2" w:tplc="BCD23EE0" w:tentative="1">
      <w:start w:val="1"/>
      <w:numFmt w:val="lowerRoman"/>
      <w:lvlText w:val="%3."/>
      <w:lvlJc w:val="right"/>
      <w:pPr>
        <w:tabs>
          <w:tab w:val="num" w:pos="2160"/>
        </w:tabs>
        <w:ind w:left="2160" w:hanging="180"/>
      </w:pPr>
      <w:rPr>
        <w:rFonts w:cs="Times New Roman"/>
      </w:rPr>
    </w:lvl>
    <w:lvl w:ilvl="3" w:tplc="987AF7AE" w:tentative="1">
      <w:start w:val="1"/>
      <w:numFmt w:val="decimal"/>
      <w:lvlText w:val="%4."/>
      <w:lvlJc w:val="left"/>
      <w:pPr>
        <w:tabs>
          <w:tab w:val="num" w:pos="2880"/>
        </w:tabs>
        <w:ind w:left="2880" w:hanging="360"/>
      </w:pPr>
      <w:rPr>
        <w:rFonts w:cs="Times New Roman"/>
      </w:rPr>
    </w:lvl>
    <w:lvl w:ilvl="4" w:tplc="6180F06E" w:tentative="1">
      <w:start w:val="1"/>
      <w:numFmt w:val="lowerLetter"/>
      <w:lvlText w:val="%5."/>
      <w:lvlJc w:val="left"/>
      <w:pPr>
        <w:tabs>
          <w:tab w:val="num" w:pos="3600"/>
        </w:tabs>
        <w:ind w:left="3600" w:hanging="360"/>
      </w:pPr>
      <w:rPr>
        <w:rFonts w:cs="Times New Roman"/>
      </w:rPr>
    </w:lvl>
    <w:lvl w:ilvl="5" w:tplc="58623692" w:tentative="1">
      <w:start w:val="1"/>
      <w:numFmt w:val="lowerRoman"/>
      <w:lvlText w:val="%6."/>
      <w:lvlJc w:val="right"/>
      <w:pPr>
        <w:tabs>
          <w:tab w:val="num" w:pos="4320"/>
        </w:tabs>
        <w:ind w:left="4320" w:hanging="180"/>
      </w:pPr>
      <w:rPr>
        <w:rFonts w:cs="Times New Roman"/>
      </w:rPr>
    </w:lvl>
    <w:lvl w:ilvl="6" w:tplc="DE947BB4" w:tentative="1">
      <w:start w:val="1"/>
      <w:numFmt w:val="decimal"/>
      <w:lvlText w:val="%7."/>
      <w:lvlJc w:val="left"/>
      <w:pPr>
        <w:tabs>
          <w:tab w:val="num" w:pos="5040"/>
        </w:tabs>
        <w:ind w:left="5040" w:hanging="360"/>
      </w:pPr>
      <w:rPr>
        <w:rFonts w:cs="Times New Roman"/>
      </w:rPr>
    </w:lvl>
    <w:lvl w:ilvl="7" w:tplc="2B0AADFA" w:tentative="1">
      <w:start w:val="1"/>
      <w:numFmt w:val="lowerLetter"/>
      <w:lvlText w:val="%8."/>
      <w:lvlJc w:val="left"/>
      <w:pPr>
        <w:tabs>
          <w:tab w:val="num" w:pos="5760"/>
        </w:tabs>
        <w:ind w:left="5760" w:hanging="360"/>
      </w:pPr>
      <w:rPr>
        <w:rFonts w:cs="Times New Roman"/>
      </w:rPr>
    </w:lvl>
    <w:lvl w:ilvl="8" w:tplc="FD100C2E" w:tentative="1">
      <w:start w:val="1"/>
      <w:numFmt w:val="lowerRoman"/>
      <w:lvlText w:val="%9."/>
      <w:lvlJc w:val="right"/>
      <w:pPr>
        <w:tabs>
          <w:tab w:val="num" w:pos="6480"/>
        </w:tabs>
        <w:ind w:left="6480" w:hanging="180"/>
      </w:pPr>
      <w:rPr>
        <w:rFonts w:cs="Times New Roman"/>
      </w:rPr>
    </w:lvl>
  </w:abstractNum>
  <w:abstractNum w:abstractNumId="14" w15:restartNumberingAfterBreak="0">
    <w:nsid w:val="3DFE6F01"/>
    <w:multiLevelType w:val="hybridMultilevel"/>
    <w:tmpl w:val="E4B81336"/>
    <w:lvl w:ilvl="0" w:tplc="81A89566">
      <w:start w:val="1"/>
      <w:numFmt w:val="lowerLetter"/>
      <w:lvlText w:val="%1)"/>
      <w:lvlJc w:val="left"/>
      <w:pPr>
        <w:tabs>
          <w:tab w:val="num" w:pos="765"/>
        </w:tabs>
        <w:ind w:left="765" w:hanging="368"/>
      </w:pPr>
      <w:rPr>
        <w:rFonts w:ascii="Arial" w:hAnsi="Arial" w:cs="Times New Roman" w:hint="default"/>
        <w:b w:val="0"/>
        <w:i w:val="0"/>
        <w:sz w:val="20"/>
      </w:rPr>
    </w:lvl>
    <w:lvl w:ilvl="1" w:tplc="143EF3B0">
      <w:start w:val="1"/>
      <w:numFmt w:val="decimal"/>
      <w:lvlText w:val="%2."/>
      <w:lvlJc w:val="left"/>
      <w:pPr>
        <w:tabs>
          <w:tab w:val="num" w:pos="1440"/>
        </w:tabs>
        <w:ind w:left="1440" w:hanging="360"/>
      </w:pPr>
      <w:rPr>
        <w:rFonts w:cs="Times New Roman" w:hint="default"/>
      </w:rPr>
    </w:lvl>
    <w:lvl w:ilvl="2" w:tplc="3C24B042" w:tentative="1">
      <w:start w:val="1"/>
      <w:numFmt w:val="lowerRoman"/>
      <w:lvlText w:val="%3."/>
      <w:lvlJc w:val="right"/>
      <w:pPr>
        <w:tabs>
          <w:tab w:val="num" w:pos="2160"/>
        </w:tabs>
        <w:ind w:left="2160" w:hanging="180"/>
      </w:pPr>
      <w:rPr>
        <w:rFonts w:cs="Times New Roman"/>
      </w:rPr>
    </w:lvl>
    <w:lvl w:ilvl="3" w:tplc="77A43974" w:tentative="1">
      <w:start w:val="1"/>
      <w:numFmt w:val="decimal"/>
      <w:lvlText w:val="%4."/>
      <w:lvlJc w:val="left"/>
      <w:pPr>
        <w:tabs>
          <w:tab w:val="num" w:pos="2880"/>
        </w:tabs>
        <w:ind w:left="2880" w:hanging="360"/>
      </w:pPr>
      <w:rPr>
        <w:rFonts w:cs="Times New Roman"/>
      </w:rPr>
    </w:lvl>
    <w:lvl w:ilvl="4" w:tplc="A8B6BA70" w:tentative="1">
      <w:start w:val="1"/>
      <w:numFmt w:val="lowerLetter"/>
      <w:lvlText w:val="%5."/>
      <w:lvlJc w:val="left"/>
      <w:pPr>
        <w:tabs>
          <w:tab w:val="num" w:pos="3600"/>
        </w:tabs>
        <w:ind w:left="3600" w:hanging="360"/>
      </w:pPr>
      <w:rPr>
        <w:rFonts w:cs="Times New Roman"/>
      </w:rPr>
    </w:lvl>
    <w:lvl w:ilvl="5" w:tplc="F5A8F8AA" w:tentative="1">
      <w:start w:val="1"/>
      <w:numFmt w:val="lowerRoman"/>
      <w:lvlText w:val="%6."/>
      <w:lvlJc w:val="right"/>
      <w:pPr>
        <w:tabs>
          <w:tab w:val="num" w:pos="4320"/>
        </w:tabs>
        <w:ind w:left="4320" w:hanging="180"/>
      </w:pPr>
      <w:rPr>
        <w:rFonts w:cs="Times New Roman"/>
      </w:rPr>
    </w:lvl>
    <w:lvl w:ilvl="6" w:tplc="406027EC" w:tentative="1">
      <w:start w:val="1"/>
      <w:numFmt w:val="decimal"/>
      <w:lvlText w:val="%7."/>
      <w:lvlJc w:val="left"/>
      <w:pPr>
        <w:tabs>
          <w:tab w:val="num" w:pos="5040"/>
        </w:tabs>
        <w:ind w:left="5040" w:hanging="360"/>
      </w:pPr>
      <w:rPr>
        <w:rFonts w:cs="Times New Roman"/>
      </w:rPr>
    </w:lvl>
    <w:lvl w:ilvl="7" w:tplc="029C8310" w:tentative="1">
      <w:start w:val="1"/>
      <w:numFmt w:val="lowerLetter"/>
      <w:lvlText w:val="%8."/>
      <w:lvlJc w:val="left"/>
      <w:pPr>
        <w:tabs>
          <w:tab w:val="num" w:pos="5760"/>
        </w:tabs>
        <w:ind w:left="5760" w:hanging="360"/>
      </w:pPr>
      <w:rPr>
        <w:rFonts w:cs="Times New Roman"/>
      </w:rPr>
    </w:lvl>
    <w:lvl w:ilvl="8" w:tplc="73E6E184" w:tentative="1">
      <w:start w:val="1"/>
      <w:numFmt w:val="lowerRoman"/>
      <w:lvlText w:val="%9."/>
      <w:lvlJc w:val="right"/>
      <w:pPr>
        <w:tabs>
          <w:tab w:val="num" w:pos="6480"/>
        </w:tabs>
        <w:ind w:left="6480" w:hanging="180"/>
      </w:pPr>
      <w:rPr>
        <w:rFonts w:cs="Times New Roman"/>
      </w:rPr>
    </w:lvl>
  </w:abstractNum>
  <w:abstractNum w:abstractNumId="15" w15:restartNumberingAfterBreak="0">
    <w:nsid w:val="49870DF5"/>
    <w:multiLevelType w:val="hybridMultilevel"/>
    <w:tmpl w:val="454CED2A"/>
    <w:lvl w:ilvl="0" w:tplc="2E7CD740">
      <w:start w:val="1"/>
      <w:numFmt w:val="lowerLetter"/>
      <w:lvlText w:val="%1)"/>
      <w:lvlJc w:val="left"/>
      <w:pPr>
        <w:tabs>
          <w:tab w:val="num" w:pos="368"/>
        </w:tabs>
        <w:ind w:left="368" w:hanging="368"/>
      </w:pPr>
      <w:rPr>
        <w:rFonts w:ascii="Arial" w:hAnsi="Arial" w:cs="Times New Roman" w:hint="default"/>
        <w:b w:val="0"/>
        <w:i w:val="0"/>
        <w:sz w:val="20"/>
      </w:rPr>
    </w:lvl>
    <w:lvl w:ilvl="1" w:tplc="4F90BE5C" w:tentative="1">
      <w:start w:val="1"/>
      <w:numFmt w:val="lowerLetter"/>
      <w:lvlText w:val="%2."/>
      <w:lvlJc w:val="left"/>
      <w:pPr>
        <w:tabs>
          <w:tab w:val="num" w:pos="1043"/>
        </w:tabs>
        <w:ind w:left="1043" w:hanging="360"/>
      </w:pPr>
      <w:rPr>
        <w:rFonts w:cs="Times New Roman"/>
      </w:rPr>
    </w:lvl>
    <w:lvl w:ilvl="2" w:tplc="71228146" w:tentative="1">
      <w:start w:val="1"/>
      <w:numFmt w:val="lowerRoman"/>
      <w:lvlText w:val="%3."/>
      <w:lvlJc w:val="right"/>
      <w:pPr>
        <w:tabs>
          <w:tab w:val="num" w:pos="1763"/>
        </w:tabs>
        <w:ind w:left="1763" w:hanging="180"/>
      </w:pPr>
      <w:rPr>
        <w:rFonts w:cs="Times New Roman"/>
      </w:rPr>
    </w:lvl>
    <w:lvl w:ilvl="3" w:tplc="DF5A2C6E" w:tentative="1">
      <w:start w:val="1"/>
      <w:numFmt w:val="decimal"/>
      <w:lvlText w:val="%4."/>
      <w:lvlJc w:val="left"/>
      <w:pPr>
        <w:tabs>
          <w:tab w:val="num" w:pos="2483"/>
        </w:tabs>
        <w:ind w:left="2483" w:hanging="360"/>
      </w:pPr>
      <w:rPr>
        <w:rFonts w:cs="Times New Roman"/>
      </w:rPr>
    </w:lvl>
    <w:lvl w:ilvl="4" w:tplc="C16CCA58" w:tentative="1">
      <w:start w:val="1"/>
      <w:numFmt w:val="lowerLetter"/>
      <w:lvlText w:val="%5."/>
      <w:lvlJc w:val="left"/>
      <w:pPr>
        <w:tabs>
          <w:tab w:val="num" w:pos="3203"/>
        </w:tabs>
        <w:ind w:left="3203" w:hanging="360"/>
      </w:pPr>
      <w:rPr>
        <w:rFonts w:cs="Times New Roman"/>
      </w:rPr>
    </w:lvl>
    <w:lvl w:ilvl="5" w:tplc="39585012" w:tentative="1">
      <w:start w:val="1"/>
      <w:numFmt w:val="lowerRoman"/>
      <w:lvlText w:val="%6."/>
      <w:lvlJc w:val="right"/>
      <w:pPr>
        <w:tabs>
          <w:tab w:val="num" w:pos="3923"/>
        </w:tabs>
        <w:ind w:left="3923" w:hanging="180"/>
      </w:pPr>
      <w:rPr>
        <w:rFonts w:cs="Times New Roman"/>
      </w:rPr>
    </w:lvl>
    <w:lvl w:ilvl="6" w:tplc="1C460880" w:tentative="1">
      <w:start w:val="1"/>
      <w:numFmt w:val="decimal"/>
      <w:lvlText w:val="%7."/>
      <w:lvlJc w:val="left"/>
      <w:pPr>
        <w:tabs>
          <w:tab w:val="num" w:pos="4643"/>
        </w:tabs>
        <w:ind w:left="4643" w:hanging="360"/>
      </w:pPr>
      <w:rPr>
        <w:rFonts w:cs="Times New Roman"/>
      </w:rPr>
    </w:lvl>
    <w:lvl w:ilvl="7" w:tplc="6D5282EE" w:tentative="1">
      <w:start w:val="1"/>
      <w:numFmt w:val="lowerLetter"/>
      <w:lvlText w:val="%8."/>
      <w:lvlJc w:val="left"/>
      <w:pPr>
        <w:tabs>
          <w:tab w:val="num" w:pos="5363"/>
        </w:tabs>
        <w:ind w:left="5363" w:hanging="360"/>
      </w:pPr>
      <w:rPr>
        <w:rFonts w:cs="Times New Roman"/>
      </w:rPr>
    </w:lvl>
    <w:lvl w:ilvl="8" w:tplc="8E528514" w:tentative="1">
      <w:start w:val="1"/>
      <w:numFmt w:val="lowerRoman"/>
      <w:lvlText w:val="%9."/>
      <w:lvlJc w:val="right"/>
      <w:pPr>
        <w:tabs>
          <w:tab w:val="num" w:pos="6083"/>
        </w:tabs>
        <w:ind w:left="6083" w:hanging="180"/>
      </w:pPr>
      <w:rPr>
        <w:rFonts w:cs="Times New Roman"/>
      </w:rPr>
    </w:lvl>
  </w:abstractNum>
  <w:abstractNum w:abstractNumId="16" w15:restartNumberingAfterBreak="0">
    <w:nsid w:val="50C8581D"/>
    <w:multiLevelType w:val="hybridMultilevel"/>
    <w:tmpl w:val="17A0D4DA"/>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17" w15:restartNumberingAfterBreak="0">
    <w:nsid w:val="518D5EF1"/>
    <w:multiLevelType w:val="hybridMultilevel"/>
    <w:tmpl w:val="7870D4EA"/>
    <w:lvl w:ilvl="0" w:tplc="AFB67DDE">
      <w:start w:val="1"/>
      <w:numFmt w:val="lowerLetter"/>
      <w:lvlText w:val="%1)"/>
      <w:lvlJc w:val="left"/>
      <w:pPr>
        <w:tabs>
          <w:tab w:val="num" w:pos="368"/>
        </w:tabs>
        <w:ind w:left="368" w:hanging="368"/>
      </w:pPr>
      <w:rPr>
        <w:rFonts w:ascii="Arial" w:hAnsi="Arial" w:cs="Times New Roman" w:hint="default"/>
        <w:b w:val="0"/>
        <w:i w:val="0"/>
        <w:sz w:val="20"/>
      </w:rPr>
    </w:lvl>
    <w:lvl w:ilvl="1" w:tplc="4FA605EE">
      <w:start w:val="13"/>
      <w:numFmt w:val="decimal"/>
      <w:lvlText w:val="%2"/>
      <w:lvlJc w:val="left"/>
      <w:pPr>
        <w:tabs>
          <w:tab w:val="num" w:pos="1043"/>
        </w:tabs>
        <w:ind w:left="1043" w:hanging="360"/>
      </w:pPr>
      <w:rPr>
        <w:rFonts w:cs="Times New Roman" w:hint="default"/>
      </w:rPr>
    </w:lvl>
    <w:lvl w:ilvl="2" w:tplc="DA381C0A" w:tentative="1">
      <w:start w:val="1"/>
      <w:numFmt w:val="lowerRoman"/>
      <w:lvlText w:val="%3."/>
      <w:lvlJc w:val="right"/>
      <w:pPr>
        <w:tabs>
          <w:tab w:val="num" w:pos="1763"/>
        </w:tabs>
        <w:ind w:left="1763" w:hanging="180"/>
      </w:pPr>
      <w:rPr>
        <w:rFonts w:cs="Times New Roman"/>
      </w:rPr>
    </w:lvl>
    <w:lvl w:ilvl="3" w:tplc="07885EEA" w:tentative="1">
      <w:start w:val="1"/>
      <w:numFmt w:val="decimal"/>
      <w:lvlText w:val="%4."/>
      <w:lvlJc w:val="left"/>
      <w:pPr>
        <w:tabs>
          <w:tab w:val="num" w:pos="2483"/>
        </w:tabs>
        <w:ind w:left="2483" w:hanging="360"/>
      </w:pPr>
      <w:rPr>
        <w:rFonts w:cs="Times New Roman"/>
      </w:rPr>
    </w:lvl>
    <w:lvl w:ilvl="4" w:tplc="B14664EC" w:tentative="1">
      <w:start w:val="1"/>
      <w:numFmt w:val="lowerLetter"/>
      <w:lvlText w:val="%5."/>
      <w:lvlJc w:val="left"/>
      <w:pPr>
        <w:tabs>
          <w:tab w:val="num" w:pos="3203"/>
        </w:tabs>
        <w:ind w:left="3203" w:hanging="360"/>
      </w:pPr>
      <w:rPr>
        <w:rFonts w:cs="Times New Roman"/>
      </w:rPr>
    </w:lvl>
    <w:lvl w:ilvl="5" w:tplc="24DA2170" w:tentative="1">
      <w:start w:val="1"/>
      <w:numFmt w:val="lowerRoman"/>
      <w:lvlText w:val="%6."/>
      <w:lvlJc w:val="right"/>
      <w:pPr>
        <w:tabs>
          <w:tab w:val="num" w:pos="3923"/>
        </w:tabs>
        <w:ind w:left="3923" w:hanging="180"/>
      </w:pPr>
      <w:rPr>
        <w:rFonts w:cs="Times New Roman"/>
      </w:rPr>
    </w:lvl>
    <w:lvl w:ilvl="6" w:tplc="4FE6AB3C" w:tentative="1">
      <w:start w:val="1"/>
      <w:numFmt w:val="decimal"/>
      <w:lvlText w:val="%7."/>
      <w:lvlJc w:val="left"/>
      <w:pPr>
        <w:tabs>
          <w:tab w:val="num" w:pos="4643"/>
        </w:tabs>
        <w:ind w:left="4643" w:hanging="360"/>
      </w:pPr>
      <w:rPr>
        <w:rFonts w:cs="Times New Roman"/>
      </w:rPr>
    </w:lvl>
    <w:lvl w:ilvl="7" w:tplc="A8C8932A" w:tentative="1">
      <w:start w:val="1"/>
      <w:numFmt w:val="lowerLetter"/>
      <w:lvlText w:val="%8."/>
      <w:lvlJc w:val="left"/>
      <w:pPr>
        <w:tabs>
          <w:tab w:val="num" w:pos="5363"/>
        </w:tabs>
        <w:ind w:left="5363" w:hanging="360"/>
      </w:pPr>
      <w:rPr>
        <w:rFonts w:cs="Times New Roman"/>
      </w:rPr>
    </w:lvl>
    <w:lvl w:ilvl="8" w:tplc="1B9233DE" w:tentative="1">
      <w:start w:val="1"/>
      <w:numFmt w:val="lowerRoman"/>
      <w:lvlText w:val="%9."/>
      <w:lvlJc w:val="right"/>
      <w:pPr>
        <w:tabs>
          <w:tab w:val="num" w:pos="6083"/>
        </w:tabs>
        <w:ind w:left="6083" w:hanging="180"/>
      </w:pPr>
      <w:rPr>
        <w:rFonts w:cs="Times New Roman"/>
      </w:rPr>
    </w:lvl>
  </w:abstractNum>
  <w:abstractNum w:abstractNumId="18" w15:restartNumberingAfterBreak="0">
    <w:nsid w:val="53744408"/>
    <w:multiLevelType w:val="singleLevel"/>
    <w:tmpl w:val="690C8D76"/>
    <w:lvl w:ilvl="0">
      <w:start w:val="1"/>
      <w:numFmt w:val="bullet"/>
      <w:pStyle w:val="Aufgaben"/>
      <w:lvlText w:val="-"/>
      <w:lvlJc w:val="left"/>
      <w:pPr>
        <w:tabs>
          <w:tab w:val="num" w:pos="360"/>
        </w:tabs>
        <w:ind w:left="360" w:hanging="360"/>
      </w:pPr>
      <w:rPr>
        <w:rFonts w:ascii="Verdana" w:hAnsi="Verdana" w:hint="default"/>
        <w:sz w:val="24"/>
      </w:rPr>
    </w:lvl>
  </w:abstractNum>
  <w:abstractNum w:abstractNumId="19" w15:restartNumberingAfterBreak="0">
    <w:nsid w:val="5B6A35DF"/>
    <w:multiLevelType w:val="singleLevel"/>
    <w:tmpl w:val="93161CAC"/>
    <w:lvl w:ilvl="0">
      <w:start w:val="1"/>
      <w:numFmt w:val="lowerLetter"/>
      <w:lvlText w:val="%1)"/>
      <w:lvlJc w:val="left"/>
      <w:pPr>
        <w:tabs>
          <w:tab w:val="num" w:pos="765"/>
        </w:tabs>
        <w:ind w:left="765" w:hanging="368"/>
      </w:pPr>
      <w:rPr>
        <w:rFonts w:ascii="Arial" w:hAnsi="Arial" w:cs="Times New Roman" w:hint="default"/>
        <w:b w:val="0"/>
        <w:i w:val="0"/>
        <w:sz w:val="20"/>
      </w:rPr>
    </w:lvl>
  </w:abstractNum>
  <w:abstractNum w:abstractNumId="20" w15:restartNumberingAfterBreak="0">
    <w:nsid w:val="64293F37"/>
    <w:multiLevelType w:val="multilevel"/>
    <w:tmpl w:val="C416FD3E"/>
    <w:lvl w:ilvl="0">
      <w:start w:val="3"/>
      <w:numFmt w:val="decimal"/>
      <w:lvlText w:val="%1"/>
      <w:lvlJc w:val="left"/>
      <w:pPr>
        <w:tabs>
          <w:tab w:val="num" w:pos="855"/>
        </w:tabs>
        <w:ind w:left="855" w:hanging="855"/>
      </w:pPr>
      <w:rPr>
        <w:rFonts w:cs="Times New Roman" w:hint="default"/>
      </w:rPr>
    </w:lvl>
    <w:lvl w:ilvl="1">
      <w:start w:val="9"/>
      <w:numFmt w:val="decimal"/>
      <w:lvlText w:val="%1.%2"/>
      <w:lvlJc w:val="left"/>
      <w:pPr>
        <w:tabs>
          <w:tab w:val="num" w:pos="1493"/>
        </w:tabs>
        <w:ind w:left="1493" w:hanging="855"/>
      </w:pPr>
      <w:rPr>
        <w:rFonts w:cs="Times New Roman" w:hint="default"/>
      </w:rPr>
    </w:lvl>
    <w:lvl w:ilvl="2">
      <w:start w:val="3"/>
      <w:numFmt w:val="decimal"/>
      <w:lvlText w:val="%1.%2.%3"/>
      <w:lvlJc w:val="left"/>
      <w:pPr>
        <w:tabs>
          <w:tab w:val="num" w:pos="2131"/>
        </w:tabs>
        <w:ind w:left="2131" w:hanging="855"/>
      </w:pPr>
      <w:rPr>
        <w:rFonts w:cs="Times New Roman" w:hint="default"/>
      </w:rPr>
    </w:lvl>
    <w:lvl w:ilvl="3">
      <w:start w:val="1"/>
      <w:numFmt w:val="decimal"/>
      <w:lvlText w:val="%1.%2.%3.%4"/>
      <w:lvlJc w:val="left"/>
      <w:pPr>
        <w:tabs>
          <w:tab w:val="num" w:pos="2994"/>
        </w:tabs>
        <w:ind w:left="2994" w:hanging="1080"/>
      </w:pPr>
      <w:rPr>
        <w:rFonts w:cs="Times New Roman" w:hint="default"/>
      </w:rPr>
    </w:lvl>
    <w:lvl w:ilvl="4">
      <w:start w:val="1"/>
      <w:numFmt w:val="decimal"/>
      <w:lvlText w:val="%1.%2.%3.%4.%5"/>
      <w:lvlJc w:val="left"/>
      <w:pPr>
        <w:tabs>
          <w:tab w:val="num" w:pos="3992"/>
        </w:tabs>
        <w:ind w:left="3992" w:hanging="1440"/>
      </w:pPr>
      <w:rPr>
        <w:rFonts w:cs="Times New Roman" w:hint="default"/>
      </w:rPr>
    </w:lvl>
    <w:lvl w:ilvl="5">
      <w:start w:val="1"/>
      <w:numFmt w:val="decimal"/>
      <w:lvlText w:val="%1.%2.%3.%4.%5.%6"/>
      <w:lvlJc w:val="left"/>
      <w:pPr>
        <w:tabs>
          <w:tab w:val="num" w:pos="4630"/>
        </w:tabs>
        <w:ind w:left="4630" w:hanging="1440"/>
      </w:pPr>
      <w:rPr>
        <w:rFonts w:cs="Times New Roman" w:hint="default"/>
      </w:rPr>
    </w:lvl>
    <w:lvl w:ilvl="6">
      <w:start w:val="1"/>
      <w:numFmt w:val="decimal"/>
      <w:lvlText w:val="%1.%2.%3.%4.%5.%6.%7"/>
      <w:lvlJc w:val="left"/>
      <w:pPr>
        <w:tabs>
          <w:tab w:val="num" w:pos="5628"/>
        </w:tabs>
        <w:ind w:left="5628" w:hanging="1800"/>
      </w:pPr>
      <w:rPr>
        <w:rFonts w:cs="Times New Roman" w:hint="default"/>
      </w:rPr>
    </w:lvl>
    <w:lvl w:ilvl="7">
      <w:start w:val="1"/>
      <w:numFmt w:val="decimal"/>
      <w:lvlText w:val="%1.%2.%3.%4.%5.%6.%7.%8"/>
      <w:lvlJc w:val="left"/>
      <w:pPr>
        <w:tabs>
          <w:tab w:val="num" w:pos="6626"/>
        </w:tabs>
        <w:ind w:left="6626" w:hanging="2160"/>
      </w:pPr>
      <w:rPr>
        <w:rFonts w:cs="Times New Roman" w:hint="default"/>
      </w:rPr>
    </w:lvl>
    <w:lvl w:ilvl="8">
      <w:start w:val="1"/>
      <w:numFmt w:val="decimal"/>
      <w:lvlText w:val="%1.%2.%3.%4.%5.%6.%7.%8.%9"/>
      <w:lvlJc w:val="left"/>
      <w:pPr>
        <w:tabs>
          <w:tab w:val="num" w:pos="7264"/>
        </w:tabs>
        <w:ind w:left="7264" w:hanging="2160"/>
      </w:pPr>
      <w:rPr>
        <w:rFonts w:cs="Times New Roman" w:hint="default"/>
      </w:rPr>
    </w:lvl>
  </w:abstractNum>
  <w:abstractNum w:abstractNumId="21" w15:restartNumberingAfterBreak="0">
    <w:nsid w:val="67B25A0F"/>
    <w:multiLevelType w:val="hybridMultilevel"/>
    <w:tmpl w:val="95F0C74C"/>
    <w:lvl w:ilvl="0" w:tplc="389AE172">
      <w:start w:val="1"/>
      <w:numFmt w:val="lowerLetter"/>
      <w:lvlText w:val="%1)"/>
      <w:lvlJc w:val="left"/>
      <w:pPr>
        <w:tabs>
          <w:tab w:val="num" w:pos="765"/>
        </w:tabs>
        <w:ind w:left="765" w:hanging="368"/>
      </w:pPr>
      <w:rPr>
        <w:rFonts w:ascii="Arial" w:hAnsi="Arial" w:cs="Times New Roman" w:hint="default"/>
        <w:b w:val="0"/>
        <w:i w:val="0"/>
        <w:sz w:val="20"/>
      </w:rPr>
    </w:lvl>
    <w:lvl w:ilvl="1" w:tplc="798EABAE" w:tentative="1">
      <w:start w:val="1"/>
      <w:numFmt w:val="lowerLetter"/>
      <w:lvlText w:val="%2."/>
      <w:lvlJc w:val="left"/>
      <w:pPr>
        <w:tabs>
          <w:tab w:val="num" w:pos="1440"/>
        </w:tabs>
        <w:ind w:left="1440" w:hanging="360"/>
      </w:pPr>
      <w:rPr>
        <w:rFonts w:cs="Times New Roman"/>
      </w:rPr>
    </w:lvl>
    <w:lvl w:ilvl="2" w:tplc="C0E6CC54" w:tentative="1">
      <w:start w:val="1"/>
      <w:numFmt w:val="lowerRoman"/>
      <w:lvlText w:val="%3."/>
      <w:lvlJc w:val="right"/>
      <w:pPr>
        <w:tabs>
          <w:tab w:val="num" w:pos="2160"/>
        </w:tabs>
        <w:ind w:left="2160" w:hanging="180"/>
      </w:pPr>
      <w:rPr>
        <w:rFonts w:cs="Times New Roman"/>
      </w:rPr>
    </w:lvl>
    <w:lvl w:ilvl="3" w:tplc="727CA090" w:tentative="1">
      <w:start w:val="1"/>
      <w:numFmt w:val="decimal"/>
      <w:lvlText w:val="%4."/>
      <w:lvlJc w:val="left"/>
      <w:pPr>
        <w:tabs>
          <w:tab w:val="num" w:pos="2880"/>
        </w:tabs>
        <w:ind w:left="2880" w:hanging="360"/>
      </w:pPr>
      <w:rPr>
        <w:rFonts w:cs="Times New Roman"/>
      </w:rPr>
    </w:lvl>
    <w:lvl w:ilvl="4" w:tplc="1EBEE000" w:tentative="1">
      <w:start w:val="1"/>
      <w:numFmt w:val="lowerLetter"/>
      <w:lvlText w:val="%5."/>
      <w:lvlJc w:val="left"/>
      <w:pPr>
        <w:tabs>
          <w:tab w:val="num" w:pos="3600"/>
        </w:tabs>
        <w:ind w:left="3600" w:hanging="360"/>
      </w:pPr>
      <w:rPr>
        <w:rFonts w:cs="Times New Roman"/>
      </w:rPr>
    </w:lvl>
    <w:lvl w:ilvl="5" w:tplc="E97860A6" w:tentative="1">
      <w:start w:val="1"/>
      <w:numFmt w:val="lowerRoman"/>
      <w:lvlText w:val="%6."/>
      <w:lvlJc w:val="right"/>
      <w:pPr>
        <w:tabs>
          <w:tab w:val="num" w:pos="4320"/>
        </w:tabs>
        <w:ind w:left="4320" w:hanging="180"/>
      </w:pPr>
      <w:rPr>
        <w:rFonts w:cs="Times New Roman"/>
      </w:rPr>
    </w:lvl>
    <w:lvl w:ilvl="6" w:tplc="461E584A" w:tentative="1">
      <w:start w:val="1"/>
      <w:numFmt w:val="decimal"/>
      <w:lvlText w:val="%7."/>
      <w:lvlJc w:val="left"/>
      <w:pPr>
        <w:tabs>
          <w:tab w:val="num" w:pos="5040"/>
        </w:tabs>
        <w:ind w:left="5040" w:hanging="360"/>
      </w:pPr>
      <w:rPr>
        <w:rFonts w:cs="Times New Roman"/>
      </w:rPr>
    </w:lvl>
    <w:lvl w:ilvl="7" w:tplc="9820A18E" w:tentative="1">
      <w:start w:val="1"/>
      <w:numFmt w:val="lowerLetter"/>
      <w:lvlText w:val="%8."/>
      <w:lvlJc w:val="left"/>
      <w:pPr>
        <w:tabs>
          <w:tab w:val="num" w:pos="5760"/>
        </w:tabs>
        <w:ind w:left="5760" w:hanging="360"/>
      </w:pPr>
      <w:rPr>
        <w:rFonts w:cs="Times New Roman"/>
      </w:rPr>
    </w:lvl>
    <w:lvl w:ilvl="8" w:tplc="46407982" w:tentative="1">
      <w:start w:val="1"/>
      <w:numFmt w:val="lowerRoman"/>
      <w:lvlText w:val="%9."/>
      <w:lvlJc w:val="right"/>
      <w:pPr>
        <w:tabs>
          <w:tab w:val="num" w:pos="6480"/>
        </w:tabs>
        <w:ind w:left="6480" w:hanging="180"/>
      </w:pPr>
      <w:rPr>
        <w:rFonts w:cs="Times New Roman"/>
      </w:rPr>
    </w:lvl>
  </w:abstractNum>
  <w:abstractNum w:abstractNumId="22" w15:restartNumberingAfterBreak="0">
    <w:nsid w:val="6D8840D3"/>
    <w:multiLevelType w:val="singleLevel"/>
    <w:tmpl w:val="93161CAC"/>
    <w:lvl w:ilvl="0">
      <w:start w:val="1"/>
      <w:numFmt w:val="lowerLetter"/>
      <w:lvlText w:val="%1)"/>
      <w:lvlJc w:val="left"/>
      <w:pPr>
        <w:tabs>
          <w:tab w:val="num" w:pos="765"/>
        </w:tabs>
        <w:ind w:left="765" w:hanging="368"/>
      </w:pPr>
      <w:rPr>
        <w:rFonts w:ascii="Arial" w:hAnsi="Arial" w:cs="Times New Roman" w:hint="default"/>
        <w:b w:val="0"/>
        <w:i w:val="0"/>
        <w:sz w:val="20"/>
      </w:rPr>
    </w:lvl>
  </w:abstractNum>
  <w:abstractNum w:abstractNumId="23" w15:restartNumberingAfterBreak="0">
    <w:nsid w:val="73524EB6"/>
    <w:multiLevelType w:val="hybridMultilevel"/>
    <w:tmpl w:val="CEFEA028"/>
    <w:lvl w:ilvl="0" w:tplc="04070007">
      <w:start w:val="1"/>
      <w:numFmt w:val="bullet"/>
      <w:lvlText w:val="-"/>
      <w:lvlJc w:val="left"/>
      <w:pPr>
        <w:tabs>
          <w:tab w:val="num" w:pos="1429"/>
        </w:tabs>
        <w:ind w:left="1429" w:hanging="360"/>
      </w:pPr>
      <w:rPr>
        <w:sz w:val="16"/>
      </w:rPr>
    </w:lvl>
    <w:lvl w:ilvl="1" w:tplc="CA6AC202">
      <w:start w:val="1"/>
      <w:numFmt w:val="decimal"/>
      <w:lvlText w:val="%2."/>
      <w:lvlJc w:val="left"/>
      <w:pPr>
        <w:tabs>
          <w:tab w:val="num" w:pos="1429"/>
        </w:tabs>
        <w:ind w:left="1429" w:hanging="360"/>
      </w:pPr>
      <w:rPr>
        <w:rFonts w:cs="Times New Roman" w:hint="default"/>
        <w:sz w:val="24"/>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4" w15:restartNumberingAfterBreak="0">
    <w:nsid w:val="764D4392"/>
    <w:multiLevelType w:val="hybridMultilevel"/>
    <w:tmpl w:val="8A6E18A6"/>
    <w:lvl w:ilvl="0" w:tplc="0807000F">
      <w:start w:val="1"/>
      <w:numFmt w:val="decimal"/>
      <w:lvlText w:val="%1."/>
      <w:lvlJc w:val="left"/>
      <w:pPr>
        <w:tabs>
          <w:tab w:val="num" w:pos="1789"/>
        </w:tabs>
        <w:ind w:left="1789"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82C73F5"/>
    <w:multiLevelType w:val="singleLevel"/>
    <w:tmpl w:val="92A4171E"/>
    <w:lvl w:ilvl="0">
      <w:start w:val="1"/>
      <w:numFmt w:val="decimal"/>
      <w:pStyle w:val="Listennummer"/>
      <w:lvlText w:val="%1."/>
      <w:lvlJc w:val="left"/>
      <w:pPr>
        <w:tabs>
          <w:tab w:val="num" w:pos="1512"/>
        </w:tabs>
        <w:ind w:left="1512" w:hanging="432"/>
      </w:pPr>
      <w:rPr>
        <w:rFonts w:cs="Times New Roman"/>
        <w:b/>
        <w:i w:val="0"/>
      </w:rPr>
    </w:lvl>
  </w:abstractNum>
  <w:abstractNum w:abstractNumId="26" w15:restartNumberingAfterBreak="0">
    <w:nsid w:val="793B134D"/>
    <w:multiLevelType w:val="hybridMultilevel"/>
    <w:tmpl w:val="6C3834D0"/>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7C674D03"/>
    <w:multiLevelType w:val="hybridMultilevel"/>
    <w:tmpl w:val="7F8CA01A"/>
    <w:lvl w:ilvl="0" w:tplc="EA705BD8">
      <w:start w:val="1"/>
      <w:numFmt w:val="lowerLetter"/>
      <w:lvlText w:val="%1)"/>
      <w:lvlJc w:val="left"/>
      <w:pPr>
        <w:tabs>
          <w:tab w:val="num" w:pos="368"/>
        </w:tabs>
        <w:ind w:left="368" w:hanging="368"/>
      </w:pPr>
      <w:rPr>
        <w:rFonts w:ascii="Arial" w:hAnsi="Arial" w:cs="Times New Roman" w:hint="default"/>
        <w:b w:val="0"/>
        <w:i w:val="0"/>
        <w:sz w:val="20"/>
      </w:rPr>
    </w:lvl>
    <w:lvl w:ilvl="1" w:tplc="D0A00CDC" w:tentative="1">
      <w:start w:val="1"/>
      <w:numFmt w:val="lowerLetter"/>
      <w:lvlText w:val="%2."/>
      <w:lvlJc w:val="left"/>
      <w:pPr>
        <w:tabs>
          <w:tab w:val="num" w:pos="1043"/>
        </w:tabs>
        <w:ind w:left="1043" w:hanging="360"/>
      </w:pPr>
      <w:rPr>
        <w:rFonts w:cs="Times New Roman"/>
      </w:rPr>
    </w:lvl>
    <w:lvl w:ilvl="2" w:tplc="8FB214D6" w:tentative="1">
      <w:start w:val="1"/>
      <w:numFmt w:val="lowerRoman"/>
      <w:lvlText w:val="%3."/>
      <w:lvlJc w:val="right"/>
      <w:pPr>
        <w:tabs>
          <w:tab w:val="num" w:pos="1763"/>
        </w:tabs>
        <w:ind w:left="1763" w:hanging="180"/>
      </w:pPr>
      <w:rPr>
        <w:rFonts w:cs="Times New Roman"/>
      </w:rPr>
    </w:lvl>
    <w:lvl w:ilvl="3" w:tplc="CEB0E0F0" w:tentative="1">
      <w:start w:val="1"/>
      <w:numFmt w:val="decimal"/>
      <w:lvlText w:val="%4."/>
      <w:lvlJc w:val="left"/>
      <w:pPr>
        <w:tabs>
          <w:tab w:val="num" w:pos="2483"/>
        </w:tabs>
        <w:ind w:left="2483" w:hanging="360"/>
      </w:pPr>
      <w:rPr>
        <w:rFonts w:cs="Times New Roman"/>
      </w:rPr>
    </w:lvl>
    <w:lvl w:ilvl="4" w:tplc="1C88E5D8" w:tentative="1">
      <w:start w:val="1"/>
      <w:numFmt w:val="lowerLetter"/>
      <w:lvlText w:val="%5."/>
      <w:lvlJc w:val="left"/>
      <w:pPr>
        <w:tabs>
          <w:tab w:val="num" w:pos="3203"/>
        </w:tabs>
        <w:ind w:left="3203" w:hanging="360"/>
      </w:pPr>
      <w:rPr>
        <w:rFonts w:cs="Times New Roman"/>
      </w:rPr>
    </w:lvl>
    <w:lvl w:ilvl="5" w:tplc="0FB88478" w:tentative="1">
      <w:start w:val="1"/>
      <w:numFmt w:val="lowerRoman"/>
      <w:lvlText w:val="%6."/>
      <w:lvlJc w:val="right"/>
      <w:pPr>
        <w:tabs>
          <w:tab w:val="num" w:pos="3923"/>
        </w:tabs>
        <w:ind w:left="3923" w:hanging="180"/>
      </w:pPr>
      <w:rPr>
        <w:rFonts w:cs="Times New Roman"/>
      </w:rPr>
    </w:lvl>
    <w:lvl w:ilvl="6" w:tplc="6D68B820" w:tentative="1">
      <w:start w:val="1"/>
      <w:numFmt w:val="decimal"/>
      <w:lvlText w:val="%7."/>
      <w:lvlJc w:val="left"/>
      <w:pPr>
        <w:tabs>
          <w:tab w:val="num" w:pos="4643"/>
        </w:tabs>
        <w:ind w:left="4643" w:hanging="360"/>
      </w:pPr>
      <w:rPr>
        <w:rFonts w:cs="Times New Roman"/>
      </w:rPr>
    </w:lvl>
    <w:lvl w:ilvl="7" w:tplc="22EE7306" w:tentative="1">
      <w:start w:val="1"/>
      <w:numFmt w:val="lowerLetter"/>
      <w:lvlText w:val="%8."/>
      <w:lvlJc w:val="left"/>
      <w:pPr>
        <w:tabs>
          <w:tab w:val="num" w:pos="5363"/>
        </w:tabs>
        <w:ind w:left="5363" w:hanging="360"/>
      </w:pPr>
      <w:rPr>
        <w:rFonts w:cs="Times New Roman"/>
      </w:rPr>
    </w:lvl>
    <w:lvl w:ilvl="8" w:tplc="1480E12C" w:tentative="1">
      <w:start w:val="1"/>
      <w:numFmt w:val="lowerRoman"/>
      <w:lvlText w:val="%9."/>
      <w:lvlJc w:val="right"/>
      <w:pPr>
        <w:tabs>
          <w:tab w:val="num" w:pos="6083"/>
        </w:tabs>
        <w:ind w:left="6083" w:hanging="180"/>
      </w:pPr>
      <w:rPr>
        <w:rFonts w:cs="Times New Roman"/>
      </w:rPr>
    </w:lvl>
  </w:abstractNum>
  <w:num w:numId="1">
    <w:abstractNumId w:val="0"/>
  </w:num>
  <w:num w:numId="2">
    <w:abstractNumId w:val="18"/>
  </w:num>
  <w:num w:numId="3">
    <w:abstractNumId w:val="3"/>
  </w:num>
  <w:num w:numId="4">
    <w:abstractNumId w:val="8"/>
  </w:num>
  <w:num w:numId="5">
    <w:abstractNumId w:val="23"/>
  </w:num>
  <w:num w:numId="6">
    <w:abstractNumId w:val="20"/>
  </w:num>
  <w:num w:numId="7">
    <w:abstractNumId w:val="24"/>
  </w:num>
  <w:num w:numId="8">
    <w:abstractNumId w:val="11"/>
  </w:num>
  <w:num w:numId="9">
    <w:abstractNumId w:val="12"/>
  </w:num>
  <w:num w:numId="10">
    <w:abstractNumId w:val="9"/>
  </w:num>
  <w:num w:numId="11">
    <w:abstractNumId w:val="26"/>
  </w:num>
  <w:num w:numId="12">
    <w:abstractNumId w:val="16"/>
  </w:num>
  <w:num w:numId="13">
    <w:abstractNumId w:val="6"/>
  </w:num>
  <w:num w:numId="14">
    <w:abstractNumId w:val="0"/>
  </w:num>
  <w:num w:numId="15">
    <w:abstractNumId w:val="1"/>
  </w:num>
  <w:num w:numId="16">
    <w:abstractNumId w:val="19"/>
  </w:num>
  <w:num w:numId="17">
    <w:abstractNumId w:val="22"/>
  </w:num>
  <w:num w:numId="18">
    <w:abstractNumId w:val="25"/>
  </w:num>
  <w:num w:numId="19">
    <w:abstractNumId w:val="2"/>
  </w:num>
  <w:num w:numId="20">
    <w:abstractNumId w:val="5"/>
  </w:num>
  <w:num w:numId="21">
    <w:abstractNumId w:val="7"/>
  </w:num>
  <w:num w:numId="22">
    <w:abstractNumId w:val="21"/>
  </w:num>
  <w:num w:numId="23">
    <w:abstractNumId w:val="10"/>
  </w:num>
  <w:num w:numId="24">
    <w:abstractNumId w:val="14"/>
  </w:num>
  <w:num w:numId="25">
    <w:abstractNumId w:val="13"/>
  </w:num>
  <w:num w:numId="26">
    <w:abstractNumId w:val="1"/>
    <w:lvlOverride w:ilvl="0">
      <w:startOverride w:val="1"/>
    </w:lvlOverride>
  </w:num>
  <w:num w:numId="27">
    <w:abstractNumId w:val="17"/>
  </w:num>
  <w:num w:numId="28">
    <w:abstractNumId w:val="4"/>
  </w:num>
  <w:num w:numId="29">
    <w:abstractNumId w:val="1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227"/>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E4FE8"/>
    <w:rsid w:val="00015719"/>
    <w:rsid w:val="00043D25"/>
    <w:rsid w:val="00053E1D"/>
    <w:rsid w:val="000A1DB5"/>
    <w:rsid w:val="000A6E93"/>
    <w:rsid w:val="000D205D"/>
    <w:rsid w:val="000D330E"/>
    <w:rsid w:val="000D44E2"/>
    <w:rsid w:val="000E1D8A"/>
    <w:rsid w:val="000E4FA1"/>
    <w:rsid w:val="000E60F4"/>
    <w:rsid w:val="000E7D51"/>
    <w:rsid w:val="000F6420"/>
    <w:rsid w:val="0012177F"/>
    <w:rsid w:val="00151A4F"/>
    <w:rsid w:val="001A22F4"/>
    <w:rsid w:val="001C5B63"/>
    <w:rsid w:val="001D0184"/>
    <w:rsid w:val="001E377B"/>
    <w:rsid w:val="001E47C7"/>
    <w:rsid w:val="00242B00"/>
    <w:rsid w:val="00243A58"/>
    <w:rsid w:val="002639B3"/>
    <w:rsid w:val="00271868"/>
    <w:rsid w:val="002877A4"/>
    <w:rsid w:val="002A266C"/>
    <w:rsid w:val="002F6167"/>
    <w:rsid w:val="00353CD3"/>
    <w:rsid w:val="00353F5A"/>
    <w:rsid w:val="00357301"/>
    <w:rsid w:val="0039189E"/>
    <w:rsid w:val="0039216B"/>
    <w:rsid w:val="003A29A9"/>
    <w:rsid w:val="003B36C7"/>
    <w:rsid w:val="003C7B3C"/>
    <w:rsid w:val="003D52F8"/>
    <w:rsid w:val="003F46C9"/>
    <w:rsid w:val="004025DE"/>
    <w:rsid w:val="0044299A"/>
    <w:rsid w:val="00462E29"/>
    <w:rsid w:val="00464840"/>
    <w:rsid w:val="004C278D"/>
    <w:rsid w:val="004C531E"/>
    <w:rsid w:val="00502DA7"/>
    <w:rsid w:val="0051452B"/>
    <w:rsid w:val="005156D9"/>
    <w:rsid w:val="00522A47"/>
    <w:rsid w:val="005343E4"/>
    <w:rsid w:val="0055730F"/>
    <w:rsid w:val="005707D9"/>
    <w:rsid w:val="005711B1"/>
    <w:rsid w:val="00574075"/>
    <w:rsid w:val="00576EBD"/>
    <w:rsid w:val="00597BE0"/>
    <w:rsid w:val="005A7B54"/>
    <w:rsid w:val="005E37ED"/>
    <w:rsid w:val="00601085"/>
    <w:rsid w:val="00606FF5"/>
    <w:rsid w:val="006074CF"/>
    <w:rsid w:val="00614454"/>
    <w:rsid w:val="0063226C"/>
    <w:rsid w:val="0068139F"/>
    <w:rsid w:val="006A0118"/>
    <w:rsid w:val="006B3B01"/>
    <w:rsid w:val="006B5209"/>
    <w:rsid w:val="006C3733"/>
    <w:rsid w:val="00721F44"/>
    <w:rsid w:val="007440E0"/>
    <w:rsid w:val="00744316"/>
    <w:rsid w:val="0074453B"/>
    <w:rsid w:val="007667E9"/>
    <w:rsid w:val="00772C3E"/>
    <w:rsid w:val="0078574E"/>
    <w:rsid w:val="007A64C3"/>
    <w:rsid w:val="007B770F"/>
    <w:rsid w:val="007D1936"/>
    <w:rsid w:val="007E4EF0"/>
    <w:rsid w:val="007F54DA"/>
    <w:rsid w:val="0080145E"/>
    <w:rsid w:val="00880FE4"/>
    <w:rsid w:val="008A6381"/>
    <w:rsid w:val="008B1998"/>
    <w:rsid w:val="008B40A3"/>
    <w:rsid w:val="008C0B05"/>
    <w:rsid w:val="008C0D22"/>
    <w:rsid w:val="009046F0"/>
    <w:rsid w:val="009443BA"/>
    <w:rsid w:val="0094700D"/>
    <w:rsid w:val="0095543E"/>
    <w:rsid w:val="009664C3"/>
    <w:rsid w:val="009D3B8B"/>
    <w:rsid w:val="009F5A3B"/>
    <w:rsid w:val="00A405B9"/>
    <w:rsid w:val="00A4543F"/>
    <w:rsid w:val="00A72A42"/>
    <w:rsid w:val="00A93268"/>
    <w:rsid w:val="00AA5220"/>
    <w:rsid w:val="00AC0435"/>
    <w:rsid w:val="00AC59FC"/>
    <w:rsid w:val="00AD0B49"/>
    <w:rsid w:val="00AD5C81"/>
    <w:rsid w:val="00B12F01"/>
    <w:rsid w:val="00B2259D"/>
    <w:rsid w:val="00B26173"/>
    <w:rsid w:val="00B3220A"/>
    <w:rsid w:val="00B34EB6"/>
    <w:rsid w:val="00B47915"/>
    <w:rsid w:val="00B53C9D"/>
    <w:rsid w:val="00B57B18"/>
    <w:rsid w:val="00B7669F"/>
    <w:rsid w:val="00B92C16"/>
    <w:rsid w:val="00BA0CA9"/>
    <w:rsid w:val="00BA5385"/>
    <w:rsid w:val="00BB777B"/>
    <w:rsid w:val="00BD52C3"/>
    <w:rsid w:val="00BE1377"/>
    <w:rsid w:val="00BE4FE8"/>
    <w:rsid w:val="00BE5BE5"/>
    <w:rsid w:val="00C1496F"/>
    <w:rsid w:val="00C15F9E"/>
    <w:rsid w:val="00C2088A"/>
    <w:rsid w:val="00C42038"/>
    <w:rsid w:val="00C47B35"/>
    <w:rsid w:val="00C84AB9"/>
    <w:rsid w:val="00C9710B"/>
    <w:rsid w:val="00CA2267"/>
    <w:rsid w:val="00CB7133"/>
    <w:rsid w:val="00CF50EF"/>
    <w:rsid w:val="00D04D4A"/>
    <w:rsid w:val="00D10842"/>
    <w:rsid w:val="00D62441"/>
    <w:rsid w:val="00DE3798"/>
    <w:rsid w:val="00DE562D"/>
    <w:rsid w:val="00DF3414"/>
    <w:rsid w:val="00E149AB"/>
    <w:rsid w:val="00E34F32"/>
    <w:rsid w:val="00E42A2D"/>
    <w:rsid w:val="00E61B44"/>
    <w:rsid w:val="00E62BB1"/>
    <w:rsid w:val="00E82384"/>
    <w:rsid w:val="00E84B6E"/>
    <w:rsid w:val="00E90788"/>
    <w:rsid w:val="00ED4365"/>
    <w:rsid w:val="00ED5281"/>
    <w:rsid w:val="00F14DF2"/>
    <w:rsid w:val="00F358E6"/>
    <w:rsid w:val="00F43177"/>
    <w:rsid w:val="00F52CC9"/>
    <w:rsid w:val="00F63994"/>
    <w:rsid w:val="00F63FE9"/>
    <w:rsid w:val="00F70EA7"/>
    <w:rsid w:val="00F76DCE"/>
    <w:rsid w:val="00FA0863"/>
    <w:rsid w:val="00FC3689"/>
    <w:rsid w:val="00FD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56"/>
      </o:rules>
    </o:shapelayout>
  </w:shapeDefaults>
  <w:decimalSymbol w:val="."/>
  <w:listSeparator w:val=";"/>
  <w15:docId w15:val="{7787B030-98EA-48EB-AABE-C70684DA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E4FE8"/>
    <w:rPr>
      <w:rFonts w:ascii="Arial" w:hAnsi="Arial"/>
      <w:lang w:val="de-DE" w:eastAsia="de-DE"/>
    </w:rPr>
  </w:style>
  <w:style w:type="paragraph" w:styleId="berschrift1">
    <w:name w:val="heading 1"/>
    <w:basedOn w:val="Standard"/>
    <w:next w:val="Standard"/>
    <w:link w:val="berschrift1Zchn"/>
    <w:qFormat/>
    <w:rsid w:val="00243A58"/>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3A58"/>
    <w:pPr>
      <w:keepNext/>
      <w:spacing w:before="240" w:after="60"/>
      <w:ind w:left="170"/>
      <w:outlineLvl w:val="1"/>
    </w:pPr>
    <w:rPr>
      <w:rFonts w:ascii="Verdana" w:hAnsi="Verdana"/>
      <w:b/>
      <w:i/>
      <w:sz w:val="24"/>
    </w:rPr>
  </w:style>
  <w:style w:type="paragraph" w:styleId="berschrift3">
    <w:name w:val="heading 3"/>
    <w:basedOn w:val="Standard"/>
    <w:next w:val="Standard"/>
    <w:qFormat/>
    <w:rsid w:val="00243A58"/>
    <w:pPr>
      <w:keepNext/>
      <w:spacing w:before="240" w:after="60"/>
      <w:outlineLvl w:val="2"/>
    </w:pPr>
    <w:rPr>
      <w:rFonts w:cs="Arial"/>
      <w:b/>
      <w:bCs/>
      <w:sz w:val="26"/>
      <w:szCs w:val="26"/>
    </w:rPr>
  </w:style>
  <w:style w:type="paragraph" w:styleId="berschrift4">
    <w:name w:val="heading 4"/>
    <w:basedOn w:val="Standard"/>
    <w:next w:val="Standard"/>
    <w:qFormat/>
    <w:locked/>
    <w:rsid w:val="00C47B35"/>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locked/>
    <w:rsid w:val="00C47B35"/>
    <w:pPr>
      <w:spacing w:before="240" w:after="60"/>
      <w:jc w:val="both"/>
      <w:outlineLvl w:val="4"/>
    </w:pPr>
    <w:rPr>
      <w:sz w:val="22"/>
      <w:lang w:val="de-CH"/>
    </w:rPr>
  </w:style>
  <w:style w:type="paragraph" w:styleId="berschrift6">
    <w:name w:val="heading 6"/>
    <w:basedOn w:val="Standard"/>
    <w:next w:val="Standard"/>
    <w:qFormat/>
    <w:locked/>
    <w:rsid w:val="00C47B35"/>
    <w:pPr>
      <w:spacing w:before="240" w:after="60"/>
      <w:jc w:val="both"/>
      <w:outlineLvl w:val="5"/>
    </w:pPr>
    <w:rPr>
      <w:i/>
      <w:sz w:val="22"/>
      <w:lang w:val="de-CH"/>
    </w:rPr>
  </w:style>
  <w:style w:type="paragraph" w:styleId="berschrift7">
    <w:name w:val="heading 7"/>
    <w:basedOn w:val="Standard"/>
    <w:next w:val="Standard"/>
    <w:qFormat/>
    <w:locked/>
    <w:rsid w:val="00C47B35"/>
    <w:pPr>
      <w:spacing w:before="240" w:after="60"/>
      <w:jc w:val="both"/>
      <w:outlineLvl w:val="6"/>
    </w:pPr>
    <w:rPr>
      <w:lang w:val="de-CH"/>
    </w:rPr>
  </w:style>
  <w:style w:type="paragraph" w:styleId="berschrift8">
    <w:name w:val="heading 8"/>
    <w:basedOn w:val="Standard"/>
    <w:next w:val="Standard"/>
    <w:qFormat/>
    <w:locked/>
    <w:rsid w:val="00C47B35"/>
    <w:pPr>
      <w:spacing w:before="240" w:after="60"/>
      <w:jc w:val="both"/>
      <w:outlineLvl w:val="7"/>
    </w:pPr>
    <w:rPr>
      <w:i/>
      <w:lang w:val="de-CH"/>
    </w:rPr>
  </w:style>
  <w:style w:type="paragraph" w:styleId="berschrift9">
    <w:name w:val="heading 9"/>
    <w:basedOn w:val="Standard"/>
    <w:next w:val="Standard"/>
    <w:qFormat/>
    <w:locked/>
    <w:rsid w:val="00C47B35"/>
    <w:pPr>
      <w:spacing w:before="240" w:after="60"/>
      <w:jc w:val="both"/>
      <w:outlineLvl w:val="8"/>
    </w:pPr>
    <w:rPr>
      <w:b/>
      <w:i/>
      <w:sz w:val="18"/>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locked/>
    <w:rsid w:val="00BE4FE8"/>
    <w:rPr>
      <w:rFonts w:ascii="Verdana" w:hAnsi="Verdana" w:cs="Times New Roman"/>
      <w:b/>
      <w:kern w:val="28"/>
      <w:sz w:val="28"/>
      <w:lang w:val="de-CH" w:eastAsia="de-DE" w:bidi="ar-SA"/>
    </w:rPr>
  </w:style>
  <w:style w:type="paragraph" w:styleId="Sprechblasentext">
    <w:name w:val="Balloon Text"/>
    <w:basedOn w:val="Standard"/>
    <w:semiHidden/>
    <w:rsid w:val="009F5A3B"/>
    <w:rPr>
      <w:rFonts w:ascii="Tahoma" w:hAnsi="Tahoma" w:cs="Tahoma"/>
      <w:sz w:val="16"/>
      <w:szCs w:val="16"/>
      <w:lang w:val="de-CH" w:eastAsia="de-CH"/>
    </w:rPr>
  </w:style>
  <w:style w:type="paragraph" w:styleId="Kopfzeile">
    <w:name w:val="header"/>
    <w:basedOn w:val="Standard"/>
    <w:rsid w:val="00243A58"/>
    <w:pPr>
      <w:tabs>
        <w:tab w:val="center" w:pos="4536"/>
        <w:tab w:val="right" w:pos="9072"/>
      </w:tabs>
    </w:pPr>
  </w:style>
  <w:style w:type="paragraph" w:styleId="Fuzeile">
    <w:name w:val="footer"/>
    <w:basedOn w:val="Standard"/>
    <w:rsid w:val="00243A58"/>
    <w:pPr>
      <w:tabs>
        <w:tab w:val="center" w:pos="4536"/>
        <w:tab w:val="right" w:pos="9072"/>
      </w:tabs>
    </w:pPr>
  </w:style>
  <w:style w:type="character" w:styleId="Seitenzahl">
    <w:name w:val="page number"/>
    <w:basedOn w:val="Absatz-Standardschriftart"/>
    <w:rsid w:val="00243A58"/>
    <w:rPr>
      <w:rFonts w:cs="Times New Roman"/>
    </w:rPr>
  </w:style>
  <w:style w:type="paragraph" w:styleId="Textkrper-Zeileneinzug">
    <w:name w:val="Body Text Indent"/>
    <w:basedOn w:val="Standard"/>
    <w:rsid w:val="00243A58"/>
    <w:pPr>
      <w:tabs>
        <w:tab w:val="left" w:pos="1560"/>
      </w:tabs>
      <w:spacing w:before="120" w:after="120"/>
      <w:ind w:left="709"/>
    </w:pPr>
    <w:rPr>
      <w:rFonts w:ascii="Verdana" w:hAnsi="Verdana"/>
      <w:lang w:val="de-CH"/>
    </w:rPr>
  </w:style>
  <w:style w:type="paragraph" w:customStyle="1" w:styleId="Hinweiskasten">
    <w:name w:val="Hinweiskasten"/>
    <w:basedOn w:val="Standard"/>
    <w:rsid w:val="00243A58"/>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table" w:styleId="Tabellenraster">
    <w:name w:val="Table Grid"/>
    <w:basedOn w:val="NormaleTabelle"/>
    <w:rsid w:val="00BE4FE8"/>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bsatz-Standardschriftart"/>
    <w:rsid w:val="00BE5BE5"/>
    <w:rPr>
      <w:rFonts w:cs="Times New Roman"/>
    </w:rPr>
  </w:style>
  <w:style w:type="character" w:customStyle="1" w:styleId="Zitat1">
    <w:name w:val="Zitat1"/>
    <w:basedOn w:val="Absatz-Standardschriftart"/>
    <w:rsid w:val="00BE5BE5"/>
    <w:rPr>
      <w:rFonts w:cs="Times New Roman"/>
    </w:rPr>
  </w:style>
  <w:style w:type="character" w:customStyle="1" w:styleId="apple-converted-space">
    <w:name w:val="apple-converted-space"/>
    <w:basedOn w:val="Absatz-Standardschriftart"/>
    <w:rsid w:val="00BE5BE5"/>
    <w:rPr>
      <w:rFonts w:cs="Times New Roman"/>
    </w:rPr>
  </w:style>
  <w:style w:type="character" w:styleId="Hyperlink">
    <w:name w:val="Hyperlink"/>
    <w:basedOn w:val="Absatz-Standardschriftart"/>
    <w:rsid w:val="00BE5BE5"/>
    <w:rPr>
      <w:rFonts w:cs="Times New Roman"/>
      <w:color w:val="0000FF"/>
      <w:u w:val="single"/>
    </w:rPr>
  </w:style>
  <w:style w:type="paragraph" w:styleId="Textkrper2">
    <w:name w:val="Body Text 2"/>
    <w:basedOn w:val="Standard"/>
    <w:rsid w:val="00C47B35"/>
    <w:pPr>
      <w:spacing w:after="120" w:line="480" w:lineRule="auto"/>
    </w:pPr>
  </w:style>
  <w:style w:type="paragraph" w:styleId="Textkrper3">
    <w:name w:val="Body Text 3"/>
    <w:basedOn w:val="Standard"/>
    <w:rsid w:val="00C47B35"/>
    <w:pPr>
      <w:spacing w:after="120"/>
    </w:pPr>
    <w:rPr>
      <w:sz w:val="16"/>
      <w:szCs w:val="16"/>
    </w:rPr>
  </w:style>
  <w:style w:type="paragraph" w:styleId="Textkrper">
    <w:name w:val="Body Text"/>
    <w:basedOn w:val="Standard"/>
    <w:rsid w:val="00C47B35"/>
    <w:pPr>
      <w:spacing w:after="120"/>
    </w:pPr>
  </w:style>
  <w:style w:type="paragraph" w:styleId="Anrede">
    <w:name w:val="Salutation"/>
    <w:basedOn w:val="Standard"/>
    <w:next w:val="Textkrper"/>
    <w:rsid w:val="00C47B35"/>
    <w:pPr>
      <w:spacing w:before="240" w:after="240"/>
      <w:jc w:val="both"/>
    </w:pPr>
  </w:style>
  <w:style w:type="paragraph" w:customStyle="1" w:styleId="Betreffzeile">
    <w:name w:val="Betreffzeile"/>
    <w:basedOn w:val="Standard"/>
    <w:next w:val="Anrede"/>
    <w:rsid w:val="00C47B35"/>
    <w:pPr>
      <w:spacing w:before="240" w:after="240"/>
      <w:jc w:val="both"/>
    </w:pPr>
    <w:rPr>
      <w:b/>
    </w:rPr>
  </w:style>
  <w:style w:type="paragraph" w:customStyle="1" w:styleId="AufgabenTitel">
    <w:name w:val="Aufgaben Titel"/>
    <w:basedOn w:val="Standard"/>
    <w:rsid w:val="00C47B35"/>
    <w:pPr>
      <w:jc w:val="both"/>
    </w:pPr>
    <w:rPr>
      <w:rFonts w:ascii="Arial Narrow" w:hAnsi="Arial Narrow"/>
      <w:b/>
      <w:i/>
      <w:sz w:val="32"/>
    </w:rPr>
  </w:style>
  <w:style w:type="paragraph" w:customStyle="1" w:styleId="Aufgaben">
    <w:name w:val="Aufgaben"/>
    <w:basedOn w:val="Standard"/>
    <w:rsid w:val="00C47B35"/>
    <w:pPr>
      <w:numPr>
        <w:numId w:val="2"/>
      </w:numPr>
      <w:tabs>
        <w:tab w:val="clear" w:pos="360"/>
        <w:tab w:val="num" w:pos="1069"/>
      </w:tabs>
      <w:spacing w:before="120"/>
      <w:ind w:left="1069"/>
    </w:pPr>
    <w:rPr>
      <w:rFonts w:ascii="Arial Narrow" w:hAnsi="Arial Narrow"/>
      <w:i/>
    </w:rPr>
  </w:style>
  <w:style w:type="paragraph" w:customStyle="1" w:styleId="Firmenname">
    <w:name w:val="Firmenname"/>
    <w:basedOn w:val="Standard"/>
    <w:next w:val="Standard"/>
    <w:rsid w:val="00C47B35"/>
    <w:pPr>
      <w:framePr w:hSpace="142" w:vSpace="142" w:wrap="notBeside" w:vAnchor="page" w:hAnchor="text" w:y="1702"/>
      <w:spacing w:before="100" w:after="600" w:line="600" w:lineRule="atLeast"/>
      <w:jc w:val="both"/>
    </w:pPr>
    <w:rPr>
      <w:spacing w:val="-34"/>
      <w:sz w:val="60"/>
    </w:rPr>
  </w:style>
  <w:style w:type="paragraph" w:customStyle="1" w:styleId="BriefkopfadresseName">
    <w:name w:val="Briefkopfadresse Name"/>
    <w:basedOn w:val="Standard"/>
    <w:next w:val="Briefkopfadresse"/>
    <w:rsid w:val="00C47B35"/>
    <w:pPr>
      <w:spacing w:before="220"/>
      <w:jc w:val="both"/>
    </w:pPr>
  </w:style>
  <w:style w:type="paragraph" w:customStyle="1" w:styleId="Briefkopfadresse">
    <w:name w:val="Briefkopfadresse"/>
    <w:basedOn w:val="Standard"/>
    <w:next w:val="Bezugszeichenzeile"/>
    <w:rsid w:val="00C47B35"/>
    <w:pPr>
      <w:jc w:val="both"/>
    </w:pPr>
  </w:style>
  <w:style w:type="paragraph" w:customStyle="1" w:styleId="Bezugszeichenzeile">
    <w:name w:val="Bezugszeichenzeile"/>
    <w:basedOn w:val="Standard"/>
    <w:next w:val="Bezugszeichentext"/>
    <w:rsid w:val="00C47B35"/>
    <w:pPr>
      <w:tabs>
        <w:tab w:val="left" w:pos="2835"/>
        <w:tab w:val="left" w:pos="5783"/>
        <w:tab w:val="left" w:pos="8080"/>
      </w:tabs>
      <w:spacing w:before="480"/>
      <w:jc w:val="both"/>
    </w:pPr>
    <w:rPr>
      <w:sz w:val="16"/>
    </w:rPr>
  </w:style>
  <w:style w:type="paragraph" w:customStyle="1" w:styleId="Bezugszeichentext">
    <w:name w:val="Bezugszeichentext"/>
    <w:basedOn w:val="Bezugszeichenzeile"/>
    <w:next w:val="Betreffzeile"/>
    <w:rsid w:val="00C47B35"/>
    <w:pPr>
      <w:spacing w:before="0" w:after="240"/>
      <w:ind w:right="-964"/>
    </w:pPr>
    <w:rPr>
      <w:noProof/>
      <w:sz w:val="20"/>
    </w:rPr>
  </w:style>
  <w:style w:type="paragraph" w:customStyle="1" w:styleId="Absender">
    <w:name w:val="Absender"/>
    <w:basedOn w:val="Standard"/>
    <w:rsid w:val="00C47B35"/>
    <w:pPr>
      <w:keepLines/>
      <w:framePr w:w="3413" w:h="1022" w:hRule="exact" w:hSpace="187" w:wrap="notBeside" w:vAnchor="page" w:hAnchor="page" w:xAlign="right" w:y="721" w:anchorLock="1"/>
      <w:spacing w:line="200" w:lineRule="atLeast"/>
      <w:jc w:val="both"/>
    </w:pPr>
    <w:rPr>
      <w:sz w:val="16"/>
    </w:rPr>
  </w:style>
  <w:style w:type="paragraph" w:customStyle="1" w:styleId="FirmenunterschriftAbteilung">
    <w:name w:val="Firmenunterschrift Abteilung"/>
    <w:basedOn w:val="Unterschrift"/>
    <w:next w:val="Standard"/>
    <w:rsid w:val="00C47B35"/>
    <w:pPr>
      <w:spacing w:before="0"/>
    </w:pPr>
  </w:style>
  <w:style w:type="paragraph" w:styleId="Unterschrift">
    <w:name w:val="Signature"/>
    <w:basedOn w:val="Standard"/>
    <w:next w:val="FirmenunterschriftAbteilung"/>
    <w:rsid w:val="00C47B35"/>
    <w:pPr>
      <w:keepNext/>
      <w:spacing w:before="720"/>
      <w:jc w:val="both"/>
    </w:pPr>
  </w:style>
  <w:style w:type="paragraph" w:customStyle="1" w:styleId="Slogan">
    <w:name w:val="Slogan"/>
    <w:basedOn w:val="Standard"/>
    <w:rsid w:val="00C47B35"/>
    <w:pPr>
      <w:framePr w:w="5171" w:h="1191" w:hRule="exact" w:hSpace="187" w:vSpace="187" w:wrap="around" w:vAnchor="page" w:hAnchor="page" w:x="965" w:yAlign="bottom" w:anchorLock="1"/>
      <w:jc w:val="both"/>
    </w:pPr>
    <w:rPr>
      <w:i/>
      <w:spacing w:val="-6"/>
    </w:rPr>
  </w:style>
  <w:style w:type="paragraph" w:customStyle="1" w:styleId="Firmenunterschrift">
    <w:name w:val="Firmenunterschrift"/>
    <w:basedOn w:val="Unterschrift"/>
    <w:next w:val="Standard"/>
    <w:rsid w:val="00C47B35"/>
    <w:pPr>
      <w:spacing w:before="0"/>
    </w:pPr>
  </w:style>
  <w:style w:type="paragraph" w:styleId="Listennummer">
    <w:name w:val="List Number"/>
    <w:basedOn w:val="Liste"/>
    <w:rsid w:val="00C47B35"/>
    <w:pPr>
      <w:numPr>
        <w:numId w:val="18"/>
      </w:numPr>
      <w:spacing w:after="240" w:line="220" w:lineRule="atLeast"/>
    </w:pPr>
  </w:style>
  <w:style w:type="paragraph" w:styleId="Liste">
    <w:name w:val="List"/>
    <w:basedOn w:val="Standard"/>
    <w:rsid w:val="00C47B35"/>
    <w:pPr>
      <w:ind w:left="283" w:hanging="283"/>
      <w:jc w:val="both"/>
    </w:pPr>
  </w:style>
  <w:style w:type="paragraph" w:customStyle="1" w:styleId="Anlage">
    <w:name w:val="Anlage"/>
    <w:basedOn w:val="Textkrper"/>
    <w:next w:val="Standard"/>
    <w:rsid w:val="00C47B35"/>
    <w:pPr>
      <w:keepNext/>
      <w:keepLines/>
      <w:spacing w:before="240" w:after="0"/>
      <w:jc w:val="both"/>
    </w:pPr>
    <w:rPr>
      <w:rFonts w:ascii="Verdana" w:hAnsi="Verdana"/>
    </w:rPr>
  </w:style>
  <w:style w:type="paragraph" w:customStyle="1" w:styleId="AbsenderimKuvertfenster">
    <w:name w:val="Absender im Kuvertfenster"/>
    <w:basedOn w:val="Briefkopfadresse"/>
    <w:next w:val="Versandanweisungen"/>
    <w:rsid w:val="00C47B35"/>
    <w:pPr>
      <w:spacing w:before="240"/>
    </w:pPr>
    <w:rPr>
      <w:sz w:val="16"/>
      <w:u w:val="single"/>
    </w:rPr>
  </w:style>
  <w:style w:type="paragraph" w:customStyle="1" w:styleId="Versandanweisungen">
    <w:name w:val="Versandanweisungen"/>
    <w:basedOn w:val="Briefkopfadresse"/>
    <w:next w:val="Briefkopfadresse"/>
    <w:rsid w:val="00C47B35"/>
    <w:pPr>
      <w:spacing w:after="220"/>
    </w:pPr>
  </w:style>
  <w:style w:type="paragraph" w:customStyle="1" w:styleId="CcListe">
    <w:name w:val="Cc Liste"/>
    <w:basedOn w:val="Standard"/>
    <w:rsid w:val="00C47B35"/>
    <w:pPr>
      <w:tabs>
        <w:tab w:val="left" w:pos="1134"/>
      </w:tabs>
      <w:jc w:val="both"/>
    </w:pPr>
  </w:style>
  <w:style w:type="paragraph" w:customStyle="1" w:styleId="p1">
    <w:name w:val="p1"/>
    <w:basedOn w:val="Standard"/>
    <w:rsid w:val="00C47B35"/>
    <w:pPr>
      <w:tabs>
        <w:tab w:val="left" w:pos="720"/>
      </w:tabs>
      <w:spacing w:line="240" w:lineRule="atLeast"/>
      <w:jc w:val="both"/>
    </w:pPr>
  </w:style>
  <w:style w:type="paragraph" w:customStyle="1" w:styleId="p2">
    <w:name w:val="p2"/>
    <w:basedOn w:val="Standard"/>
    <w:rsid w:val="00C47B35"/>
    <w:pPr>
      <w:tabs>
        <w:tab w:val="left" w:pos="720"/>
      </w:tabs>
      <w:spacing w:line="220" w:lineRule="atLeast"/>
      <w:jc w:val="both"/>
    </w:pPr>
  </w:style>
  <w:style w:type="paragraph" w:customStyle="1" w:styleId="t1">
    <w:name w:val="t1"/>
    <w:basedOn w:val="Standard"/>
    <w:rsid w:val="00C47B35"/>
    <w:pPr>
      <w:spacing w:line="400" w:lineRule="atLeast"/>
    </w:pPr>
  </w:style>
  <w:style w:type="paragraph" w:customStyle="1" w:styleId="c2">
    <w:name w:val="c2"/>
    <w:basedOn w:val="Standard"/>
    <w:rsid w:val="00C47B35"/>
    <w:pPr>
      <w:spacing w:line="240" w:lineRule="atLeast"/>
      <w:jc w:val="center"/>
    </w:pPr>
  </w:style>
  <w:style w:type="paragraph" w:customStyle="1" w:styleId="p3">
    <w:name w:val="p3"/>
    <w:basedOn w:val="Standard"/>
    <w:rsid w:val="00C47B35"/>
    <w:pPr>
      <w:tabs>
        <w:tab w:val="left" w:pos="720"/>
      </w:tabs>
      <w:spacing w:line="240" w:lineRule="atLeast"/>
    </w:pPr>
  </w:style>
  <w:style w:type="paragraph" w:customStyle="1" w:styleId="p4">
    <w:name w:val="p4"/>
    <w:basedOn w:val="Standard"/>
    <w:rsid w:val="00C47B35"/>
    <w:pPr>
      <w:tabs>
        <w:tab w:val="left" w:pos="860"/>
      </w:tabs>
      <w:spacing w:line="260" w:lineRule="atLeast"/>
      <w:ind w:left="576" w:hanging="864"/>
    </w:pPr>
  </w:style>
  <w:style w:type="paragraph" w:customStyle="1" w:styleId="c4">
    <w:name w:val="c4"/>
    <w:basedOn w:val="Standard"/>
    <w:rsid w:val="00C47B35"/>
    <w:pPr>
      <w:spacing w:line="240" w:lineRule="atLeast"/>
      <w:jc w:val="center"/>
    </w:pPr>
  </w:style>
  <w:style w:type="paragraph" w:customStyle="1" w:styleId="t2">
    <w:name w:val="t2"/>
    <w:basedOn w:val="Standard"/>
    <w:rsid w:val="00C47B35"/>
    <w:pPr>
      <w:spacing w:line="240" w:lineRule="atLeast"/>
    </w:pPr>
  </w:style>
  <w:style w:type="paragraph" w:customStyle="1" w:styleId="t3">
    <w:name w:val="t3"/>
    <w:basedOn w:val="Standard"/>
    <w:rsid w:val="00C47B35"/>
    <w:pPr>
      <w:spacing w:line="240" w:lineRule="atLeast"/>
    </w:pPr>
  </w:style>
  <w:style w:type="paragraph" w:customStyle="1" w:styleId="t4">
    <w:name w:val="t4"/>
    <w:basedOn w:val="Standard"/>
    <w:rsid w:val="00C47B35"/>
    <w:pPr>
      <w:spacing w:line="240" w:lineRule="atLeast"/>
    </w:pPr>
  </w:style>
  <w:style w:type="paragraph" w:customStyle="1" w:styleId="p6">
    <w:name w:val="p6"/>
    <w:basedOn w:val="Standard"/>
    <w:rsid w:val="00C47B35"/>
    <w:pPr>
      <w:tabs>
        <w:tab w:val="left" w:pos="480"/>
      </w:tabs>
      <w:spacing w:line="240" w:lineRule="atLeast"/>
      <w:ind w:left="960"/>
    </w:pPr>
  </w:style>
  <w:style w:type="paragraph" w:customStyle="1" w:styleId="p7">
    <w:name w:val="p7"/>
    <w:basedOn w:val="Standard"/>
    <w:rsid w:val="00C47B35"/>
    <w:pPr>
      <w:tabs>
        <w:tab w:val="left" w:pos="200"/>
      </w:tabs>
      <w:spacing w:line="200" w:lineRule="atLeast"/>
      <w:ind w:left="1296" w:hanging="144"/>
    </w:pPr>
  </w:style>
  <w:style w:type="paragraph" w:customStyle="1" w:styleId="Text">
    <w:name w:val="Text"/>
    <w:rsid w:val="00C47B35"/>
    <w:pPr>
      <w:jc w:val="both"/>
    </w:pPr>
    <w:rPr>
      <w:rFonts w:ascii="AvantGarde" w:hAnsi="AvantGarde"/>
      <w:color w:val="000000"/>
      <w:lang w:val="de-DE" w:eastAsia="de-DE"/>
    </w:rPr>
  </w:style>
  <w:style w:type="paragraph" w:customStyle="1" w:styleId="Markierung1">
    <w:name w:val="Markierung 1"/>
    <w:rsid w:val="00C47B35"/>
    <w:pPr>
      <w:spacing w:before="56"/>
      <w:ind w:left="226"/>
      <w:jc w:val="both"/>
    </w:pPr>
    <w:rPr>
      <w:rFonts w:ascii="AvantGarde" w:hAnsi="AvantGarde"/>
      <w:color w:val="000000"/>
      <w:lang w:val="de-DE" w:eastAsia="de-DE"/>
    </w:rPr>
  </w:style>
  <w:style w:type="character" w:customStyle="1" w:styleId="MTEquationSection">
    <w:name w:val="MTEquationSection"/>
    <w:basedOn w:val="Absatz-Standardschriftart"/>
    <w:rsid w:val="00C47B35"/>
    <w:rPr>
      <w:rFonts w:cs="Times New Roman"/>
      <w:color w:val="FF0000"/>
      <w:vertAlign w:val="baseline"/>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gi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Microsoft_Visio_2003-2010_Drawing1.vsd"/><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196;CHER\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Arbeitsauftrag.dot</Template>
  <TotalTime>0</TotalTime>
  <Pages>6</Pages>
  <Words>1151</Words>
  <Characters>6563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Luca Schäfli</cp:lastModifiedBy>
  <cp:revision>13</cp:revision>
  <cp:lastPrinted>2008-11-27T09:11:00Z</cp:lastPrinted>
  <dcterms:created xsi:type="dcterms:W3CDTF">2011-03-17T06:17:00Z</dcterms:created>
  <dcterms:modified xsi:type="dcterms:W3CDTF">2017-03-30T13:44:00Z</dcterms:modified>
</cp:coreProperties>
</file>