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Teknis Proyek: E-Commerce Jatibahagya (Kompilasi Lengkap)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Mata Kuliah:</w:t>
      </w:r>
      <w:r w:rsidDel="00000000" w:rsidR="00000000" w:rsidRPr="00000000">
        <w:rPr>
          <w:rFonts w:ascii="Times New Roman" w:cs="Times New Roman" w:eastAsia="Times New Roman" w:hAnsi="Times New Roman"/>
          <w:rtl w:val="0"/>
        </w:rPr>
        <w:t xml:space="preserve"> KOM1315 Keamanan Informasi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6:</w:t>
      </w:r>
      <w:r w:rsidDel="00000000" w:rsidR="00000000" w:rsidRPr="00000000">
        <w:rPr>
          <w:rFonts w:ascii="Times New Roman" w:cs="Times New Roman" w:eastAsia="Times New Roman" w:hAnsi="Times New Roman"/>
          <w:rtl w:val="0"/>
        </w:rPr>
        <w:t xml:space="preserve"> Taura Mohamad Inzaghi, Muhammad Syafiq Romadhon, Muhammad Fauzan Akbar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Daftar Dokumen (Kompilasi Repositori)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Proposal:</w:t>
      </w:r>
      <w:r w:rsidDel="00000000" w:rsidR="00000000" w:rsidRPr="00000000">
        <w:rPr>
          <w:rFonts w:ascii="Times New Roman" w:cs="Times New Roman" w:eastAsia="Times New Roman" w:hAnsi="Times New Roman"/>
          <w:rtl w:val="0"/>
        </w:rPr>
        <w:t xml:space="preserve"> 01_Proposal_&amp;_Analisis/Proposal_Teknis.pdf</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Desain:</w:t>
      </w:r>
      <w:r w:rsidDel="00000000" w:rsidR="00000000" w:rsidRPr="00000000">
        <w:rPr>
          <w:rFonts w:ascii="Times New Roman" w:cs="Times New Roman" w:eastAsia="Times New Roman" w:hAnsi="Times New Roman"/>
          <w:rtl w:val="0"/>
        </w:rPr>
        <w:t xml:space="preserve"> 02_Design_Documents/Architecture_Diagram.pdf, 02_Design_Documents/ERD_Modified.png, 02_Design_Documents/Testing_Plan.pdf</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Manual Penggunaan Fitur Keamanan bagi Administrator:</w:t>
      </w:r>
      <w:r w:rsidDel="00000000" w:rsidR="00000000" w:rsidRPr="00000000">
        <w:rPr>
          <w:rFonts w:ascii="Times New Roman" w:cs="Times New Roman" w:eastAsia="Times New Roman" w:hAnsi="Times New Roman"/>
          <w:rtl w:val="0"/>
        </w:rPr>
        <w:t xml:space="preserve"> Terintegrasi pada Bab 3 dokumen ini.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Times New Roman" w:cs="Times New Roman" w:eastAsia="Times New Roman" w:hAnsi="Times New Roman"/>
          <w:b w:val="1"/>
          <w:bCs w:val="1"/>
          <w:rtl w:val="0"/>
        </w:rPr>
        <w:t xml:space="preserve">Log Pengujian:</w:t>
      </w:r>
      <w:r w:rsidDel="00000000" w:rsidR="00000000" w:rsidRPr="00000000">
        <w:rPr>
          <w:rFonts w:ascii="Times New Roman" w:cs="Times New Roman" w:eastAsia="Times New Roman" w:hAnsi="Times New Roman"/>
          <w:rtl w:val="0"/>
        </w:rPr>
        <w:t xml:space="preserve"> 05_Testing/* (hasil pengujian otomatis melalui PHPUnit) dan JIKA_Paper.md (ringkasan hasil uji performa autentikasi plaintext vs enkripsi).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Proposal Proyek</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Latar Belakang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telah mendorong banyak perusahaan untuk melakukan transformasi digital dalam berbagai aspek operasional bisnis, termasuk pemasaran, administrasi, dan pelayanan kepada pelanggan. Jatibahagya merupakan perusahaan yang bergerak di bidang produksi dan penjualan furnitur berbahan kayu jati. Saat ini proses pemasaran dan administrasi pada perusahaan tersebut masih dilakukan secara manual sehingga menimbulkan berbagai kendala, seperti keterbatasan jangkauan pemasaran, pengelolaan data produk yang kurang efisien, serta proses komunikasi dengan pelanggan yang belum terintegrasi secara digital.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dirancang sebuah aplikasi Jatibahagya WebApp, yaitu platform e-commerce yang memungkinkan perusahaan untuk menampilkan katalog produk, melakukan pengelolaan data produk secara digital, serta memfasilitasi komunikasi antara pelanggan dan pihak perusahaan melalui fitur chat. Mengingat pentingnya keamanan informasi, sistem ini dilengkapi dengan mekanisme enkripsi pada proses autentikasi login serta komunikasi pada fitur chat agar data yang dikirimkan melalui jaringan tetap terlindungi dari ancaman penyadapan maupun manipulasi data.</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Tujuan Proyek</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aplikasi web yang dapat digunakan sebagai platform e-commerce untuk memasarkan produk furnitur Jatibahagya secara online.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pengelolaan data produk dan administrasi penjualan melalui sistem berbasis web yang terintegrasi.</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komunikasi antara pengguna dan pihak perusahaan melalui fitur chat pada aplikasi.</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keamanan sistem dengan menerapkan mekanisme enkripsi pada proses login dan komunikasi chat untuk melindungi data pengguna.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efisiensi operasional dan memperluas jangkauan pemasaran perusahaan melalui pemanfaatan teknologi digital.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Ruang Lingkup</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berupa aplikasi web e-commerce Jatibahagya yang diakses melalui browser.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registrasi, login, manajemen produk oleh admin, katalog produk, dan fitur chat pengguna-admin.</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mekanisme autentikasi pengguna dan pemisahan hak akses (Role-Based Access Control).</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sistem difokuskan pada enkripsi data pada proses login (password hashing) dan enkripsi pesan (AES) pada fitur chat.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Desain Sistem dan Keamanan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Arsitektur Sistem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dirancang dengan pendekatan layered architecture agar setiap bagian memiliki tanggung jawab yang jelas dan mudah dipelihara. Arsitektur ini terdiri dari empat lapisan utama:</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Client Layer:</w:t>
      </w:r>
      <w:r w:rsidDel="00000000" w:rsidR="00000000" w:rsidRPr="00000000">
        <w:rPr>
          <w:rFonts w:ascii="Times New Roman" w:cs="Times New Roman" w:eastAsia="Times New Roman" w:hAnsi="Times New Roman"/>
          <w:sz w:val="24"/>
          <w:szCs w:val="24"/>
          <w:rtl w:val="0"/>
        </w:rPr>
        <w:t xml:space="preserve"> Berisi perangkat pengguna seperti web browser dan mobile browser yang mengakses aplikasi secara aman melalui protokol HTTPS.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Experience Layer:</w:t>
      </w:r>
      <w:r w:rsidDel="00000000" w:rsidR="00000000" w:rsidRPr="00000000">
        <w:rPr>
          <w:rFonts w:ascii="Times New Roman" w:cs="Times New Roman" w:eastAsia="Times New Roman" w:hAnsi="Times New Roman"/>
          <w:sz w:val="24"/>
          <w:szCs w:val="24"/>
          <w:rtl w:val="0"/>
        </w:rPr>
        <w:t xml:space="preserve"> Antarmuka pengguna yang mencakup halaman publik, halaman pelanggan, dan panel admin berbasis Filament.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Middleware / Application Layer:</w:t>
      </w:r>
      <w:r w:rsidDel="00000000" w:rsidR="00000000" w:rsidRPr="00000000">
        <w:rPr>
          <w:rFonts w:ascii="Times New Roman" w:cs="Times New Roman" w:eastAsia="Times New Roman" w:hAnsi="Times New Roman"/>
          <w:sz w:val="24"/>
          <w:szCs w:val="24"/>
          <w:rtl w:val="0"/>
        </w:rPr>
        <w:t xml:space="preserve"> Logika inti aplikasi berbasis Laravel 11, menangani routing, controller, service, autentikasi (OTP &amp; AAA protocol), validasi, dan antrian (queue jobs).</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Resources:</w:t>
      </w:r>
      <w:r w:rsidDel="00000000" w:rsidR="00000000" w:rsidRPr="00000000">
        <w:rPr>
          <w:rFonts w:ascii="Times New Roman" w:cs="Times New Roman" w:eastAsia="Times New Roman" w:hAnsi="Times New Roman"/>
          <w:sz w:val="24"/>
          <w:szCs w:val="24"/>
          <w:rtl w:val="0"/>
        </w:rPr>
        <w:t xml:space="preserve"> Sumber daya data yang meliputi MySQL Database (18 tabel), file storage untuk gambar produk, Mail Server SMTP (Gmail/Mailtrap) untuk notifikasi, dan IndoRegion API untuk data wilayah.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Analisis Risiko (Threat Modeling)</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Brute-force Attack:</w:t>
      </w:r>
      <w:r w:rsidDel="00000000" w:rsidR="00000000" w:rsidRPr="00000000">
        <w:rPr>
          <w:rFonts w:ascii="Times New Roman" w:cs="Times New Roman" w:eastAsia="Times New Roman" w:hAnsi="Times New Roman"/>
          <w:sz w:val="24"/>
          <w:szCs w:val="24"/>
          <w:rtl w:val="0"/>
        </w:rPr>
        <w:t xml:space="preserve"> Dimitigasi dengan enkripsi password (algoritma Bcrypt dengan 12 rounds), pembatasan jumlah percobaan login (rate limiting), dan penggunaan CAPTCHA.</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Dicegah menggunakan Eloquent ORM dari Laravel yang secara otomatis mengimplementasikan prepared statement dan parameter binding.</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Session Hijacking:</w:t>
      </w:r>
      <w:r w:rsidDel="00000000" w:rsidR="00000000" w:rsidRPr="00000000">
        <w:rPr>
          <w:rFonts w:ascii="Times New Roman" w:cs="Times New Roman" w:eastAsia="Times New Roman" w:hAnsi="Times New Roman"/>
          <w:sz w:val="24"/>
          <w:szCs w:val="24"/>
          <w:rtl w:val="0"/>
        </w:rPr>
        <w:t xml:space="preserve"> Diatasi dengan regenerasi Session ID pada saat login, implementasi HTTPS, dan konfigurasi cookie dengan flag HttpOnly serta Secure.</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Cross-Site Scripting (XSS):</w:t>
      </w:r>
      <w:r w:rsidDel="00000000" w:rsidR="00000000" w:rsidRPr="00000000">
        <w:rPr>
          <w:rFonts w:ascii="Times New Roman" w:cs="Times New Roman" w:eastAsia="Times New Roman" w:hAnsi="Times New Roman"/>
          <w:sz w:val="24"/>
          <w:szCs w:val="24"/>
          <w:rtl w:val="0"/>
        </w:rPr>
        <w:t xml:space="preserve"> Diminimalisasi melalui validasi input pengguna yang ketat dan sanitasi otomatis pada output HTML menggunakan Blade templating engine.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Protokol Keamanan</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Protokol Autentikasi Pengguna:</w:t>
      </w:r>
      <w:r w:rsidDel="00000000" w:rsidR="00000000" w:rsidRPr="00000000">
        <w:rPr>
          <w:rFonts w:ascii="Times New Roman" w:cs="Times New Roman" w:eastAsia="Times New Roman" w:hAnsi="Times New Roman"/>
          <w:sz w:val="24"/>
          <w:szCs w:val="24"/>
          <w:rtl w:val="0"/>
        </w:rPr>
        <w:t xml:space="preserve"> Memastikan pengguna memvalidasi kredensial yang tersimpan dalam bentuk hash. Sistem akan membuat session ID baru setelah kredensial divalidasi dengan benar.</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Protokol Reset Password OTP:</w:t>
      </w:r>
      <w:r w:rsidDel="00000000" w:rsidR="00000000" w:rsidRPr="00000000">
        <w:rPr>
          <w:rFonts w:ascii="Times New Roman" w:cs="Times New Roman" w:eastAsia="Times New Roman" w:hAnsi="Times New Roman"/>
          <w:sz w:val="24"/>
          <w:szCs w:val="24"/>
          <w:rtl w:val="0"/>
        </w:rPr>
        <w:t xml:space="preserve"> Menggunakan Time-Based One-Time Password (OTP) 6 digit yang dikirim via email untuk memverifikasi identitas pengguna sebelum mengizinkan pembaruan password.</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Protokol Komunikasi Chat:</w:t>
      </w:r>
      <w:r w:rsidDel="00000000" w:rsidR="00000000" w:rsidRPr="00000000">
        <w:rPr>
          <w:rFonts w:ascii="Times New Roman" w:cs="Times New Roman" w:eastAsia="Times New Roman" w:hAnsi="Times New Roman"/>
          <w:sz w:val="24"/>
          <w:szCs w:val="24"/>
          <w:rtl w:val="0"/>
        </w:rPr>
        <w:t xml:space="preserve"> Pesan yang dikirim melalui koneksi WebSocket disanitasi dari potensi skrip berbahaya, kemudian dienkripsi menggunakan Advanced Encryption Standard (AES) sebelum disimpan ke dalam database, memastikan kerahasiaan komunikasi antara pelanggan dan admin.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Manual Penggunaan Fitur Keamanan (Administrator)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administrasi (berbasis Filament 3) merupakan area sangat krusial yang memerlukan protokol akses ketat. Berikut adalah panduan operasional terpadu berdasarkan implementasi fitur keamanan pada repositori.</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Akses Modul Admin (Filament) &amp; Validasi Multi-Level</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sz w:val="24"/>
          <w:szCs w:val="24"/>
          <w:rtl w:val="0"/>
        </w:rPr>
        <w:t xml:space="preserve">Login sebagai akun dengan role </w:t>
      </w: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dengan menavigasi ke URL aman /admin melalui koneksi HTTPS.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kredensial email dan kata sandi. Sistem akan melakukan pengecekan ganda (AAA Protocol): memastikan status akun adalah is_verified = true dan memeriksa status peran (Role) pada database apakah diizinkan untuk mengakses modul Filament.</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Pastikan Anda dapat mengakses resource (mis. User Resource). Validasi yang relevan dapat dilihat pada pengujian Tests\Feature\Admin\AdminAccessTest.php.</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Pengelolaan Sesi:</w:t>
      </w:r>
      <w:r w:rsidDel="00000000" w:rsidR="00000000" w:rsidRPr="00000000">
        <w:rPr>
          <w:rFonts w:ascii="Times New Roman" w:cs="Times New Roman" w:eastAsia="Times New Roman" w:hAnsi="Times New Roman"/>
          <w:sz w:val="24"/>
          <w:szCs w:val="24"/>
          <w:rtl w:val="0"/>
        </w:rPr>
        <w:t xml:space="preserve"> Selalu gunakan tombol </w:t>
      </w:r>
      <w:r w:rsidDel="00000000" w:rsidR="00000000" w:rsidRPr="00000000">
        <w:rPr>
          <w:rFonts w:ascii="Times New Roman" w:cs="Times New Roman" w:eastAsia="Times New Roman" w:hAnsi="Times New Roman"/>
          <w:b w:val="1"/>
          <w:bCs w:val="1"/>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untuk menghancurkan sesi terenkripsi secara aman saat meninggalkan meja kerja.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Manajemen Pengguna (Role &amp; Akses)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mengimplementasikan prinsip </w:t>
      </w:r>
      <w:r w:rsidDel="00000000" w:rsidR="00000000" w:rsidRPr="00000000">
        <w:rPr>
          <w:rFonts w:ascii="Times New Roman" w:cs="Times New Roman" w:eastAsia="Times New Roman" w:hAnsi="Times New Roman"/>
          <w:i w:val="1"/>
          <w:iCs w:val="1"/>
          <w:sz w:val="24"/>
          <w:szCs w:val="24"/>
          <w:rtl w:val="0"/>
        </w:rPr>
        <w:t xml:space="preserve">Least Privilege</w:t>
      </w:r>
      <w:r w:rsidDel="00000000" w:rsidR="00000000" w:rsidRPr="00000000">
        <w:rPr>
          <w:rFonts w:ascii="Times New Roman" w:cs="Times New Roman" w:eastAsia="Times New Roman" w:hAnsi="Times New Roman"/>
          <w:sz w:val="24"/>
          <w:szCs w:val="24"/>
          <w:rtl w:val="0"/>
        </w:rPr>
        <w:t xml:space="preserve">. Sebagai administrator:</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sz w:val="24"/>
          <w:szCs w:val="24"/>
          <w:rtl w:val="0"/>
        </w:rPr>
        <w:t xml:space="preserve">Dari dashboard admin, buka menu </w:t>
      </w: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(User Management).</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sz w:val="24"/>
          <w:szCs w:val="24"/>
          <w:rtl w:val="0"/>
        </w:rPr>
        <w:t xml:space="preserve">Verifikasi bahwa pengguna memiliki field </w:t>
      </w: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yang sesuai:</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ind w:left="12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super_admin:</w:t>
      </w:r>
      <w:r w:rsidDel="00000000" w:rsidR="00000000" w:rsidRPr="00000000">
        <w:rPr>
          <w:rFonts w:ascii="Times New Roman" w:cs="Times New Roman" w:eastAsia="Times New Roman" w:hAnsi="Times New Roman"/>
          <w:sz w:val="24"/>
          <w:szCs w:val="24"/>
          <w:rtl w:val="0"/>
        </w:rPr>
        <w:t xml:space="preserve"> Akses penuh terhadap seluruh modul.</w:t>
      </w:r>
    </w:p>
    <w:p w:rsidR="00000000" w:rsidDel="00000000" w:rsidP="00000000" w:rsidRDefault="00000000" w:rsidRPr="00000000" w14:paraId="00000038">
      <w:pPr>
        <w:numPr>
          <w:ilvl w:val="1"/>
          <w:numId w:val="9"/>
        </w:numPr>
        <w:pBdr>
          <w:top w:space="0" w:sz="0" w:val="nil"/>
          <w:left w:space="0" w:sz="0" w:val="nil"/>
          <w:bottom w:space="0" w:sz="0" w:val="nil"/>
          <w:right w:space="0" w:sz="0" w:val="nil"/>
          <w:between w:space="0" w:sz="0" w:val="nil"/>
        </w:pBdr>
        <w:shd w:fill="auto" w:val="clear"/>
        <w:ind w:left="12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staff:</w:t>
      </w:r>
      <w:r w:rsidDel="00000000" w:rsidR="00000000" w:rsidRPr="00000000">
        <w:rPr>
          <w:rFonts w:ascii="Times New Roman" w:cs="Times New Roman" w:eastAsia="Times New Roman" w:hAnsi="Times New Roman"/>
          <w:sz w:val="24"/>
          <w:szCs w:val="24"/>
          <w:rtl w:val="0"/>
        </w:rPr>
        <w:t xml:space="preserve"> Dibatasi pada manajemen katalog produk dan pembaruan status pengiriman.</w:t>
      </w:r>
    </w:p>
    <w:p w:rsidR="00000000" w:rsidDel="00000000" w:rsidP="00000000" w:rsidRDefault="00000000" w:rsidRPr="00000000" w14:paraId="00000039">
      <w:pPr>
        <w:numPr>
          <w:ilvl w:val="1"/>
          <w:numId w:val="9"/>
        </w:numPr>
        <w:pBdr>
          <w:top w:space="0" w:sz="0" w:val="nil"/>
          <w:left w:space="0" w:sz="0" w:val="nil"/>
          <w:bottom w:space="0" w:sz="0" w:val="nil"/>
          <w:right w:space="0" w:sz="0" w:val="nil"/>
          <w:between w:space="0" w:sz="0" w:val="nil"/>
        </w:pBdr>
        <w:shd w:fill="auto" w:val="clear"/>
        <w:ind w:left="12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customer_support:</w:t>
      </w:r>
      <w:r w:rsidDel="00000000" w:rsidR="00000000" w:rsidRPr="00000000">
        <w:rPr>
          <w:rFonts w:ascii="Times New Roman" w:cs="Times New Roman" w:eastAsia="Times New Roman" w:hAnsi="Times New Roman"/>
          <w:sz w:val="24"/>
          <w:szCs w:val="24"/>
          <w:rtl w:val="0"/>
        </w:rPr>
        <w:t xml:space="preserve"> Hanya akses ke antarmuka chat terenkripsi dan ulasan/Q&amp;A pelanggan.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status verifikasi pengguna agar fitur akses pengguna sesuai secara real-time.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Autentikasi dan Verifikasi OTP</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registrasi user, sistem otomatis mengirim OTP berbasis waktu (6 digit) ke email pengguna.</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tidak perlu memasukkan OTP (alur OTP berasal dari user), namun admin dapat memverifikasi dampak status is_verified melalui proses login pengguna.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Verifikasi Signature Pesanan</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halaman verifikasi signature (endpoint terkait) pada dashboard admin.</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signature_id dari transaksi terkait.</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akan mengembalikan status valid/invalid untuk menjamin </w:t>
      </w:r>
      <w:r w:rsidDel="00000000" w:rsidR="00000000" w:rsidRPr="00000000">
        <w:rPr>
          <w:rFonts w:ascii="Times New Roman" w:cs="Times New Roman" w:eastAsia="Times New Roman" w:hAnsi="Times New Roman"/>
          <w:i w:val="1"/>
          <w:iCs w:val="1"/>
          <w:sz w:val="24"/>
          <w:szCs w:val="24"/>
          <w:rtl w:val="0"/>
        </w:rPr>
        <w:t xml:space="preserve">non-repudiation</w:t>
      </w:r>
      <w:r w:rsidDel="00000000" w:rsidR="00000000" w:rsidRPr="00000000">
        <w:rPr>
          <w:rFonts w:ascii="Times New Roman" w:cs="Times New Roman" w:eastAsia="Times New Roman" w:hAnsi="Times New Roman"/>
          <w:sz w:val="24"/>
          <w:szCs w:val="24"/>
          <w:rtl w:val="0"/>
        </w:rPr>
        <w:t xml:space="preserve"> pesanan.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Pemantauan Log Transaksi dan Komunikasi Aman</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 Aktivitas (Accounting):</w:t>
      </w:r>
      <w:r w:rsidDel="00000000" w:rsidR="00000000" w:rsidRPr="00000000">
        <w:rPr>
          <w:rFonts w:ascii="Times New Roman" w:cs="Times New Roman" w:eastAsia="Times New Roman" w:hAnsi="Times New Roman"/>
          <w:sz w:val="24"/>
          <w:szCs w:val="24"/>
          <w:rtl w:val="0"/>
        </w:rPr>
        <w:t xml:space="preserve"> Seluruh perubahan pada data sensitif (seperti perubahan harga atau status pembayaran) dicatat oleh sistem. Pantau log ini secara berkala.</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Fitur Chat:</w:t>
      </w:r>
      <w:r w:rsidDel="00000000" w:rsidR="00000000" w:rsidRPr="00000000">
        <w:rPr>
          <w:rFonts w:ascii="Times New Roman" w:cs="Times New Roman" w:eastAsia="Times New Roman" w:hAnsi="Times New Roman"/>
          <w:sz w:val="24"/>
          <w:szCs w:val="24"/>
          <w:rtl w:val="0"/>
        </w:rPr>
        <w:t xml:space="preserve"> Pesan pelanggan yang diterima didekripsi secara otomatis (dari AES) oleh server sesaat sebelum ditampilkan di antarmuka chat. Jangan menyalin informasi sensitif pelanggan ke luar aplikasi.</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Pengujian Performa (Plaintext vs Enkripsi Payload)</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sz w:val="24"/>
          <w:szCs w:val="24"/>
          <w:rtl w:val="0"/>
        </w:rPr>
        <w:t xml:space="preserve">Untuk melakukan audit performa mandiri, jalankan test performa dengan filter command: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php artisan test --filter=AuthEncryptionPerformanceTest</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uji akan memperlihatkan overhead enkripsi dan dapat dicocokkan dengan Tabel 1 pada berkas JIKA_Paper.md.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Log Pengujian Sistem</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Test Suite yang Tersedia di Repositori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otomatis dieksekusi menggunakan PHPUnit yang mencakup:</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05_Testing/Feature/Auth/LoginTest.php</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05_Testing/Feature/Auth/RegisterTest.php</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05_Testing/Feature/Social/WishlistReviewQuestionTest.php</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05_Testing/Feature/Admin/AdminAccessTest.php</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03_Source_Code/backend/tests/Feature/Auth/AuthEncryptionPerformanceTest.php (Uji performa autentikasi plaintext vs encrypted payload).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Tabel Skenario Pengujian Fungsional &amp; Keamanan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Skenario</w:t>
            </w:r>
          </w:p>
        </w:tc>
        <w:tc>
          <w:tcPr>
            <w:shd w:fill="auto" w:val="clear"/>
            <w:tcMar>
              <w:top w:w="75.0" w:type="dxa"/>
              <w:left w:w="75.0" w:type="dxa"/>
              <w:bottom w:w="75.0" w:type="dxa"/>
              <w:right w:w="7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Langkah-langkah</w:t>
            </w:r>
          </w:p>
        </w:tc>
        <w:tc>
          <w:tcPr>
            <w:shd w:fill="auto" w:val="clear"/>
            <w:tcMar>
              <w:top w:w="75.0" w:type="dxa"/>
              <w:left w:w="75.0" w:type="dxa"/>
              <w:bottom w:w="75.0" w:type="dxa"/>
              <w:right w:w="7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Output</w:t>
            </w:r>
          </w:p>
        </w:tc>
        <w:tc>
          <w:tcPr>
            <w:shd w:fill="auto" w:val="clear"/>
            <w:tcMar>
              <w:top w:w="75.0" w:type="dxa"/>
              <w:left w:w="75.0" w:type="dxa"/>
              <w:bottom w:w="75.0" w:type="dxa"/>
              <w:right w:w="7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Prioritas</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SU-01</w:t>
            </w:r>
          </w:p>
        </w:tc>
        <w:tc>
          <w:tcPr>
            <w:shd w:fill="auto" w:val="clear"/>
            <w:tcMar>
              <w:top w:w="75.0" w:type="dxa"/>
              <w:left w:w="75.0" w:type="dxa"/>
              <w:bottom w:w="75.0" w:type="dxa"/>
              <w:right w:w="7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nama, email baru, password valid dan konfirmasi sama, phone, address opsional</w:t>
            </w:r>
          </w:p>
        </w:tc>
        <w:tc>
          <w:tcPr>
            <w:shd w:fill="auto" w:val="clear"/>
            <w:tcMar>
              <w:top w:w="75.0" w:type="dxa"/>
              <w:left w:w="75.0" w:type="dxa"/>
              <w:bottom w:w="75.0" w:type="dxa"/>
              <w:right w:w="75.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berhasil dibuat, password ter-hash, status is_verified bernilai false, OTP dibuat, email OTP dikirim, redirect ke halaman verifikasi</w:t>
            </w:r>
          </w:p>
        </w:tc>
        <w:tc>
          <w:tcPr>
            <w:shd w:fill="auto" w:val="clear"/>
            <w:tcMar>
              <w:top w:w="75.0" w:type="dxa"/>
              <w:left w:w="75.0" w:type="dxa"/>
              <w:bottom w:w="75.0" w:type="dxa"/>
              <w:right w:w="75.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SU-02</w:t>
            </w:r>
          </w:p>
        </w:tc>
        <w:tc>
          <w:tcPr>
            <w:shd w:fill="auto" w:val="clear"/>
            <w:tcMar>
              <w:top w:w="75.0" w:type="dxa"/>
              <w:left w:w="75.0" w:type="dxa"/>
              <w:bottom w:w="75.0" w:type="dxa"/>
              <w:right w:w="7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dengan email yang sama dengan user existing</w:t>
            </w:r>
          </w:p>
        </w:tc>
        <w:tc>
          <w:tcPr>
            <w:shd w:fill="auto" w:val="clear"/>
            <w:tcMar>
              <w:top w:w="75.0" w:type="dxa"/>
              <w:left w:w="75.0" w:type="dxa"/>
              <w:bottom w:w="75.0" w:type="dxa"/>
              <w:right w:w="7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gagal, user tidak dibuat</w:t>
            </w:r>
          </w:p>
        </w:tc>
        <w:tc>
          <w:tcPr>
            <w:shd w:fill="auto" w:val="clear"/>
            <w:tcMar>
              <w:top w:w="75.0" w:type="dxa"/>
              <w:left w:w="75.0" w:type="dxa"/>
              <w:bottom w:w="75.0" w:type="dxa"/>
              <w:right w:w="7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LI-01</w:t>
            </w:r>
          </w:p>
        </w:tc>
        <w:tc>
          <w:tcPr>
            <w:shd w:fill="auto" w:val="clear"/>
            <w:tcMar>
              <w:top w:w="75.0" w:type="dxa"/>
              <w:left w:w="75.0" w:type="dxa"/>
              <w:bottom w:w="75.0" w:type="dxa"/>
              <w:right w:w="7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email dan password yang benar untuk user dengan is_verified = true</w:t>
            </w:r>
          </w:p>
        </w:tc>
        <w:tc>
          <w:tcPr>
            <w:shd w:fill="auto" w:val="clear"/>
            <w:tcMar>
              <w:top w:w="75.0" w:type="dxa"/>
              <w:left w:w="75.0" w:type="dxa"/>
              <w:bottom w:w="75.0" w:type="dxa"/>
              <w:right w:w="7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berhasil, diarahkan ke /orders</w:t>
            </w:r>
          </w:p>
        </w:tc>
        <w:tc>
          <w:tcPr>
            <w:shd w:fill="auto" w:val="clear"/>
            <w:tcMar>
              <w:top w:w="75.0" w:type="dxa"/>
              <w:left w:w="75.0" w:type="dxa"/>
              <w:bottom w:w="75.0" w:type="dxa"/>
              <w:right w:w="7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LI-02</w:t>
            </w:r>
          </w:p>
        </w:tc>
        <w:tc>
          <w:tcPr>
            <w:shd w:fill="auto" w:val="clear"/>
            <w:tcMar>
              <w:top w:w="75.0" w:type="dxa"/>
              <w:left w:w="75.0" w:type="dxa"/>
              <w:bottom w:w="75.0" w:type="dxa"/>
              <w:right w:w="75.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email dan password benar untuk user dengan is_verified = false</w:t>
            </w:r>
          </w:p>
        </w:tc>
        <w:tc>
          <w:tcPr>
            <w:shd w:fill="auto" w:val="clear"/>
            <w:tcMar>
              <w:top w:w="75.0" w:type="dxa"/>
              <w:left w:w="75.0" w:type="dxa"/>
              <w:bottom w:w="75.0" w:type="dxa"/>
              <w:right w:w="75.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ditolak karena credential mensyaratkan is_verified = true</w:t>
            </w:r>
          </w:p>
        </w:tc>
        <w:tc>
          <w:tcPr>
            <w:shd w:fill="auto" w:val="clear"/>
            <w:tcMar>
              <w:top w:w="75.0" w:type="dxa"/>
              <w:left w:w="75.0" w:type="dxa"/>
              <w:bottom w:w="75.0" w:type="dxa"/>
              <w:right w:w="75.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OTP-01</w:t>
            </w:r>
          </w:p>
        </w:tc>
        <w:tc>
          <w:tcPr>
            <w:shd w:fill="auto" w:val="clear"/>
            <w:tcMar>
              <w:top w:w="75.0" w:type="dxa"/>
              <w:left w:w="75.0" w:type="dxa"/>
              <w:bottom w:w="75.0" w:type="dxa"/>
              <w:right w:w="75.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email yang terdaftar dan OTP 6 digit yang benar, belum kedaluwarsa</w:t>
            </w:r>
          </w:p>
        </w:tc>
        <w:tc>
          <w:tcPr>
            <w:shd w:fill="auto" w:val="clear"/>
            <w:tcMar>
              <w:top w:w="75.0" w:type="dxa"/>
              <w:left w:w="75.0" w:type="dxa"/>
              <w:bottom w:w="75.0" w:type="dxa"/>
              <w:right w:w="75.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Akun berhasil diverifikasi, is_verified menjadi true, OTP dihapus, redirect ke login</w:t>
            </w:r>
          </w:p>
        </w:tc>
        <w:tc>
          <w:tcPr>
            <w:shd w:fill="auto" w:val="clear"/>
            <w:tcMar>
              <w:top w:w="75.0" w:type="dxa"/>
              <w:left w:w="75.0" w:type="dxa"/>
              <w:bottom w:w="75.0" w:type="dxa"/>
              <w:right w:w="75.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OTP-03</w:t>
            </w:r>
          </w:p>
        </w:tc>
        <w:tc>
          <w:tcPr>
            <w:shd w:fill="auto" w:val="clear"/>
            <w:tcMar>
              <w:top w:w="75.0" w:type="dxa"/>
              <w:left w:w="75.0" w:type="dxa"/>
              <w:bottom w:w="75.0" w:type="dxa"/>
              <w:right w:w="75.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OTP yang benar tetapi sudah lewat 30 menit</w:t>
            </w:r>
          </w:p>
        </w:tc>
        <w:tc>
          <w:tcPr>
            <w:shd w:fill="auto" w:val="clear"/>
            <w:tcMar>
              <w:top w:w="75.0" w:type="dxa"/>
              <w:left w:w="75.0" w:type="dxa"/>
              <w:bottom w:w="75.0" w:type="dxa"/>
              <w:right w:w="75.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gagal, muncul pesan Kode OTP sudah kadaluarsa</w:t>
            </w:r>
          </w:p>
        </w:tc>
        <w:tc>
          <w:tcPr>
            <w:shd w:fill="auto" w:val="clear"/>
            <w:tcMar>
              <w:top w:w="75.0" w:type="dxa"/>
              <w:left w:w="75.0" w:type="dxa"/>
              <w:bottom w:w="75.0" w:type="dxa"/>
              <w:right w:w="75.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RP-04</w:t>
            </w:r>
          </w:p>
        </w:tc>
        <w:tc>
          <w:tcPr>
            <w:shd w:fill="auto" w:val="clear"/>
            <w:tcMar>
              <w:top w:w="75.0" w:type="dxa"/>
              <w:left w:w="75.0" w:type="dxa"/>
              <w:bottom w:w="75.0" w:type="dxa"/>
              <w:right w:w="75.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link reset dari email, isi password baru dan konfirmasi benar</w:t>
            </w:r>
          </w:p>
        </w:tc>
        <w:tc>
          <w:tcPr>
            <w:shd w:fill="auto" w:val="clear"/>
            <w:tcMar>
              <w:top w:w="75.0" w:type="dxa"/>
              <w:left w:w="75.0" w:type="dxa"/>
              <w:bottom w:w="75.0" w:type="dxa"/>
              <w:right w:w="75.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berhasil diganti, redirect ke halaman login</w:t>
            </w:r>
          </w:p>
        </w:tc>
        <w:tc>
          <w:tcPr>
            <w:shd w:fill="auto" w:val="clear"/>
            <w:tcMar>
              <w:top w:w="75.0" w:type="dxa"/>
              <w:left w:w="75.0" w:type="dxa"/>
              <w:bottom w:w="75.0" w:type="dxa"/>
              <w:right w:w="75.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w:t>
            </w:r>
          </w:p>
        </w:tc>
        <w:tc>
          <w:tcPr>
            <w:shd w:fill="auto" w:val="clear"/>
            <w:tcMar>
              <w:top w:w="75.0" w:type="dxa"/>
              <w:left w:w="75.0" w:type="dxa"/>
              <w:bottom w:w="75.0" w:type="dxa"/>
              <w:right w:w="75.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Coba reset password akun yang belum verifikasi OTP</w:t>
            </w:r>
          </w:p>
        </w:tc>
        <w:tc>
          <w:tcPr>
            <w:shd w:fill="auto" w:val="clear"/>
            <w:tcMar>
              <w:top w:w="75.0" w:type="dxa"/>
              <w:left w:w="75.0" w:type="dxa"/>
              <w:bottom w:w="75.0" w:type="dxa"/>
              <w:right w:w="75.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Perilaku mengikuti aturan auth aplikasi; jika dibatasi, reset harus gagal atau diarahkan sesuai kebijakan</w:t>
            </w:r>
          </w:p>
        </w:tc>
        <w:tc>
          <w:tcPr>
            <w:shd w:fill="auto" w:val="clear"/>
            <w:tcMar>
              <w:top w:w="75.0" w:type="dxa"/>
              <w:left w:w="75.0" w:type="dxa"/>
              <w:bottom w:w="75.0" w:type="dxa"/>
              <w:right w:w="75.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ADM-LG-01</w:t>
            </w:r>
          </w:p>
        </w:tc>
        <w:tc>
          <w:tcPr>
            <w:shd w:fill="auto" w:val="clear"/>
            <w:tcMar>
              <w:top w:w="75.0" w:type="dxa"/>
              <w:left w:w="75.0" w:type="dxa"/>
              <w:bottom w:w="75.0" w:type="dxa"/>
              <w:right w:w="75.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/admin, isi email dan password admin yang valid, lalu submit</w:t>
            </w:r>
          </w:p>
        </w:tc>
        <w:tc>
          <w:tcPr>
            <w:shd w:fill="auto" w:val="clear"/>
            <w:tcMar>
              <w:top w:w="75.0" w:type="dxa"/>
              <w:left w:w="75.0" w:type="dxa"/>
              <w:bottom w:w="75.0" w:type="dxa"/>
              <w:right w:w="75.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berhasil login dan masuk ke dashboard Filament</w:t>
            </w:r>
          </w:p>
        </w:tc>
        <w:tc>
          <w:tcPr>
            <w:shd w:fill="auto" w:val="clear"/>
            <w:tcMar>
              <w:top w:w="75.0" w:type="dxa"/>
              <w:left w:w="75.0" w:type="dxa"/>
              <w:bottom w:w="75.0" w:type="dxa"/>
              <w:right w:w="75.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ADM-LG-05</w:t>
            </w:r>
          </w:p>
        </w:tc>
        <w:tc>
          <w:tcPr>
            <w:shd w:fill="auto" w:val="clear"/>
            <w:tcMar>
              <w:top w:w="75.0" w:type="dxa"/>
              <w:left w:w="75.0" w:type="dxa"/>
              <w:bottom w:w="75.0" w:type="dxa"/>
              <w:right w:w="75.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user role customer untuk login ke /admin</w:t>
            </w:r>
          </w:p>
        </w:tc>
        <w:tc>
          <w:tcPr>
            <w:shd w:fill="auto" w:val="clear"/>
            <w:tcMar>
              <w:top w:w="75.0" w:type="dxa"/>
              <w:left w:w="75.0" w:type="dxa"/>
              <w:bottom w:w="75.0" w:type="dxa"/>
              <w:right w:w="75.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ditolak atau tidak bisa masuk ke dashboard admin</w:t>
            </w:r>
          </w:p>
        </w:tc>
        <w:tc>
          <w:tcPr>
            <w:shd w:fill="auto" w:val="clear"/>
            <w:tcMar>
              <w:top w:w="75.0" w:type="dxa"/>
              <w:left w:w="75.0" w:type="dxa"/>
              <w:bottom w:w="75.0" w:type="dxa"/>
              <w:right w:w="75.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PRD-01</w:t>
            </w:r>
          </w:p>
        </w:tc>
        <w:tc>
          <w:tcPr>
            <w:shd w:fill="auto" w:val="clear"/>
            <w:tcMar>
              <w:top w:w="75.0" w:type="dxa"/>
              <w:left w:w="75.0" w:type="dxa"/>
              <w:bottom w:w="75.0" w:type="dxa"/>
              <w:right w:w="75.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halaman produk tanpa filter</w:t>
            </w:r>
          </w:p>
        </w:tc>
        <w:tc>
          <w:tcPr>
            <w:shd w:fill="auto" w:val="clear"/>
            <w:tcMar>
              <w:top w:w="75.0" w:type="dxa"/>
              <w:left w:w="75.0" w:type="dxa"/>
              <w:bottom w:w="75.0" w:type="dxa"/>
              <w:right w:w="75.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produk tampil dengan pagination 8 item per halaman</w:t>
            </w:r>
          </w:p>
        </w:tc>
        <w:tc>
          <w:tcPr>
            <w:shd w:fill="auto" w:val="clear"/>
            <w:tcMar>
              <w:top w:w="75.0" w:type="dxa"/>
              <w:left w:w="75.0" w:type="dxa"/>
              <w:bottom w:w="75.0" w:type="dxa"/>
              <w:right w:w="75.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PRD-10</w:t>
            </w:r>
          </w:p>
        </w:tc>
        <w:tc>
          <w:tcPr>
            <w:shd w:fill="auto" w:val="clear"/>
            <w:tcMar>
              <w:top w:w="75.0" w:type="dxa"/>
              <w:left w:w="75.0" w:type="dxa"/>
              <w:bottom w:w="75.0" w:type="dxa"/>
              <w:right w:w="75.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detail produk dengan ID yang ada</w:t>
            </w:r>
          </w:p>
        </w:tc>
        <w:tc>
          <w:tcPr>
            <w:shd w:fill="auto" w:val="clear"/>
            <w:tcMar>
              <w:top w:w="75.0" w:type="dxa"/>
              <w:left w:w="75.0" w:type="dxa"/>
              <w:bottom w:w="75.0" w:type="dxa"/>
              <w:right w:w="75.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produk tampil lengkap beserta atribut dan varian</w:t>
            </w:r>
          </w:p>
        </w:tc>
        <w:tc>
          <w:tcPr>
            <w:shd w:fill="auto" w:val="clear"/>
            <w:tcMar>
              <w:top w:w="75.0" w:type="dxa"/>
              <w:left w:w="75.0" w:type="dxa"/>
              <w:bottom w:w="75.0" w:type="dxa"/>
              <w:right w:w="75.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*Dokumen ini merupakan hasil kompilasi akhir untuk mendokumentasikan fungsionalitas dan keamanan repositori berjalan E-Commerce Jatibahagya.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