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A2B2FC" w14:textId="77777777" w:rsidR="00793A19" w:rsidRDefault="00000000">
      <w:pPr>
        <w:pStyle w:val="Heading1"/>
        <w:rPr>
          <w:rFonts w:ascii="Times New Roman" w:eastAsia="Times New Roman" w:hAnsi="Times New Roman" w:cs="Times New Roman"/>
          <w:sz w:val="32"/>
          <w:szCs w:val="32"/>
        </w:rPr>
      </w:pPr>
      <w:r>
        <w:rPr>
          <w:rFonts w:ascii="Times New Roman" w:eastAsia="Times New Roman" w:hAnsi="Times New Roman" w:cs="Times New Roman"/>
          <w:sz w:val="32"/>
          <w:szCs w:val="32"/>
        </w:rPr>
        <w:t>Implementasi Protokol Keamanan dan Kriptografi pada Sistem E-Commerce Jatibahagya</w:t>
      </w:r>
    </w:p>
    <w:p w14:paraId="3EB944EA" w14:textId="77777777" w:rsidR="00793A19" w:rsidRDefault="00000000">
      <w:pPr>
        <w:pStyle w:val="Heading2"/>
        <w:spacing w:before="0"/>
        <w:rPr>
          <w:rFonts w:ascii="Times New Roman" w:eastAsia="Times New Roman" w:hAnsi="Times New Roman" w:cs="Times New Roman"/>
          <w:i/>
          <w:iCs/>
          <w:sz w:val="32"/>
          <w:szCs w:val="32"/>
        </w:rPr>
      </w:pPr>
      <w:r>
        <w:rPr>
          <w:rFonts w:ascii="Times New Roman" w:eastAsia="Times New Roman" w:hAnsi="Times New Roman" w:cs="Times New Roman"/>
          <w:i/>
          <w:iCs/>
          <w:sz w:val="32"/>
          <w:szCs w:val="32"/>
        </w:rPr>
        <w:t>Implementation of Security Protocols and Cryptography in the Jatibahagya E-Commerce System</w:t>
      </w:r>
    </w:p>
    <w:p w14:paraId="649596E7" w14:textId="77777777" w:rsidR="00793A19" w:rsidRDefault="00000000">
      <w:pPr>
        <w:pBdr>
          <w:top w:val="nil"/>
          <w:left w:val="nil"/>
          <w:bottom w:val="nil"/>
          <w:right w:val="nil"/>
          <w:between w:val="nil"/>
        </w:pBdr>
        <w:spacing w:line="275" w:lineRule="auto"/>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Taura Mohamad Inzaghi</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Muhammad Syafiq Romadhon</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Muhammad Fauzan Akbar</w:t>
      </w:r>
      <w:r>
        <w:rPr>
          <w:rFonts w:ascii="Times New Roman" w:eastAsia="Times New Roman" w:hAnsi="Times New Roman" w:cs="Times New Roman"/>
          <w:sz w:val="24"/>
          <w:szCs w:val="24"/>
          <w:vertAlign w:val="superscript"/>
        </w:rPr>
        <w:t>1</w:t>
      </w:r>
    </w:p>
    <w:p w14:paraId="59CB0A36" w14:textId="77777777" w:rsidR="00793A19" w:rsidRDefault="00000000">
      <w:pPr>
        <w:pBdr>
          <w:top w:val="nil"/>
          <w:left w:val="nil"/>
          <w:bottom w:val="nil"/>
          <w:right w:val="nil"/>
          <w:between w:val="nil"/>
        </w:pBdr>
        <w:spacing w:line="275" w:lineRule="auto"/>
        <w:rPr>
          <w:rFonts w:ascii="Times New Roman" w:eastAsia="Times New Roman" w:hAnsi="Times New Roman" w:cs="Times New Roman"/>
          <w:sz w:val="18"/>
          <w:szCs w:val="18"/>
        </w:rPr>
      </w:pPr>
      <w:r>
        <w:rPr>
          <w:rFonts w:ascii="Times New Roman" w:eastAsia="Times New Roman" w:hAnsi="Times New Roman" w:cs="Times New Roman"/>
          <w:sz w:val="18"/>
          <w:szCs w:val="18"/>
          <w:vertAlign w:val="superscript"/>
        </w:rPr>
        <w:t>1</w:t>
      </w:r>
      <w:r>
        <w:rPr>
          <w:rFonts w:ascii="Times New Roman" w:eastAsia="Times New Roman" w:hAnsi="Times New Roman" w:cs="Times New Roman"/>
          <w:sz w:val="18"/>
          <w:szCs w:val="18"/>
        </w:rPr>
        <w:t>Program Studi Ilmu Komputer, Sekolah Sains Data, Matematika, dan Informatika, IPB University, Bogor 16680</w:t>
      </w:r>
    </w:p>
    <w:p w14:paraId="5D53A1D7" w14:textId="77777777" w:rsidR="00793A19" w:rsidRDefault="00793A19">
      <w:pPr>
        <w:pBdr>
          <w:top w:val="nil"/>
          <w:left w:val="nil"/>
          <w:bottom w:val="nil"/>
          <w:right w:val="nil"/>
          <w:between w:val="nil"/>
        </w:pBdr>
        <w:spacing w:after="225"/>
        <w:rPr>
          <w:rFonts w:ascii="Times New Roman" w:eastAsia="Times New Roman" w:hAnsi="Times New Roman" w:cs="Times New Roman"/>
          <w:sz w:val="18"/>
          <w:szCs w:val="18"/>
        </w:rPr>
      </w:pPr>
    </w:p>
    <w:p w14:paraId="6C74A858" w14:textId="77777777" w:rsidR="00793A19" w:rsidRDefault="00000000">
      <w:pPr>
        <w:pStyle w:val="Heading2"/>
        <w:rPr>
          <w:rFonts w:ascii="Times New Roman" w:eastAsia="Times New Roman" w:hAnsi="Times New Roman" w:cs="Times New Roman"/>
          <w:sz w:val="28"/>
          <w:szCs w:val="28"/>
        </w:rPr>
      </w:pPr>
      <w:r>
        <w:rPr>
          <w:rFonts w:ascii="Times New Roman" w:eastAsia="Times New Roman" w:hAnsi="Times New Roman" w:cs="Times New Roman"/>
          <w:sz w:val="28"/>
          <w:szCs w:val="28"/>
        </w:rPr>
        <w:t>Abstrak</w:t>
      </w:r>
    </w:p>
    <w:p w14:paraId="526B1FBE" w14:textId="66F9BD2C" w:rsidR="00793A19" w:rsidRDefault="005A1A79" w:rsidP="005A1A79">
      <w:pPr>
        <w:pBdr>
          <w:top w:val="nil"/>
          <w:left w:val="nil"/>
          <w:bottom w:val="nil"/>
          <w:right w:val="nil"/>
          <w:between w:val="nil"/>
        </w:pBdr>
        <w:spacing w:line="27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000000">
        <w:rPr>
          <w:rFonts w:ascii="Times New Roman" w:eastAsia="Times New Roman" w:hAnsi="Times New Roman" w:cs="Times New Roman"/>
          <w:sz w:val="24"/>
          <w:szCs w:val="24"/>
        </w:rPr>
        <w:t xml:space="preserve">Perkembangan transformasi digital mendorong perusahaan furnitur Jatibahagya untuk beralih dari proses manual ke platform e-commerce berbasis web. Namun, digitalisasi ini memunculkan kerentanan keamanan informasi seperti serangan </w:t>
      </w:r>
      <w:r w:rsidR="00000000">
        <w:rPr>
          <w:rFonts w:ascii="Times New Roman" w:eastAsia="Times New Roman" w:hAnsi="Times New Roman" w:cs="Times New Roman"/>
          <w:i/>
          <w:iCs/>
          <w:sz w:val="24"/>
          <w:szCs w:val="24"/>
        </w:rPr>
        <w:t>brute-force</w:t>
      </w:r>
      <w:r w:rsidR="00000000">
        <w:rPr>
          <w:rFonts w:ascii="Times New Roman" w:eastAsia="Times New Roman" w:hAnsi="Times New Roman" w:cs="Times New Roman"/>
          <w:sz w:val="24"/>
          <w:szCs w:val="24"/>
        </w:rPr>
        <w:t xml:space="preserve">, </w:t>
      </w:r>
      <w:r w:rsidR="00000000">
        <w:rPr>
          <w:rFonts w:ascii="Times New Roman" w:eastAsia="Times New Roman" w:hAnsi="Times New Roman" w:cs="Times New Roman"/>
          <w:i/>
          <w:iCs/>
          <w:sz w:val="24"/>
          <w:szCs w:val="24"/>
        </w:rPr>
        <w:t>session hijacking</w:t>
      </w:r>
      <w:r w:rsidR="00000000">
        <w:rPr>
          <w:rFonts w:ascii="Times New Roman" w:eastAsia="Times New Roman" w:hAnsi="Times New Roman" w:cs="Times New Roman"/>
          <w:sz w:val="24"/>
          <w:szCs w:val="24"/>
        </w:rPr>
        <w:t xml:space="preserve">, dan </w:t>
      </w:r>
      <w:r w:rsidR="00000000">
        <w:rPr>
          <w:rFonts w:ascii="Times New Roman" w:eastAsia="Times New Roman" w:hAnsi="Times New Roman" w:cs="Times New Roman"/>
          <w:i/>
          <w:iCs/>
          <w:sz w:val="24"/>
          <w:szCs w:val="24"/>
        </w:rPr>
        <w:t>Cross-Site Scripting</w:t>
      </w:r>
      <w:r w:rsidR="00000000">
        <w:rPr>
          <w:rFonts w:ascii="Times New Roman" w:eastAsia="Times New Roman" w:hAnsi="Times New Roman" w:cs="Times New Roman"/>
          <w:sz w:val="24"/>
          <w:szCs w:val="24"/>
        </w:rPr>
        <w:t xml:space="preserve"> (XSS). Penelitian ini bertujuan mengimplementasikan protokol keamanan komprehensif pada Jatibahagya WebApp, meliputi autentikasi berlapis, otorisasi berbasis peran, dan enkripsi data sensitif. Metode pengembangan sistem mengadopsi </w:t>
      </w:r>
      <w:r w:rsidR="00000000">
        <w:rPr>
          <w:rFonts w:ascii="Times New Roman" w:eastAsia="Times New Roman" w:hAnsi="Times New Roman" w:cs="Times New Roman"/>
          <w:i/>
          <w:iCs/>
          <w:sz w:val="24"/>
          <w:szCs w:val="24"/>
        </w:rPr>
        <w:t>layered architecture</w:t>
      </w:r>
      <w:r w:rsidR="00000000">
        <w:rPr>
          <w:rFonts w:ascii="Times New Roman" w:eastAsia="Times New Roman" w:hAnsi="Times New Roman" w:cs="Times New Roman"/>
          <w:sz w:val="24"/>
          <w:szCs w:val="24"/>
        </w:rPr>
        <w:t xml:space="preserve"> menggunakan </w:t>
      </w:r>
      <w:r w:rsidR="00000000">
        <w:rPr>
          <w:rFonts w:ascii="Times New Roman" w:eastAsia="Times New Roman" w:hAnsi="Times New Roman" w:cs="Times New Roman"/>
          <w:i/>
          <w:iCs/>
          <w:sz w:val="24"/>
          <w:szCs w:val="24"/>
        </w:rPr>
        <w:t>framework</w:t>
      </w:r>
      <w:r w:rsidR="00000000">
        <w:rPr>
          <w:rFonts w:ascii="Times New Roman" w:eastAsia="Times New Roman" w:hAnsi="Times New Roman" w:cs="Times New Roman"/>
          <w:sz w:val="24"/>
          <w:szCs w:val="24"/>
        </w:rPr>
        <w:t xml:space="preserve"> Laravel 11. Pengamanan login diimplementasikan dengan algoritma </w:t>
      </w:r>
      <w:r w:rsidR="00000000">
        <w:rPr>
          <w:rFonts w:ascii="Times New Roman" w:eastAsia="Times New Roman" w:hAnsi="Times New Roman" w:cs="Times New Roman"/>
          <w:i/>
          <w:iCs/>
          <w:sz w:val="24"/>
          <w:szCs w:val="24"/>
        </w:rPr>
        <w:t>hashing</w:t>
      </w:r>
      <w:r w:rsidR="00000000">
        <w:rPr>
          <w:rFonts w:ascii="Times New Roman" w:eastAsia="Times New Roman" w:hAnsi="Times New Roman" w:cs="Times New Roman"/>
          <w:sz w:val="24"/>
          <w:szCs w:val="24"/>
        </w:rPr>
        <w:t xml:space="preserve"> Bcrypt dan verifikasi </w:t>
      </w:r>
      <w:r w:rsidR="00000000">
        <w:rPr>
          <w:rFonts w:ascii="Times New Roman" w:eastAsia="Times New Roman" w:hAnsi="Times New Roman" w:cs="Times New Roman"/>
          <w:i/>
          <w:iCs/>
          <w:sz w:val="24"/>
          <w:szCs w:val="24"/>
        </w:rPr>
        <w:t>One-Time Password</w:t>
      </w:r>
      <w:r w:rsidR="00000000">
        <w:rPr>
          <w:rFonts w:ascii="Times New Roman" w:eastAsia="Times New Roman" w:hAnsi="Times New Roman" w:cs="Times New Roman"/>
          <w:sz w:val="24"/>
          <w:szCs w:val="24"/>
        </w:rPr>
        <w:t xml:space="preserve"> (OTP). Kerahasiaan komunikasi pengguna dan administrator pada fitur obrolan dilindungi menggunakan algoritma enkripsi simetris </w:t>
      </w:r>
      <w:r w:rsidR="00000000">
        <w:rPr>
          <w:rFonts w:ascii="Times New Roman" w:eastAsia="Times New Roman" w:hAnsi="Times New Roman" w:cs="Times New Roman"/>
          <w:i/>
          <w:iCs/>
          <w:sz w:val="24"/>
          <w:szCs w:val="24"/>
        </w:rPr>
        <w:t>Advanced Encryption Standard</w:t>
      </w:r>
      <w:r w:rsidR="00000000">
        <w:rPr>
          <w:rFonts w:ascii="Times New Roman" w:eastAsia="Times New Roman" w:hAnsi="Times New Roman" w:cs="Times New Roman"/>
          <w:sz w:val="24"/>
          <w:szCs w:val="24"/>
        </w:rPr>
        <w:t xml:space="preserve"> (AES). Hasil pengujian kualitatif menunjukkan bahwa seluruh skenario kerentanan berhasil dimitigasi. Analisis kinerja kuantitatif mengindikasikan adanya tambahan waktu pemrosesan (</w:t>
      </w:r>
      <w:r w:rsidR="00000000">
        <w:rPr>
          <w:rFonts w:ascii="Times New Roman" w:eastAsia="Times New Roman" w:hAnsi="Times New Roman" w:cs="Times New Roman"/>
          <w:i/>
          <w:iCs/>
          <w:sz w:val="24"/>
          <w:szCs w:val="24"/>
        </w:rPr>
        <w:t>overhead</w:t>
      </w:r>
      <w:r w:rsidR="00000000">
        <w:rPr>
          <w:rFonts w:ascii="Times New Roman" w:eastAsia="Times New Roman" w:hAnsi="Times New Roman" w:cs="Times New Roman"/>
          <w:sz w:val="24"/>
          <w:szCs w:val="24"/>
        </w:rPr>
        <w:t xml:space="preserve">) akibat proses enkripsi dan dekripsi pesan dibandingkan dengan pengiriman </w:t>
      </w:r>
      <w:r w:rsidR="00000000">
        <w:rPr>
          <w:rFonts w:ascii="Times New Roman" w:eastAsia="Times New Roman" w:hAnsi="Times New Roman" w:cs="Times New Roman"/>
          <w:i/>
          <w:iCs/>
          <w:sz w:val="24"/>
          <w:szCs w:val="24"/>
        </w:rPr>
        <w:t>plaintext</w:t>
      </w:r>
      <w:r w:rsidR="00000000">
        <w:rPr>
          <w:rFonts w:ascii="Times New Roman" w:eastAsia="Times New Roman" w:hAnsi="Times New Roman" w:cs="Times New Roman"/>
          <w:sz w:val="24"/>
          <w:szCs w:val="24"/>
        </w:rPr>
        <w:t xml:space="preserve">. Meskipun demikian, </w:t>
      </w:r>
      <w:r w:rsidR="00000000">
        <w:rPr>
          <w:rFonts w:ascii="Times New Roman" w:eastAsia="Times New Roman" w:hAnsi="Times New Roman" w:cs="Times New Roman"/>
          <w:i/>
          <w:iCs/>
          <w:sz w:val="24"/>
          <w:szCs w:val="24"/>
        </w:rPr>
        <w:t>overhead</w:t>
      </w:r>
      <w:r w:rsidR="00000000">
        <w:rPr>
          <w:rFonts w:ascii="Times New Roman" w:eastAsia="Times New Roman" w:hAnsi="Times New Roman" w:cs="Times New Roman"/>
          <w:sz w:val="24"/>
          <w:szCs w:val="24"/>
        </w:rPr>
        <w:t xml:space="preserve"> tersebut masih dalam batas toleransi untuk aplikasi </w:t>
      </w:r>
      <w:r w:rsidR="00000000">
        <w:rPr>
          <w:rFonts w:ascii="Times New Roman" w:eastAsia="Times New Roman" w:hAnsi="Times New Roman" w:cs="Times New Roman"/>
          <w:i/>
          <w:iCs/>
          <w:sz w:val="24"/>
          <w:szCs w:val="24"/>
        </w:rPr>
        <w:t>real-time</w:t>
      </w:r>
      <w:r w:rsidR="00000000">
        <w:rPr>
          <w:rFonts w:ascii="Times New Roman" w:eastAsia="Times New Roman" w:hAnsi="Times New Roman" w:cs="Times New Roman"/>
          <w:sz w:val="24"/>
          <w:szCs w:val="24"/>
        </w:rPr>
        <w:t>, sehingga sistem tetap responsif sekaligus menjamin kerahasiaan dan integritas data.</w:t>
      </w:r>
    </w:p>
    <w:p w14:paraId="72ADABE3" w14:textId="77777777" w:rsidR="00793A19" w:rsidRDefault="00000000">
      <w:pPr>
        <w:pBdr>
          <w:top w:val="nil"/>
          <w:left w:val="nil"/>
          <w:bottom w:val="nil"/>
          <w:right w:val="nil"/>
          <w:between w:val="nil"/>
        </w:pBdr>
        <w:spacing w:line="275"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Kata Kunci:</w:t>
      </w:r>
      <w:r>
        <w:rPr>
          <w:rFonts w:ascii="Times New Roman" w:eastAsia="Times New Roman" w:hAnsi="Times New Roman" w:cs="Times New Roman"/>
          <w:sz w:val="24"/>
          <w:szCs w:val="24"/>
        </w:rPr>
        <w:t xml:space="preserve"> AES, </w:t>
      </w:r>
      <w:r>
        <w:rPr>
          <w:rFonts w:ascii="Times New Roman" w:eastAsia="Times New Roman" w:hAnsi="Times New Roman" w:cs="Times New Roman"/>
          <w:i/>
          <w:iCs/>
          <w:sz w:val="24"/>
          <w:szCs w:val="24"/>
        </w:rPr>
        <w:t>e-commerce</w:t>
      </w:r>
      <w:r>
        <w:rPr>
          <w:rFonts w:ascii="Times New Roman" w:eastAsia="Times New Roman" w:hAnsi="Times New Roman" w:cs="Times New Roman"/>
          <w:sz w:val="24"/>
          <w:szCs w:val="24"/>
        </w:rPr>
        <w:t>, enkripsi, keamanan informasi, otorisasi.</w:t>
      </w:r>
    </w:p>
    <w:p w14:paraId="0BA82AF0" w14:textId="77777777" w:rsidR="00793A19" w:rsidRDefault="00793A19">
      <w:pPr>
        <w:pBdr>
          <w:top w:val="nil"/>
          <w:left w:val="nil"/>
          <w:bottom w:val="nil"/>
          <w:right w:val="nil"/>
          <w:between w:val="nil"/>
        </w:pBdr>
        <w:spacing w:after="225"/>
        <w:rPr>
          <w:rFonts w:ascii="Times New Roman" w:eastAsia="Times New Roman" w:hAnsi="Times New Roman" w:cs="Times New Roman"/>
          <w:sz w:val="24"/>
          <w:szCs w:val="24"/>
        </w:rPr>
      </w:pPr>
    </w:p>
    <w:p w14:paraId="4D83FC3F" w14:textId="77777777" w:rsidR="00793A19" w:rsidRDefault="00000000">
      <w:pPr>
        <w:pStyle w:val="Heading2"/>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Abstract</w:t>
      </w:r>
    </w:p>
    <w:p w14:paraId="5B70EC87" w14:textId="15DB271D" w:rsidR="00793A19" w:rsidRDefault="005A1A79" w:rsidP="005A1A79">
      <w:pPr>
        <w:pBdr>
          <w:top w:val="nil"/>
          <w:left w:val="nil"/>
          <w:bottom w:val="nil"/>
          <w:right w:val="nil"/>
          <w:between w:val="nil"/>
        </w:pBdr>
        <w:spacing w:line="275" w:lineRule="auto"/>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b/>
      </w:r>
      <w:r w:rsidR="00000000">
        <w:rPr>
          <w:rFonts w:ascii="Times New Roman" w:eastAsia="Times New Roman" w:hAnsi="Times New Roman" w:cs="Times New Roman"/>
          <w:i/>
          <w:iCs/>
          <w:sz w:val="24"/>
          <w:szCs w:val="24"/>
        </w:rPr>
        <w:t xml:space="preserve">The development of digital transformation encourages the Jatibahagya furniture company to shift from manual processes to a web-based e-commerce platform. However, this digitalization raises information security vulnerabilities such as brute-force attacks, session hijacking, and Cross-Site Scripting (XSS). This study aims to implement comprehensive security protocols on the Jatibahagya WebApp, including multi-layered authentication, role-based authorization, and sensitive data encryption. The system development method adopts a layered architecture using the Laravel 11 framework. Login security is implemented using the Bcrypt hashing algorithm and One-Time Password (OTP) verification. The confidentiality of user and administrator communication in the chat feature is protected using the Advanced Encryption Standard (AES) symmetric encryption algorithm. Qualitative test results show that all vulnerability scenarios are successfully mitigated. Quantitative performance analysis indicates an additional processing time overhead due to the message encryption and decryption processes compared to plaintext transmission. Nevertheless, this overhead is still </w:t>
      </w:r>
      <w:r w:rsidR="00000000">
        <w:rPr>
          <w:rFonts w:ascii="Times New Roman" w:eastAsia="Times New Roman" w:hAnsi="Times New Roman" w:cs="Times New Roman"/>
          <w:i/>
          <w:iCs/>
          <w:sz w:val="24"/>
          <w:szCs w:val="24"/>
        </w:rPr>
        <w:lastRenderedPageBreak/>
        <w:t>within the tolerance limits for real-time applications, so the system remains responsive while ensuring the confidentiality and integrity of user data.</w:t>
      </w:r>
    </w:p>
    <w:p w14:paraId="162EE99C" w14:textId="77777777" w:rsidR="00793A19" w:rsidRDefault="00000000">
      <w:pPr>
        <w:pBdr>
          <w:top w:val="nil"/>
          <w:left w:val="nil"/>
          <w:bottom w:val="nil"/>
          <w:right w:val="nil"/>
          <w:between w:val="nil"/>
        </w:pBdr>
        <w:spacing w:line="275" w:lineRule="auto"/>
        <w:rPr>
          <w:rFonts w:ascii="Times New Roman" w:eastAsia="Times New Roman" w:hAnsi="Times New Roman" w:cs="Times New Roman"/>
          <w:i/>
          <w:iCs/>
          <w:sz w:val="24"/>
          <w:szCs w:val="24"/>
        </w:rPr>
      </w:pPr>
      <w:r>
        <w:rPr>
          <w:rFonts w:ascii="Times New Roman" w:eastAsia="Times New Roman" w:hAnsi="Times New Roman" w:cs="Times New Roman"/>
          <w:b/>
          <w:bCs/>
          <w:i/>
          <w:iCs/>
          <w:sz w:val="24"/>
          <w:szCs w:val="24"/>
        </w:rPr>
        <w:t>Keywords: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AES, cryptography, e-commerce, encryption, information security.</w:t>
      </w:r>
    </w:p>
    <w:p w14:paraId="20C4D519" w14:textId="77777777" w:rsidR="00793A19" w:rsidRDefault="00793A19">
      <w:pPr>
        <w:pBdr>
          <w:top w:val="nil"/>
          <w:left w:val="nil"/>
          <w:bottom w:val="nil"/>
          <w:right w:val="nil"/>
          <w:between w:val="nil"/>
        </w:pBdr>
        <w:spacing w:after="225"/>
        <w:rPr>
          <w:rFonts w:ascii="Times New Roman" w:eastAsia="Times New Roman" w:hAnsi="Times New Roman" w:cs="Times New Roman"/>
          <w:i/>
          <w:iCs/>
          <w:sz w:val="24"/>
          <w:szCs w:val="24"/>
        </w:rPr>
      </w:pPr>
    </w:p>
    <w:p w14:paraId="3A2FE83D" w14:textId="77777777" w:rsidR="00793A19" w:rsidRDefault="00000000">
      <w:pPr>
        <w:pStyle w:val="Heading2"/>
        <w:rPr>
          <w:rFonts w:ascii="Times New Roman" w:eastAsia="Times New Roman" w:hAnsi="Times New Roman" w:cs="Times New Roman"/>
          <w:sz w:val="28"/>
          <w:szCs w:val="28"/>
        </w:rPr>
      </w:pPr>
      <w:r>
        <w:rPr>
          <w:rFonts w:ascii="Times New Roman" w:eastAsia="Times New Roman" w:hAnsi="Times New Roman" w:cs="Times New Roman"/>
          <w:sz w:val="28"/>
          <w:szCs w:val="28"/>
        </w:rPr>
        <w:t>Pendahuluan</w:t>
      </w:r>
    </w:p>
    <w:p w14:paraId="5AED42ED" w14:textId="13784D1E" w:rsidR="00793A19" w:rsidRDefault="005A1A79" w:rsidP="005A1A79">
      <w:pPr>
        <w:pBdr>
          <w:top w:val="nil"/>
          <w:left w:val="nil"/>
          <w:bottom w:val="nil"/>
          <w:right w:val="nil"/>
          <w:between w:val="nil"/>
        </w:pBdr>
        <w:spacing w:line="27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000000">
        <w:rPr>
          <w:rFonts w:ascii="Times New Roman" w:eastAsia="Times New Roman" w:hAnsi="Times New Roman" w:cs="Times New Roman"/>
          <w:sz w:val="24"/>
          <w:szCs w:val="24"/>
        </w:rPr>
        <w:t xml:space="preserve">Perkembangan teknologi informasi mendorong banyak perusahaan melakukan transformasi digital guna meningkatkan efisiensi dan jangkauan pasar. Jatibahagya, sebuah entitas bisnis yang memproduksi furnitur kayu jati, saat ini masih sangat bergantung pada administrasi manual. Kondisi ini membatasi efisiensi operasional serta menghambat proses interaksi dengan pelanggan. Untuk memecahkan masalah ini, dikembangkanlah Jatibahagya WebApp, sebuah aplikasi </w:t>
      </w:r>
      <w:r w:rsidR="00000000">
        <w:rPr>
          <w:rFonts w:ascii="Times New Roman" w:eastAsia="Times New Roman" w:hAnsi="Times New Roman" w:cs="Times New Roman"/>
          <w:i/>
          <w:iCs/>
          <w:sz w:val="24"/>
          <w:szCs w:val="24"/>
        </w:rPr>
        <w:t>e-commerce</w:t>
      </w:r>
      <w:r w:rsidR="00000000">
        <w:rPr>
          <w:rFonts w:ascii="Times New Roman" w:eastAsia="Times New Roman" w:hAnsi="Times New Roman" w:cs="Times New Roman"/>
          <w:sz w:val="24"/>
          <w:szCs w:val="24"/>
        </w:rPr>
        <w:t xml:space="preserve"> terintegrasi yang memfasilitasi penayangan katalog, manajemen inventaris, dan komunikasi </w:t>
      </w:r>
      <w:r w:rsidR="00000000">
        <w:rPr>
          <w:rFonts w:ascii="Times New Roman" w:eastAsia="Times New Roman" w:hAnsi="Times New Roman" w:cs="Times New Roman"/>
          <w:i/>
          <w:iCs/>
          <w:sz w:val="24"/>
          <w:szCs w:val="24"/>
        </w:rPr>
        <w:t>chatting</w:t>
      </w:r>
      <w:r w:rsidR="00000000">
        <w:rPr>
          <w:rFonts w:ascii="Times New Roman" w:eastAsia="Times New Roman" w:hAnsi="Times New Roman" w:cs="Times New Roman"/>
          <w:sz w:val="24"/>
          <w:szCs w:val="24"/>
        </w:rPr>
        <w:t xml:space="preserve"> antara pelanggan dengan staf </w:t>
      </w:r>
      <w:r w:rsidR="00000000">
        <w:rPr>
          <w:rFonts w:ascii="Times New Roman" w:eastAsia="Times New Roman" w:hAnsi="Times New Roman" w:cs="Times New Roman"/>
          <w:i/>
          <w:iCs/>
          <w:sz w:val="24"/>
          <w:szCs w:val="24"/>
        </w:rPr>
        <w:t>Customer Support</w:t>
      </w:r>
      <w:r w:rsidR="00000000">
        <w:rPr>
          <w:rFonts w:ascii="Times New Roman" w:eastAsia="Times New Roman" w:hAnsi="Times New Roman" w:cs="Times New Roman"/>
          <w:sz w:val="24"/>
          <w:szCs w:val="24"/>
        </w:rPr>
        <w:t>.</w:t>
      </w:r>
    </w:p>
    <w:p w14:paraId="5B2D64F9" w14:textId="0933399D" w:rsidR="00793A19" w:rsidRDefault="005A1A79" w:rsidP="005A1A79">
      <w:pPr>
        <w:pBdr>
          <w:top w:val="nil"/>
          <w:left w:val="nil"/>
          <w:bottom w:val="nil"/>
          <w:right w:val="nil"/>
          <w:between w:val="nil"/>
        </w:pBdr>
        <w:spacing w:line="27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000000">
        <w:rPr>
          <w:rFonts w:ascii="Times New Roman" w:eastAsia="Times New Roman" w:hAnsi="Times New Roman" w:cs="Times New Roman"/>
          <w:sz w:val="24"/>
          <w:szCs w:val="24"/>
        </w:rPr>
        <w:t xml:space="preserve">Digitalisasi sistem transaksi membawa risiko keamanan informasi yang masif. Data kredensial pengguna dan privasi pesan merupakan aset kritis yang berpotensi diretas melalui eksploitasi seperti </w:t>
      </w:r>
      <w:r w:rsidR="00000000">
        <w:rPr>
          <w:rFonts w:ascii="Times New Roman" w:eastAsia="Times New Roman" w:hAnsi="Times New Roman" w:cs="Times New Roman"/>
          <w:i/>
          <w:iCs/>
          <w:sz w:val="24"/>
          <w:szCs w:val="24"/>
        </w:rPr>
        <w:t>SQL Injection</w:t>
      </w:r>
      <w:r w:rsidR="00000000">
        <w:rPr>
          <w:rFonts w:ascii="Times New Roman" w:eastAsia="Times New Roman" w:hAnsi="Times New Roman" w:cs="Times New Roman"/>
          <w:sz w:val="24"/>
          <w:szCs w:val="24"/>
        </w:rPr>
        <w:t xml:space="preserve">, </w:t>
      </w:r>
      <w:r w:rsidR="00000000">
        <w:rPr>
          <w:rFonts w:ascii="Times New Roman" w:eastAsia="Times New Roman" w:hAnsi="Times New Roman" w:cs="Times New Roman"/>
          <w:i/>
          <w:iCs/>
          <w:sz w:val="24"/>
          <w:szCs w:val="24"/>
        </w:rPr>
        <w:t>Brute-force</w:t>
      </w:r>
      <w:r w:rsidR="00000000">
        <w:rPr>
          <w:rFonts w:ascii="Times New Roman" w:eastAsia="Times New Roman" w:hAnsi="Times New Roman" w:cs="Times New Roman"/>
          <w:sz w:val="24"/>
          <w:szCs w:val="24"/>
        </w:rPr>
        <w:t xml:space="preserve">, dan penyadapan jaringan. Oleh karena itu, pengamanan tidak cukup hanya di tingkat aplikasi eksternal, melainkan memerlukan protokol kriptografi yang tertanam kuat pada basis data dan transmisi </w:t>
      </w:r>
      <w:r w:rsidR="00000000">
        <w:rPr>
          <w:rFonts w:ascii="Times New Roman" w:eastAsia="Times New Roman" w:hAnsi="Times New Roman" w:cs="Times New Roman"/>
          <w:i/>
          <w:iCs/>
          <w:sz w:val="24"/>
          <w:szCs w:val="24"/>
        </w:rPr>
        <w:t>real-time</w:t>
      </w:r>
      <w:r w:rsidR="00000000">
        <w:rPr>
          <w:rFonts w:ascii="Times New Roman" w:eastAsia="Times New Roman" w:hAnsi="Times New Roman" w:cs="Times New Roman"/>
          <w:sz w:val="24"/>
          <w:szCs w:val="24"/>
        </w:rPr>
        <w:t xml:space="preserve">. Penelitian ini berfokus pada implementasi arsitektur keamanan Authentication, Authorization, and Accounting (AAA), pemanfaatan sandi </w:t>
      </w:r>
      <w:r w:rsidR="00000000">
        <w:rPr>
          <w:rFonts w:ascii="Times New Roman" w:eastAsia="Times New Roman" w:hAnsi="Times New Roman" w:cs="Times New Roman"/>
          <w:i/>
          <w:iCs/>
          <w:sz w:val="24"/>
          <w:szCs w:val="24"/>
        </w:rPr>
        <w:t>hashing</w:t>
      </w:r>
      <w:r w:rsidR="00000000">
        <w:rPr>
          <w:rFonts w:ascii="Times New Roman" w:eastAsia="Times New Roman" w:hAnsi="Times New Roman" w:cs="Times New Roman"/>
          <w:sz w:val="24"/>
          <w:szCs w:val="24"/>
        </w:rPr>
        <w:t xml:space="preserve"> Bcrypt, integrasi OTP, dan penerapan AES untuk menjamin kerahasiaan pertukaran pesan, serta melakukan analisis komparasi performa (</w:t>
      </w:r>
      <w:r w:rsidR="00000000">
        <w:rPr>
          <w:rFonts w:ascii="Times New Roman" w:eastAsia="Times New Roman" w:hAnsi="Times New Roman" w:cs="Times New Roman"/>
          <w:i/>
          <w:iCs/>
          <w:sz w:val="24"/>
          <w:szCs w:val="24"/>
        </w:rPr>
        <w:t>overhead</w:t>
      </w:r>
      <w:r w:rsidR="00000000">
        <w:rPr>
          <w:rFonts w:ascii="Times New Roman" w:eastAsia="Times New Roman" w:hAnsi="Times New Roman" w:cs="Times New Roman"/>
          <w:sz w:val="24"/>
          <w:szCs w:val="24"/>
        </w:rPr>
        <w:t>) akibat proses kriptografi tersebut.</w:t>
      </w:r>
    </w:p>
    <w:p w14:paraId="77878D5B" w14:textId="77777777" w:rsidR="00793A19" w:rsidRDefault="00793A19">
      <w:pPr>
        <w:pBdr>
          <w:top w:val="nil"/>
          <w:left w:val="nil"/>
          <w:bottom w:val="nil"/>
          <w:right w:val="nil"/>
          <w:between w:val="nil"/>
        </w:pBdr>
        <w:spacing w:after="225"/>
        <w:rPr>
          <w:rFonts w:ascii="Times New Roman" w:eastAsia="Times New Roman" w:hAnsi="Times New Roman" w:cs="Times New Roman"/>
          <w:sz w:val="24"/>
          <w:szCs w:val="24"/>
        </w:rPr>
      </w:pPr>
    </w:p>
    <w:p w14:paraId="2646C14A" w14:textId="77777777" w:rsidR="00793A19" w:rsidRDefault="00000000">
      <w:pPr>
        <w:pStyle w:val="Heading2"/>
        <w:rPr>
          <w:rFonts w:ascii="Times New Roman" w:eastAsia="Times New Roman" w:hAnsi="Times New Roman" w:cs="Times New Roman"/>
          <w:sz w:val="28"/>
          <w:szCs w:val="28"/>
        </w:rPr>
      </w:pPr>
      <w:r>
        <w:rPr>
          <w:rFonts w:ascii="Times New Roman" w:eastAsia="Times New Roman" w:hAnsi="Times New Roman" w:cs="Times New Roman"/>
          <w:sz w:val="28"/>
          <w:szCs w:val="28"/>
        </w:rPr>
        <w:t>Metode</w:t>
      </w:r>
    </w:p>
    <w:p w14:paraId="0371F6A6" w14:textId="0D35FAFA" w:rsidR="00793A19" w:rsidRDefault="005A1A79" w:rsidP="005A1A79">
      <w:pPr>
        <w:pBdr>
          <w:top w:val="nil"/>
          <w:left w:val="nil"/>
          <w:bottom w:val="nil"/>
          <w:right w:val="nil"/>
          <w:between w:val="nil"/>
        </w:pBdr>
        <w:spacing w:line="27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000000">
        <w:rPr>
          <w:rFonts w:ascii="Times New Roman" w:eastAsia="Times New Roman" w:hAnsi="Times New Roman" w:cs="Times New Roman"/>
          <w:sz w:val="24"/>
          <w:szCs w:val="24"/>
        </w:rPr>
        <w:t xml:space="preserve">Penelitian ini menggunakan pendekatan rekayasa perangkat lunak dengan metode perancangan </w:t>
      </w:r>
      <w:r w:rsidR="00000000">
        <w:rPr>
          <w:rFonts w:ascii="Times New Roman" w:eastAsia="Times New Roman" w:hAnsi="Times New Roman" w:cs="Times New Roman"/>
          <w:i/>
          <w:iCs/>
          <w:sz w:val="24"/>
          <w:szCs w:val="24"/>
        </w:rPr>
        <w:t>Layered Architecture</w:t>
      </w:r>
      <w:r w:rsidR="00000000">
        <w:rPr>
          <w:rFonts w:ascii="Times New Roman" w:eastAsia="Times New Roman" w:hAnsi="Times New Roman" w:cs="Times New Roman"/>
          <w:sz w:val="24"/>
          <w:szCs w:val="24"/>
        </w:rPr>
        <w:t xml:space="preserve">. Sistem dibangun di atas </w:t>
      </w:r>
      <w:r w:rsidR="00000000">
        <w:rPr>
          <w:rFonts w:ascii="Times New Roman" w:eastAsia="Times New Roman" w:hAnsi="Times New Roman" w:cs="Times New Roman"/>
          <w:i/>
          <w:iCs/>
          <w:sz w:val="24"/>
          <w:szCs w:val="24"/>
        </w:rPr>
        <w:t>framework</w:t>
      </w:r>
      <w:r w:rsidR="00000000">
        <w:rPr>
          <w:rFonts w:ascii="Times New Roman" w:eastAsia="Times New Roman" w:hAnsi="Times New Roman" w:cs="Times New Roman"/>
          <w:sz w:val="24"/>
          <w:szCs w:val="24"/>
        </w:rPr>
        <w:t xml:space="preserve"> Laravel 11 dengan struktur basis data relasional MySQL yang terdiri atas 18 tabel. Mekanisme evaluasi ancaman dilakukan menggunakan </w:t>
      </w:r>
      <w:r w:rsidR="00000000">
        <w:rPr>
          <w:rFonts w:ascii="Times New Roman" w:eastAsia="Times New Roman" w:hAnsi="Times New Roman" w:cs="Times New Roman"/>
          <w:i/>
          <w:iCs/>
          <w:sz w:val="24"/>
          <w:szCs w:val="24"/>
        </w:rPr>
        <w:t>Threat Modeling</w:t>
      </w:r>
      <w:r w:rsidR="00000000">
        <w:rPr>
          <w:rFonts w:ascii="Times New Roman" w:eastAsia="Times New Roman" w:hAnsi="Times New Roman" w:cs="Times New Roman"/>
          <w:sz w:val="24"/>
          <w:szCs w:val="24"/>
        </w:rPr>
        <w:t xml:space="preserve"> untuk mengidentifikasi celah kerentanan sebelum perancangan protokol.</w:t>
      </w:r>
    </w:p>
    <w:p w14:paraId="460FEBB6" w14:textId="31C05414" w:rsidR="00793A19" w:rsidRDefault="005A1A79" w:rsidP="005A1A79">
      <w:pPr>
        <w:pBdr>
          <w:top w:val="nil"/>
          <w:left w:val="nil"/>
          <w:bottom w:val="nil"/>
          <w:right w:val="nil"/>
          <w:between w:val="nil"/>
        </w:pBdr>
        <w:spacing w:line="27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000000">
        <w:rPr>
          <w:rFonts w:ascii="Times New Roman" w:eastAsia="Times New Roman" w:hAnsi="Times New Roman" w:cs="Times New Roman"/>
          <w:sz w:val="24"/>
          <w:szCs w:val="24"/>
        </w:rPr>
        <w:t xml:space="preserve">Implementasi keamanan difokuskan pada tiga tahap utama. Pertama, pengamanan basis data di mana kata sandi pengguna dilindungi melalui algoritma Bcrypt (12 </w:t>
      </w:r>
      <w:r w:rsidR="00000000">
        <w:rPr>
          <w:rFonts w:ascii="Times New Roman" w:eastAsia="Times New Roman" w:hAnsi="Times New Roman" w:cs="Times New Roman"/>
          <w:i/>
          <w:iCs/>
          <w:sz w:val="24"/>
          <w:szCs w:val="24"/>
        </w:rPr>
        <w:t>rounds</w:t>
      </w:r>
      <w:r w:rsidR="00000000">
        <w:rPr>
          <w:rFonts w:ascii="Times New Roman" w:eastAsia="Times New Roman" w:hAnsi="Times New Roman" w:cs="Times New Roman"/>
          <w:sz w:val="24"/>
          <w:szCs w:val="24"/>
        </w:rPr>
        <w:t xml:space="preserve">) yang memastikan proteksi dari serangan </w:t>
      </w:r>
      <w:r w:rsidR="00000000">
        <w:rPr>
          <w:rFonts w:ascii="Times New Roman" w:eastAsia="Times New Roman" w:hAnsi="Times New Roman" w:cs="Times New Roman"/>
          <w:i/>
          <w:iCs/>
          <w:sz w:val="24"/>
          <w:szCs w:val="24"/>
        </w:rPr>
        <w:t>rainbow tables</w:t>
      </w:r>
      <w:r w:rsidR="00000000">
        <w:rPr>
          <w:rFonts w:ascii="Times New Roman" w:eastAsia="Times New Roman" w:hAnsi="Times New Roman" w:cs="Times New Roman"/>
          <w:sz w:val="24"/>
          <w:szCs w:val="24"/>
        </w:rPr>
        <w:t xml:space="preserve">. Kedua, manajemen akses berbasis peran (RBAC) menggunakan </w:t>
      </w:r>
      <w:r w:rsidR="00000000">
        <w:rPr>
          <w:rFonts w:ascii="Times New Roman" w:eastAsia="Times New Roman" w:hAnsi="Times New Roman" w:cs="Times New Roman"/>
          <w:i/>
          <w:iCs/>
          <w:sz w:val="24"/>
          <w:szCs w:val="24"/>
        </w:rPr>
        <w:t>tools</w:t>
      </w:r>
      <w:r w:rsidR="00000000">
        <w:rPr>
          <w:rFonts w:ascii="Times New Roman" w:eastAsia="Times New Roman" w:hAnsi="Times New Roman" w:cs="Times New Roman"/>
          <w:sz w:val="24"/>
          <w:szCs w:val="24"/>
        </w:rPr>
        <w:t xml:space="preserve"> Filament 3, yang membagi hak akses ke dalam klaster </w:t>
      </w:r>
      <w:r w:rsidR="00000000">
        <w:rPr>
          <w:rFonts w:ascii="Times New Roman" w:eastAsia="Times New Roman" w:hAnsi="Times New Roman" w:cs="Times New Roman"/>
          <w:i/>
          <w:iCs/>
          <w:sz w:val="24"/>
          <w:szCs w:val="24"/>
        </w:rPr>
        <w:t>super_admin</w:t>
      </w:r>
      <w:r w:rsidR="00000000">
        <w:rPr>
          <w:rFonts w:ascii="Times New Roman" w:eastAsia="Times New Roman" w:hAnsi="Times New Roman" w:cs="Times New Roman"/>
          <w:sz w:val="24"/>
          <w:szCs w:val="24"/>
        </w:rPr>
        <w:t xml:space="preserve">, </w:t>
      </w:r>
      <w:r w:rsidR="00000000">
        <w:rPr>
          <w:rFonts w:ascii="Times New Roman" w:eastAsia="Times New Roman" w:hAnsi="Times New Roman" w:cs="Times New Roman"/>
          <w:i/>
          <w:iCs/>
          <w:sz w:val="24"/>
          <w:szCs w:val="24"/>
        </w:rPr>
        <w:t>staff</w:t>
      </w:r>
      <w:r w:rsidR="00000000">
        <w:rPr>
          <w:rFonts w:ascii="Times New Roman" w:eastAsia="Times New Roman" w:hAnsi="Times New Roman" w:cs="Times New Roman"/>
          <w:sz w:val="24"/>
          <w:szCs w:val="24"/>
        </w:rPr>
        <w:t xml:space="preserve">, dan </w:t>
      </w:r>
      <w:r w:rsidR="00000000">
        <w:rPr>
          <w:rFonts w:ascii="Times New Roman" w:eastAsia="Times New Roman" w:hAnsi="Times New Roman" w:cs="Times New Roman"/>
          <w:i/>
          <w:iCs/>
          <w:sz w:val="24"/>
          <w:szCs w:val="24"/>
        </w:rPr>
        <w:t>customer_support</w:t>
      </w:r>
      <w:r w:rsidR="00000000">
        <w:rPr>
          <w:rFonts w:ascii="Times New Roman" w:eastAsia="Times New Roman" w:hAnsi="Times New Roman" w:cs="Times New Roman"/>
          <w:sz w:val="24"/>
          <w:szCs w:val="24"/>
        </w:rPr>
        <w:t xml:space="preserve">. Ketiga, komunikasi pesan melalui </w:t>
      </w:r>
      <w:r w:rsidR="00000000">
        <w:rPr>
          <w:rFonts w:ascii="Times New Roman" w:eastAsia="Times New Roman" w:hAnsi="Times New Roman" w:cs="Times New Roman"/>
          <w:i/>
          <w:iCs/>
          <w:sz w:val="24"/>
          <w:szCs w:val="24"/>
        </w:rPr>
        <w:t>WebSocket</w:t>
      </w:r>
      <w:r w:rsidR="00000000">
        <w:rPr>
          <w:rFonts w:ascii="Times New Roman" w:eastAsia="Times New Roman" w:hAnsi="Times New Roman" w:cs="Times New Roman"/>
          <w:sz w:val="24"/>
          <w:szCs w:val="24"/>
        </w:rPr>
        <w:t xml:space="preserve"> diamankan dengan proses sanitasi masukan guna menolak skrip XSS, yang kemudian dilanjutkan dengan enkripsi simetris AES sebelum masuk ke tahap penyimpanan log basis data.</w:t>
      </w:r>
    </w:p>
    <w:p w14:paraId="6BD281CD" w14:textId="77777777" w:rsidR="00793A19" w:rsidRDefault="00793A19">
      <w:pPr>
        <w:pBdr>
          <w:top w:val="nil"/>
          <w:left w:val="nil"/>
          <w:bottom w:val="nil"/>
          <w:right w:val="nil"/>
          <w:between w:val="nil"/>
        </w:pBdr>
        <w:spacing w:after="225"/>
        <w:rPr>
          <w:rFonts w:ascii="Times New Roman" w:eastAsia="Times New Roman" w:hAnsi="Times New Roman" w:cs="Times New Roman"/>
          <w:sz w:val="24"/>
          <w:szCs w:val="24"/>
        </w:rPr>
      </w:pPr>
    </w:p>
    <w:p w14:paraId="05CA89C4" w14:textId="77777777" w:rsidR="00793A19" w:rsidRDefault="00000000">
      <w:pPr>
        <w:pStyle w:val="Heading2"/>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Hasil dan Pembahasan</w:t>
      </w:r>
    </w:p>
    <w:p w14:paraId="4613D415" w14:textId="77777777" w:rsidR="00793A19" w:rsidRDefault="00000000">
      <w:pPr>
        <w:pStyle w:val="Heading3"/>
        <w:spacing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Keandalan Protokol Keamanan</w:t>
      </w:r>
    </w:p>
    <w:p w14:paraId="01BC0618" w14:textId="3A664820" w:rsidR="00793A19" w:rsidRDefault="005A1A79" w:rsidP="005A1A79">
      <w:pPr>
        <w:pBdr>
          <w:top w:val="nil"/>
          <w:left w:val="nil"/>
          <w:bottom w:val="nil"/>
          <w:right w:val="nil"/>
          <w:between w:val="nil"/>
        </w:pBdr>
        <w:spacing w:after="240" w:line="27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r>
      <w:r w:rsidR="00000000">
        <w:rPr>
          <w:rFonts w:ascii="Times New Roman" w:eastAsia="Times New Roman" w:hAnsi="Times New Roman" w:cs="Times New Roman"/>
          <w:sz w:val="24"/>
          <w:szCs w:val="24"/>
        </w:rPr>
        <w:t xml:space="preserve">Berdasarkan log pengujian komprehensif, seluruh fitur keamanan utama beroperasi sesuai desain. Registrasi dan pengaturan ulang sandi tervalidasi sukses melalui injeksi kode OTP berbasis waktu. Pengujian isolasi </w:t>
      </w:r>
      <w:r w:rsidR="00000000">
        <w:rPr>
          <w:rFonts w:ascii="Times New Roman" w:eastAsia="Times New Roman" w:hAnsi="Times New Roman" w:cs="Times New Roman"/>
          <w:i/>
          <w:iCs/>
          <w:sz w:val="24"/>
          <w:szCs w:val="24"/>
        </w:rPr>
        <w:t>middleware</w:t>
      </w:r>
      <w:r w:rsidR="00000000">
        <w:rPr>
          <w:rFonts w:ascii="Times New Roman" w:eastAsia="Times New Roman" w:hAnsi="Times New Roman" w:cs="Times New Roman"/>
          <w:sz w:val="24"/>
          <w:szCs w:val="24"/>
        </w:rPr>
        <w:t xml:space="preserve"> pada Filament juga mengonfirmasi bahwa pengguna dengan otorisasi </w:t>
      </w:r>
      <w:r w:rsidR="00000000">
        <w:rPr>
          <w:rFonts w:ascii="Times New Roman" w:eastAsia="Times New Roman" w:hAnsi="Times New Roman" w:cs="Times New Roman"/>
          <w:i/>
          <w:iCs/>
          <w:sz w:val="24"/>
          <w:szCs w:val="24"/>
        </w:rPr>
        <w:t>customer</w:t>
      </w:r>
      <w:r w:rsidR="00000000">
        <w:rPr>
          <w:rFonts w:ascii="Times New Roman" w:eastAsia="Times New Roman" w:hAnsi="Times New Roman" w:cs="Times New Roman"/>
          <w:sz w:val="24"/>
          <w:szCs w:val="24"/>
        </w:rPr>
        <w:t xml:space="preserve"> tidak dapat melakukan penetrasi paksa ke </w:t>
      </w:r>
      <w:r w:rsidR="00000000">
        <w:rPr>
          <w:rFonts w:ascii="Times New Roman" w:eastAsia="Times New Roman" w:hAnsi="Times New Roman" w:cs="Times New Roman"/>
          <w:i/>
          <w:iCs/>
          <w:sz w:val="24"/>
          <w:szCs w:val="24"/>
        </w:rPr>
        <w:t>dashboard</w:t>
      </w:r>
      <w:r w:rsidR="00000000">
        <w:rPr>
          <w:rFonts w:ascii="Times New Roman" w:eastAsia="Times New Roman" w:hAnsi="Times New Roman" w:cs="Times New Roman"/>
          <w:sz w:val="24"/>
          <w:szCs w:val="24"/>
        </w:rPr>
        <w:t xml:space="preserve"> administratif (Skenario ADM-LG-05).</w:t>
      </w:r>
    </w:p>
    <w:p w14:paraId="25427FBE" w14:textId="77777777" w:rsidR="00793A19" w:rsidRDefault="00000000">
      <w:pPr>
        <w:pStyle w:val="Heading3"/>
        <w:spacing w:before="0"/>
        <w:rPr>
          <w:rFonts w:ascii="Times New Roman" w:eastAsia="Times New Roman" w:hAnsi="Times New Roman" w:cs="Times New Roman"/>
          <w:sz w:val="24"/>
          <w:szCs w:val="24"/>
        </w:rPr>
      </w:pPr>
      <w:r>
        <w:rPr>
          <w:rFonts w:ascii="Times New Roman" w:eastAsia="Times New Roman" w:hAnsi="Times New Roman" w:cs="Times New Roman"/>
          <w:sz w:val="24"/>
          <w:szCs w:val="24"/>
        </w:rPr>
        <w:t>Analisis Kuantitatif Kinerja Sistem (Overhead)</w:t>
      </w:r>
    </w:p>
    <w:p w14:paraId="032B5846" w14:textId="00E9CAB2" w:rsidR="00793A19" w:rsidRDefault="005A1A79" w:rsidP="005A1A79">
      <w:pPr>
        <w:pBdr>
          <w:top w:val="nil"/>
          <w:left w:val="nil"/>
          <w:bottom w:val="nil"/>
          <w:right w:val="nil"/>
          <w:between w:val="nil"/>
        </w:pBdr>
        <w:spacing w:line="27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000000">
        <w:rPr>
          <w:rFonts w:ascii="Times New Roman" w:eastAsia="Times New Roman" w:hAnsi="Times New Roman" w:cs="Times New Roman"/>
          <w:sz w:val="24"/>
          <w:szCs w:val="24"/>
        </w:rPr>
        <w:t xml:space="preserve">Pengujian throughput dan latensi dilakukan pada lingkungan lokal dengan spesifikasi perangkat keras dan lunak sebagai berikut: MSI, Processor 12th Gen Intel(R) </w:t>
      </w:r>
      <w:proofErr w:type="gramStart"/>
      <w:r w:rsidR="00000000">
        <w:rPr>
          <w:rFonts w:ascii="Times New Roman" w:eastAsia="Times New Roman" w:hAnsi="Times New Roman" w:cs="Times New Roman"/>
          <w:sz w:val="24"/>
          <w:szCs w:val="24"/>
        </w:rPr>
        <w:t>Core(</w:t>
      </w:r>
      <w:proofErr w:type="gramEnd"/>
      <w:r w:rsidR="00000000">
        <w:rPr>
          <w:rFonts w:ascii="Times New Roman" w:eastAsia="Times New Roman" w:hAnsi="Times New Roman" w:cs="Times New Roman"/>
          <w:sz w:val="24"/>
          <w:szCs w:val="24"/>
        </w:rPr>
        <w:t>TM) i5-12450H (2.00 GHz), RAM 16.0 GB, GPU NVIDIA GeForce RTX 2050 (4 GB), pada sistem operasi 64-bit.</w:t>
      </w:r>
    </w:p>
    <w:p w14:paraId="30E61B0C" w14:textId="77777777" w:rsidR="00793A19" w:rsidRDefault="00000000">
      <w:pPr>
        <w:pBdr>
          <w:top w:val="nil"/>
          <w:left w:val="nil"/>
          <w:bottom w:val="nil"/>
          <w:right w:val="nil"/>
          <w:between w:val="nil"/>
        </w:pBdr>
        <w:spacing w:line="275" w:lineRule="auto"/>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Tabel 1 Perbandingan waktu rata-rata proses autentikasi (Plaintext vs AES Encryption)</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793A19" w14:paraId="186768FC" w14:textId="77777777">
        <w:trPr>
          <w:tblHeader/>
        </w:trPr>
        <w:tc>
          <w:tcPr>
            <w:tcW w:w="2340" w:type="dxa"/>
            <w:shd w:val="clear" w:color="auto" w:fill="ECF0F1"/>
            <w:tcMar>
              <w:top w:w="120" w:type="dxa"/>
              <w:left w:w="120" w:type="dxa"/>
              <w:bottom w:w="120" w:type="dxa"/>
              <w:right w:w="120" w:type="dxa"/>
            </w:tcMar>
          </w:tcPr>
          <w:p w14:paraId="06A855E2" w14:textId="77777777" w:rsidR="00793A19" w:rsidRDefault="00000000">
            <w:pPr>
              <w:pBdr>
                <w:top w:val="nil"/>
                <w:left w:val="nil"/>
                <w:bottom w:val="nil"/>
                <w:right w:val="nil"/>
                <w:between w:val="nil"/>
              </w:pBdr>
              <w:spacing w:line="275" w:lineRule="auto"/>
              <w:jc w:val="center"/>
              <w:rPr>
                <w:rFonts w:ascii="Times New Roman" w:eastAsia="Times New Roman" w:hAnsi="Times New Roman" w:cs="Times New Roman"/>
                <w:b/>
                <w:bCs/>
              </w:rPr>
            </w:pPr>
            <w:r>
              <w:rPr>
                <w:rFonts w:ascii="Times New Roman" w:eastAsia="Times New Roman" w:hAnsi="Times New Roman" w:cs="Times New Roman"/>
                <w:b/>
                <w:bCs/>
              </w:rPr>
              <w:t>Ukuran Data Kredensial / Skenario</w:t>
            </w:r>
          </w:p>
        </w:tc>
        <w:tc>
          <w:tcPr>
            <w:tcW w:w="2340" w:type="dxa"/>
            <w:shd w:val="clear" w:color="auto" w:fill="ECF0F1"/>
            <w:tcMar>
              <w:top w:w="120" w:type="dxa"/>
              <w:left w:w="120" w:type="dxa"/>
              <w:bottom w:w="120" w:type="dxa"/>
              <w:right w:w="120" w:type="dxa"/>
            </w:tcMar>
          </w:tcPr>
          <w:p w14:paraId="02F38444" w14:textId="77777777" w:rsidR="00793A19" w:rsidRDefault="00000000">
            <w:pPr>
              <w:pBdr>
                <w:top w:val="nil"/>
                <w:left w:val="nil"/>
                <w:bottom w:val="nil"/>
                <w:right w:val="nil"/>
                <w:between w:val="nil"/>
              </w:pBdr>
              <w:spacing w:line="275" w:lineRule="auto"/>
              <w:jc w:val="center"/>
              <w:rPr>
                <w:rFonts w:ascii="Times New Roman" w:eastAsia="Times New Roman" w:hAnsi="Times New Roman" w:cs="Times New Roman"/>
                <w:b/>
                <w:bCs/>
              </w:rPr>
            </w:pPr>
            <w:r>
              <w:rPr>
                <w:rFonts w:ascii="Times New Roman" w:eastAsia="Times New Roman" w:hAnsi="Times New Roman" w:cs="Times New Roman"/>
                <w:b/>
                <w:bCs/>
              </w:rPr>
              <w:t>Waktu Rata-rata Plaintext (ms)</w:t>
            </w:r>
          </w:p>
        </w:tc>
        <w:tc>
          <w:tcPr>
            <w:tcW w:w="2340" w:type="dxa"/>
            <w:shd w:val="clear" w:color="auto" w:fill="ECF0F1"/>
            <w:tcMar>
              <w:top w:w="120" w:type="dxa"/>
              <w:left w:w="120" w:type="dxa"/>
              <w:bottom w:w="120" w:type="dxa"/>
              <w:right w:w="120" w:type="dxa"/>
            </w:tcMar>
          </w:tcPr>
          <w:p w14:paraId="5325CAEA" w14:textId="77777777" w:rsidR="00793A19" w:rsidRDefault="00000000">
            <w:pPr>
              <w:pBdr>
                <w:top w:val="nil"/>
                <w:left w:val="nil"/>
                <w:bottom w:val="nil"/>
                <w:right w:val="nil"/>
                <w:between w:val="nil"/>
              </w:pBdr>
              <w:spacing w:line="275" w:lineRule="auto"/>
              <w:jc w:val="center"/>
              <w:rPr>
                <w:rFonts w:ascii="Times New Roman" w:eastAsia="Times New Roman" w:hAnsi="Times New Roman" w:cs="Times New Roman"/>
                <w:b/>
                <w:bCs/>
              </w:rPr>
            </w:pPr>
            <w:r>
              <w:rPr>
                <w:rFonts w:ascii="Times New Roman" w:eastAsia="Times New Roman" w:hAnsi="Times New Roman" w:cs="Times New Roman"/>
                <w:b/>
                <w:bCs/>
              </w:rPr>
              <w:t>Waktu Rata-rata Enkripsi AES (ms)</w:t>
            </w:r>
          </w:p>
        </w:tc>
        <w:tc>
          <w:tcPr>
            <w:tcW w:w="2340" w:type="dxa"/>
            <w:shd w:val="clear" w:color="auto" w:fill="ECF0F1"/>
            <w:tcMar>
              <w:top w:w="120" w:type="dxa"/>
              <w:left w:w="120" w:type="dxa"/>
              <w:bottom w:w="120" w:type="dxa"/>
              <w:right w:w="120" w:type="dxa"/>
            </w:tcMar>
          </w:tcPr>
          <w:p w14:paraId="6BE66546" w14:textId="77777777" w:rsidR="00793A19" w:rsidRDefault="00000000">
            <w:pPr>
              <w:pBdr>
                <w:top w:val="nil"/>
                <w:left w:val="nil"/>
                <w:bottom w:val="nil"/>
                <w:right w:val="nil"/>
                <w:between w:val="nil"/>
              </w:pBdr>
              <w:spacing w:line="275" w:lineRule="auto"/>
              <w:jc w:val="center"/>
              <w:rPr>
                <w:rFonts w:ascii="Times New Roman" w:eastAsia="Times New Roman" w:hAnsi="Times New Roman" w:cs="Times New Roman"/>
                <w:b/>
                <w:bCs/>
              </w:rPr>
            </w:pPr>
            <w:r>
              <w:rPr>
                <w:rFonts w:ascii="Times New Roman" w:eastAsia="Times New Roman" w:hAnsi="Times New Roman" w:cs="Times New Roman"/>
                <w:b/>
                <w:bCs/>
              </w:rPr>
              <w:t>Persentase Overhead (%)</w:t>
            </w:r>
          </w:p>
          <w:p w14:paraId="00C81F5A" w14:textId="77777777" w:rsidR="00793A19"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 </w:t>
            </w:r>
          </w:p>
        </w:tc>
      </w:tr>
      <w:tr w:rsidR="00793A19" w14:paraId="5CAFA588" w14:textId="77777777">
        <w:tc>
          <w:tcPr>
            <w:tcW w:w="2340" w:type="dxa"/>
            <w:shd w:val="clear" w:color="auto" w:fill="auto"/>
            <w:tcMar>
              <w:top w:w="120" w:type="dxa"/>
              <w:left w:w="120" w:type="dxa"/>
              <w:bottom w:w="120" w:type="dxa"/>
              <w:right w:w="120" w:type="dxa"/>
            </w:tcMar>
          </w:tcPr>
          <w:p w14:paraId="5233423F" w14:textId="77777777" w:rsidR="00793A19"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Kueri 1 (Pendek: &lt; 50 Karakter)</w:t>
            </w:r>
          </w:p>
        </w:tc>
        <w:tc>
          <w:tcPr>
            <w:tcW w:w="2340" w:type="dxa"/>
            <w:shd w:val="clear" w:color="auto" w:fill="auto"/>
            <w:tcMar>
              <w:top w:w="120" w:type="dxa"/>
              <w:left w:w="120" w:type="dxa"/>
              <w:bottom w:w="120" w:type="dxa"/>
              <w:right w:w="120" w:type="dxa"/>
            </w:tcMar>
          </w:tcPr>
          <w:p w14:paraId="138140CC" w14:textId="77777777" w:rsidR="00793A19" w:rsidRDefault="00000000">
            <w:pPr>
              <w:pBdr>
                <w:top w:val="nil"/>
                <w:left w:val="nil"/>
                <w:bottom w:val="nil"/>
                <w:right w:val="nil"/>
                <w:between w:val="nil"/>
              </w:pBdr>
              <w:spacing w:line="275" w:lineRule="auto"/>
              <w:jc w:val="right"/>
              <w:rPr>
                <w:rFonts w:ascii="Times New Roman" w:eastAsia="Times New Roman" w:hAnsi="Times New Roman" w:cs="Times New Roman"/>
              </w:rPr>
            </w:pPr>
            <w:r>
              <w:rPr>
                <w:rFonts w:ascii="Times New Roman" w:eastAsia="Times New Roman" w:hAnsi="Times New Roman" w:cs="Times New Roman"/>
              </w:rPr>
              <w:t>0.942</w:t>
            </w:r>
          </w:p>
        </w:tc>
        <w:tc>
          <w:tcPr>
            <w:tcW w:w="2340" w:type="dxa"/>
            <w:shd w:val="clear" w:color="auto" w:fill="auto"/>
            <w:tcMar>
              <w:top w:w="120" w:type="dxa"/>
              <w:left w:w="120" w:type="dxa"/>
              <w:bottom w:w="120" w:type="dxa"/>
              <w:right w:w="120" w:type="dxa"/>
            </w:tcMar>
          </w:tcPr>
          <w:p w14:paraId="609F7C11" w14:textId="77777777" w:rsidR="00793A19" w:rsidRDefault="00000000">
            <w:pPr>
              <w:pBdr>
                <w:top w:val="nil"/>
                <w:left w:val="nil"/>
                <w:bottom w:val="nil"/>
                <w:right w:val="nil"/>
                <w:between w:val="nil"/>
              </w:pBdr>
              <w:spacing w:line="275" w:lineRule="auto"/>
              <w:jc w:val="right"/>
              <w:rPr>
                <w:rFonts w:ascii="Times New Roman" w:eastAsia="Times New Roman" w:hAnsi="Times New Roman" w:cs="Times New Roman"/>
              </w:rPr>
            </w:pPr>
            <w:r>
              <w:rPr>
                <w:rFonts w:ascii="Times New Roman" w:eastAsia="Times New Roman" w:hAnsi="Times New Roman" w:cs="Times New Roman"/>
              </w:rPr>
              <w:t>0.968</w:t>
            </w:r>
          </w:p>
        </w:tc>
        <w:tc>
          <w:tcPr>
            <w:tcW w:w="2340" w:type="dxa"/>
            <w:shd w:val="clear" w:color="auto" w:fill="auto"/>
            <w:tcMar>
              <w:top w:w="120" w:type="dxa"/>
              <w:left w:w="120" w:type="dxa"/>
              <w:bottom w:w="120" w:type="dxa"/>
              <w:right w:w="120" w:type="dxa"/>
            </w:tcMar>
          </w:tcPr>
          <w:p w14:paraId="61678D96" w14:textId="77777777" w:rsidR="00793A19" w:rsidRDefault="00000000">
            <w:pPr>
              <w:pBdr>
                <w:top w:val="nil"/>
                <w:left w:val="nil"/>
                <w:bottom w:val="nil"/>
                <w:right w:val="nil"/>
                <w:between w:val="nil"/>
              </w:pBdr>
              <w:spacing w:line="275" w:lineRule="auto"/>
              <w:jc w:val="right"/>
              <w:rPr>
                <w:rFonts w:ascii="Times New Roman" w:eastAsia="Times New Roman" w:hAnsi="Times New Roman" w:cs="Times New Roman"/>
              </w:rPr>
            </w:pPr>
            <w:r>
              <w:rPr>
                <w:rFonts w:ascii="Times New Roman" w:eastAsia="Times New Roman" w:hAnsi="Times New Roman" w:cs="Times New Roman"/>
              </w:rPr>
              <w:t>2.73</w:t>
            </w:r>
          </w:p>
        </w:tc>
      </w:tr>
      <w:tr w:rsidR="00793A19" w14:paraId="157B836D" w14:textId="77777777">
        <w:tc>
          <w:tcPr>
            <w:tcW w:w="2340" w:type="dxa"/>
            <w:shd w:val="clear" w:color="auto" w:fill="auto"/>
            <w:tcMar>
              <w:top w:w="120" w:type="dxa"/>
              <w:left w:w="120" w:type="dxa"/>
              <w:bottom w:w="120" w:type="dxa"/>
              <w:right w:w="120" w:type="dxa"/>
            </w:tcMar>
          </w:tcPr>
          <w:p w14:paraId="596E3DC7" w14:textId="77777777" w:rsidR="00793A19"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Kueri 2 (Sedang: 50 - 200 Karakter)</w:t>
            </w:r>
          </w:p>
        </w:tc>
        <w:tc>
          <w:tcPr>
            <w:tcW w:w="2340" w:type="dxa"/>
            <w:shd w:val="clear" w:color="auto" w:fill="auto"/>
            <w:tcMar>
              <w:top w:w="120" w:type="dxa"/>
              <w:left w:w="120" w:type="dxa"/>
              <w:bottom w:w="120" w:type="dxa"/>
              <w:right w:w="120" w:type="dxa"/>
            </w:tcMar>
          </w:tcPr>
          <w:p w14:paraId="7544E04B" w14:textId="77777777" w:rsidR="00793A19" w:rsidRDefault="00000000">
            <w:pPr>
              <w:pBdr>
                <w:top w:val="nil"/>
                <w:left w:val="nil"/>
                <w:bottom w:val="nil"/>
                <w:right w:val="nil"/>
                <w:between w:val="nil"/>
              </w:pBdr>
              <w:spacing w:line="275" w:lineRule="auto"/>
              <w:jc w:val="right"/>
              <w:rPr>
                <w:rFonts w:ascii="Times New Roman" w:eastAsia="Times New Roman" w:hAnsi="Times New Roman" w:cs="Times New Roman"/>
              </w:rPr>
            </w:pPr>
            <w:r>
              <w:rPr>
                <w:rFonts w:ascii="Times New Roman" w:eastAsia="Times New Roman" w:hAnsi="Times New Roman" w:cs="Times New Roman"/>
              </w:rPr>
              <w:t>0.938</w:t>
            </w:r>
          </w:p>
        </w:tc>
        <w:tc>
          <w:tcPr>
            <w:tcW w:w="2340" w:type="dxa"/>
            <w:shd w:val="clear" w:color="auto" w:fill="auto"/>
            <w:tcMar>
              <w:top w:w="120" w:type="dxa"/>
              <w:left w:w="120" w:type="dxa"/>
              <w:bottom w:w="120" w:type="dxa"/>
              <w:right w:w="120" w:type="dxa"/>
            </w:tcMar>
          </w:tcPr>
          <w:p w14:paraId="6E5D97C0" w14:textId="77777777" w:rsidR="00793A19" w:rsidRDefault="00000000">
            <w:pPr>
              <w:pBdr>
                <w:top w:val="nil"/>
                <w:left w:val="nil"/>
                <w:bottom w:val="nil"/>
                <w:right w:val="nil"/>
                <w:between w:val="nil"/>
              </w:pBdr>
              <w:spacing w:line="275" w:lineRule="auto"/>
              <w:jc w:val="right"/>
              <w:rPr>
                <w:rFonts w:ascii="Times New Roman" w:eastAsia="Times New Roman" w:hAnsi="Times New Roman" w:cs="Times New Roman"/>
              </w:rPr>
            </w:pPr>
            <w:r>
              <w:rPr>
                <w:rFonts w:ascii="Times New Roman" w:eastAsia="Times New Roman" w:hAnsi="Times New Roman" w:cs="Times New Roman"/>
              </w:rPr>
              <w:t>0.986</w:t>
            </w:r>
          </w:p>
        </w:tc>
        <w:tc>
          <w:tcPr>
            <w:tcW w:w="2340" w:type="dxa"/>
            <w:shd w:val="clear" w:color="auto" w:fill="auto"/>
            <w:tcMar>
              <w:top w:w="120" w:type="dxa"/>
              <w:left w:w="120" w:type="dxa"/>
              <w:bottom w:w="120" w:type="dxa"/>
              <w:right w:w="120" w:type="dxa"/>
            </w:tcMar>
          </w:tcPr>
          <w:p w14:paraId="1793A05B" w14:textId="77777777" w:rsidR="00793A19" w:rsidRDefault="00000000">
            <w:pPr>
              <w:pBdr>
                <w:top w:val="nil"/>
                <w:left w:val="nil"/>
                <w:bottom w:val="nil"/>
                <w:right w:val="nil"/>
                <w:between w:val="nil"/>
              </w:pBdr>
              <w:spacing w:line="275" w:lineRule="auto"/>
              <w:jc w:val="right"/>
              <w:rPr>
                <w:rFonts w:ascii="Times New Roman" w:eastAsia="Times New Roman" w:hAnsi="Times New Roman" w:cs="Times New Roman"/>
              </w:rPr>
            </w:pPr>
            <w:r>
              <w:rPr>
                <w:rFonts w:ascii="Times New Roman" w:eastAsia="Times New Roman" w:hAnsi="Times New Roman" w:cs="Times New Roman"/>
              </w:rPr>
              <w:t>5.16</w:t>
            </w:r>
          </w:p>
        </w:tc>
      </w:tr>
      <w:tr w:rsidR="00793A19" w14:paraId="6A8841BE" w14:textId="77777777">
        <w:tc>
          <w:tcPr>
            <w:tcW w:w="2340" w:type="dxa"/>
            <w:shd w:val="clear" w:color="auto" w:fill="auto"/>
            <w:tcMar>
              <w:top w:w="120" w:type="dxa"/>
              <w:left w:w="120" w:type="dxa"/>
              <w:bottom w:w="120" w:type="dxa"/>
              <w:right w:w="120" w:type="dxa"/>
            </w:tcMar>
          </w:tcPr>
          <w:p w14:paraId="3E6DA133" w14:textId="77777777" w:rsidR="00793A19" w:rsidRDefault="00000000">
            <w:pPr>
              <w:pBdr>
                <w:top w:val="nil"/>
                <w:left w:val="nil"/>
                <w:bottom w:val="nil"/>
                <w:right w:val="nil"/>
                <w:between w:val="nil"/>
              </w:pBdr>
              <w:spacing w:line="275" w:lineRule="auto"/>
              <w:rPr>
                <w:rFonts w:ascii="Times New Roman" w:eastAsia="Times New Roman" w:hAnsi="Times New Roman" w:cs="Times New Roman"/>
              </w:rPr>
            </w:pPr>
            <w:r>
              <w:rPr>
                <w:rFonts w:ascii="Times New Roman" w:eastAsia="Times New Roman" w:hAnsi="Times New Roman" w:cs="Times New Roman"/>
              </w:rPr>
              <w:t>Kueri 3 (Panjang: &gt; 200 Karakter)</w:t>
            </w:r>
          </w:p>
        </w:tc>
        <w:tc>
          <w:tcPr>
            <w:tcW w:w="2340" w:type="dxa"/>
            <w:shd w:val="clear" w:color="auto" w:fill="auto"/>
            <w:tcMar>
              <w:top w:w="120" w:type="dxa"/>
              <w:left w:w="120" w:type="dxa"/>
              <w:bottom w:w="120" w:type="dxa"/>
              <w:right w:w="120" w:type="dxa"/>
            </w:tcMar>
          </w:tcPr>
          <w:p w14:paraId="0ECDE8A3" w14:textId="77777777" w:rsidR="00793A19" w:rsidRDefault="00000000">
            <w:pPr>
              <w:pBdr>
                <w:top w:val="nil"/>
                <w:left w:val="nil"/>
                <w:bottom w:val="nil"/>
                <w:right w:val="nil"/>
                <w:between w:val="nil"/>
              </w:pBdr>
              <w:spacing w:line="275" w:lineRule="auto"/>
              <w:jc w:val="right"/>
              <w:rPr>
                <w:rFonts w:ascii="Times New Roman" w:eastAsia="Times New Roman" w:hAnsi="Times New Roman" w:cs="Times New Roman"/>
              </w:rPr>
            </w:pPr>
            <w:r>
              <w:rPr>
                <w:rFonts w:ascii="Times New Roman" w:eastAsia="Times New Roman" w:hAnsi="Times New Roman" w:cs="Times New Roman"/>
              </w:rPr>
              <w:t>1.049</w:t>
            </w:r>
          </w:p>
        </w:tc>
        <w:tc>
          <w:tcPr>
            <w:tcW w:w="2340" w:type="dxa"/>
            <w:shd w:val="clear" w:color="auto" w:fill="auto"/>
            <w:tcMar>
              <w:top w:w="120" w:type="dxa"/>
              <w:left w:w="120" w:type="dxa"/>
              <w:bottom w:w="120" w:type="dxa"/>
              <w:right w:w="120" w:type="dxa"/>
            </w:tcMar>
          </w:tcPr>
          <w:p w14:paraId="0C627728" w14:textId="77777777" w:rsidR="00793A19" w:rsidRDefault="00000000">
            <w:pPr>
              <w:pBdr>
                <w:top w:val="nil"/>
                <w:left w:val="nil"/>
                <w:bottom w:val="nil"/>
                <w:right w:val="nil"/>
                <w:between w:val="nil"/>
              </w:pBdr>
              <w:spacing w:line="275" w:lineRule="auto"/>
              <w:jc w:val="right"/>
              <w:rPr>
                <w:rFonts w:ascii="Times New Roman" w:eastAsia="Times New Roman" w:hAnsi="Times New Roman" w:cs="Times New Roman"/>
              </w:rPr>
            </w:pPr>
            <w:r>
              <w:rPr>
                <w:rFonts w:ascii="Times New Roman" w:eastAsia="Times New Roman" w:hAnsi="Times New Roman" w:cs="Times New Roman"/>
              </w:rPr>
              <w:t>1.068</w:t>
            </w:r>
          </w:p>
        </w:tc>
        <w:tc>
          <w:tcPr>
            <w:tcW w:w="2340" w:type="dxa"/>
            <w:shd w:val="clear" w:color="auto" w:fill="auto"/>
            <w:tcMar>
              <w:top w:w="120" w:type="dxa"/>
              <w:left w:w="120" w:type="dxa"/>
              <w:bottom w:w="120" w:type="dxa"/>
              <w:right w:w="120" w:type="dxa"/>
            </w:tcMar>
          </w:tcPr>
          <w:p w14:paraId="3881E703" w14:textId="77777777" w:rsidR="00793A19" w:rsidRDefault="00000000">
            <w:pPr>
              <w:pBdr>
                <w:top w:val="nil"/>
                <w:left w:val="nil"/>
                <w:bottom w:val="nil"/>
                <w:right w:val="nil"/>
                <w:between w:val="nil"/>
              </w:pBdr>
              <w:spacing w:line="275" w:lineRule="auto"/>
              <w:jc w:val="right"/>
              <w:rPr>
                <w:rFonts w:ascii="Times New Roman" w:eastAsia="Times New Roman" w:hAnsi="Times New Roman" w:cs="Times New Roman"/>
              </w:rPr>
            </w:pPr>
            <w:r>
              <w:rPr>
                <w:rFonts w:ascii="Times New Roman" w:eastAsia="Times New Roman" w:hAnsi="Times New Roman" w:cs="Times New Roman"/>
              </w:rPr>
              <w:t>1.87</w:t>
            </w:r>
          </w:p>
        </w:tc>
      </w:tr>
    </w:tbl>
    <w:p w14:paraId="084F0632" w14:textId="77777777" w:rsidR="00793A19" w:rsidRDefault="00793A19">
      <w:pPr>
        <w:pBdr>
          <w:top w:val="nil"/>
          <w:left w:val="nil"/>
          <w:bottom w:val="nil"/>
          <w:right w:val="nil"/>
          <w:between w:val="nil"/>
        </w:pBdr>
        <w:rPr>
          <w:rFonts w:ascii="Times New Roman" w:eastAsia="Times New Roman" w:hAnsi="Times New Roman" w:cs="Times New Roman"/>
        </w:rPr>
      </w:pPr>
    </w:p>
    <w:p w14:paraId="5AAD5C6B" w14:textId="77777777" w:rsidR="00793A19" w:rsidRDefault="00000000">
      <w:pPr>
        <w:pBdr>
          <w:top w:val="nil"/>
          <w:left w:val="nil"/>
          <w:bottom w:val="nil"/>
          <w:right w:val="nil"/>
          <w:between w:val="nil"/>
        </w:pBdr>
        <w:spacing w:line="27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Rumus perhitungan </w:t>
      </w:r>
      <w:r>
        <w:rPr>
          <w:rFonts w:ascii="Times New Roman" w:eastAsia="Times New Roman" w:hAnsi="Times New Roman" w:cs="Times New Roman"/>
          <w:i/>
          <w:iCs/>
          <w:sz w:val="24"/>
          <w:szCs w:val="24"/>
        </w:rPr>
        <w:t>overhead</w:t>
      </w:r>
      <w:r>
        <w:rPr>
          <w:rFonts w:ascii="Times New Roman" w:eastAsia="Times New Roman" w:hAnsi="Times New Roman" w:cs="Times New Roman"/>
          <w:sz w:val="24"/>
          <w:szCs w:val="24"/>
        </w:rPr>
        <w:t xml:space="preserve"> yang digunakan adalah:</w:t>
      </w:r>
    </w:p>
    <w:p w14:paraId="47BF4DD0" w14:textId="77777777" w:rsidR="00793A19" w:rsidRDefault="00000000">
      <w:pPr>
        <w:pBdr>
          <w:top w:val="nil"/>
          <w:left w:val="nil"/>
          <w:bottom w:val="nil"/>
          <w:right w:val="nil"/>
          <w:between w:val="nil"/>
        </w:pBdr>
        <w:spacing w:before="150" w:after="150"/>
        <w:ind w:left="150" w:right="150"/>
        <w:jc w:val="center"/>
        <w:rPr>
          <w:rFonts w:ascii="Times New Roman" w:eastAsia="Times New Roman" w:hAnsi="Times New Roman" w:cs="Times New Roman"/>
          <w:shd w:val="clear" w:color="auto" w:fill="F8F9FA"/>
        </w:rPr>
      </w:pPr>
      <w:r>
        <w:rPr>
          <w:rFonts w:ascii="Times New Roman" w:eastAsia="Times New Roman" w:hAnsi="Times New Roman" w:cs="Times New Roman"/>
          <w:shd w:val="clear" w:color="auto" w:fill="F8F9FA"/>
        </w:rPr>
        <w:t>Overhead (%) = ((T_enkripsi - T_plaintext) / T_plaintext) × 100%</w:t>
      </w:r>
    </w:p>
    <w:p w14:paraId="1118EF58" w14:textId="2411C4B0" w:rsidR="00793A19" w:rsidRDefault="005A1A79" w:rsidP="005A1A79">
      <w:pPr>
        <w:pBdr>
          <w:top w:val="nil"/>
          <w:left w:val="nil"/>
          <w:bottom w:val="nil"/>
          <w:right w:val="nil"/>
          <w:between w:val="nil"/>
        </w:pBdr>
        <w:spacing w:line="27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000000">
        <w:rPr>
          <w:rFonts w:ascii="Times New Roman" w:eastAsia="Times New Roman" w:hAnsi="Times New Roman" w:cs="Times New Roman"/>
          <w:sz w:val="24"/>
          <w:szCs w:val="24"/>
        </w:rPr>
        <w:t>Berdasarkan data pada Tabel 1, terlihat bahwa implementasi enkripsi AES memberikan tambahan waktu pemrosesan (</w:t>
      </w:r>
      <w:r w:rsidR="00000000">
        <w:rPr>
          <w:rFonts w:ascii="Times New Roman" w:eastAsia="Times New Roman" w:hAnsi="Times New Roman" w:cs="Times New Roman"/>
          <w:i/>
          <w:iCs/>
          <w:sz w:val="24"/>
          <w:szCs w:val="24"/>
        </w:rPr>
        <w:t>overhead</w:t>
      </w:r>
      <w:r w:rsidR="00000000">
        <w:rPr>
          <w:rFonts w:ascii="Times New Roman" w:eastAsia="Times New Roman" w:hAnsi="Times New Roman" w:cs="Times New Roman"/>
          <w:sz w:val="24"/>
          <w:szCs w:val="24"/>
        </w:rPr>
        <w:t xml:space="preserve">) yang sangat kecil dibandingkan dengan pemrosesan dalam bentuk </w:t>
      </w:r>
      <w:r w:rsidR="00000000">
        <w:rPr>
          <w:rFonts w:ascii="Times New Roman" w:eastAsia="Times New Roman" w:hAnsi="Times New Roman" w:cs="Times New Roman"/>
          <w:i/>
          <w:iCs/>
          <w:sz w:val="24"/>
          <w:szCs w:val="24"/>
        </w:rPr>
        <w:t>plaintext</w:t>
      </w:r>
      <w:r w:rsidR="00000000">
        <w:rPr>
          <w:rFonts w:ascii="Times New Roman" w:eastAsia="Times New Roman" w:hAnsi="Times New Roman" w:cs="Times New Roman"/>
          <w:sz w:val="24"/>
          <w:szCs w:val="24"/>
        </w:rPr>
        <w:t xml:space="preserve">. Persentase </w:t>
      </w:r>
      <w:r w:rsidR="00000000">
        <w:rPr>
          <w:rFonts w:ascii="Times New Roman" w:eastAsia="Times New Roman" w:hAnsi="Times New Roman" w:cs="Times New Roman"/>
          <w:i/>
          <w:iCs/>
          <w:sz w:val="24"/>
          <w:szCs w:val="24"/>
        </w:rPr>
        <w:t>overhead</w:t>
      </w:r>
      <w:r w:rsidR="00000000">
        <w:rPr>
          <w:rFonts w:ascii="Times New Roman" w:eastAsia="Times New Roman" w:hAnsi="Times New Roman" w:cs="Times New Roman"/>
          <w:sz w:val="24"/>
          <w:szCs w:val="24"/>
        </w:rPr>
        <w:t xml:space="preserve"> tertinggi tercatat pada Kueri 2 (ukuran karakter sedang) yaitu sebesar 5.16%. Meskipun demikian, selisih waktu absolut yang terjadi sangatlah tipis, yakni hanya 0.048 ms. Secara keseluruhan, latensi rata-rata yang dihasilkan oleh sistem, baik dengan maupun tanpa enkripsi, tetap stabil di kisaran angka 1 milidetik (ms). Hal ini membuktikan bahwa proses komputasi kriptografi menggunakan algoritma AES sangat efisien dan tidak membebani kinerja perangkat </w:t>
      </w:r>
      <w:r w:rsidR="00000000">
        <w:rPr>
          <w:rFonts w:ascii="Times New Roman" w:eastAsia="Times New Roman" w:hAnsi="Times New Roman" w:cs="Times New Roman"/>
          <w:i/>
          <w:iCs/>
          <w:sz w:val="24"/>
          <w:szCs w:val="24"/>
        </w:rPr>
        <w:t>server</w:t>
      </w:r>
      <w:r w:rsidR="00000000">
        <w:rPr>
          <w:rFonts w:ascii="Times New Roman" w:eastAsia="Times New Roman" w:hAnsi="Times New Roman" w:cs="Times New Roman"/>
          <w:sz w:val="24"/>
          <w:szCs w:val="24"/>
        </w:rPr>
        <w:t xml:space="preserve"> secara signifikan. Beban </w:t>
      </w:r>
      <w:r w:rsidR="00000000">
        <w:rPr>
          <w:rFonts w:ascii="Times New Roman" w:eastAsia="Times New Roman" w:hAnsi="Times New Roman" w:cs="Times New Roman"/>
          <w:i/>
          <w:iCs/>
          <w:sz w:val="24"/>
          <w:szCs w:val="24"/>
        </w:rPr>
        <w:t>overhead</w:t>
      </w:r>
      <w:r w:rsidR="00000000">
        <w:rPr>
          <w:rFonts w:ascii="Times New Roman" w:eastAsia="Times New Roman" w:hAnsi="Times New Roman" w:cs="Times New Roman"/>
          <w:sz w:val="24"/>
          <w:szCs w:val="24"/>
        </w:rPr>
        <w:t xml:space="preserve"> ini berada jauh di bawah batas ambang toleransi sistem berbasis </w:t>
      </w:r>
      <w:r w:rsidR="00000000">
        <w:rPr>
          <w:rFonts w:ascii="Times New Roman" w:eastAsia="Times New Roman" w:hAnsi="Times New Roman" w:cs="Times New Roman"/>
          <w:i/>
          <w:iCs/>
          <w:sz w:val="24"/>
          <w:szCs w:val="24"/>
        </w:rPr>
        <w:t>real-time</w:t>
      </w:r>
      <w:r w:rsidR="00000000">
        <w:rPr>
          <w:rFonts w:ascii="Times New Roman" w:eastAsia="Times New Roman" w:hAnsi="Times New Roman" w:cs="Times New Roman"/>
          <w:sz w:val="24"/>
          <w:szCs w:val="24"/>
        </w:rPr>
        <w:t>, sehingga interaksi pengguna, khususnya pada fitur pertukaran pesan (</w:t>
      </w:r>
      <w:r w:rsidR="00000000">
        <w:rPr>
          <w:rFonts w:ascii="Times New Roman" w:eastAsia="Times New Roman" w:hAnsi="Times New Roman" w:cs="Times New Roman"/>
          <w:i/>
          <w:iCs/>
          <w:sz w:val="24"/>
          <w:szCs w:val="24"/>
        </w:rPr>
        <w:t>chat</w:t>
      </w:r>
      <w:r w:rsidR="00000000">
        <w:rPr>
          <w:rFonts w:ascii="Times New Roman" w:eastAsia="Times New Roman" w:hAnsi="Times New Roman" w:cs="Times New Roman"/>
          <w:sz w:val="24"/>
          <w:szCs w:val="24"/>
        </w:rPr>
        <w:t>), tetap responsif tanpa mengorbankan privasi dan integritas data.</w:t>
      </w:r>
    </w:p>
    <w:p w14:paraId="04A2C117" w14:textId="77777777" w:rsidR="00793A19" w:rsidRDefault="00793A19">
      <w:pPr>
        <w:pBdr>
          <w:top w:val="nil"/>
          <w:left w:val="nil"/>
          <w:bottom w:val="nil"/>
          <w:right w:val="nil"/>
          <w:between w:val="nil"/>
        </w:pBdr>
        <w:spacing w:after="225"/>
        <w:rPr>
          <w:rFonts w:ascii="Times New Roman" w:eastAsia="Times New Roman" w:hAnsi="Times New Roman" w:cs="Times New Roman"/>
          <w:sz w:val="24"/>
          <w:szCs w:val="24"/>
        </w:rPr>
      </w:pPr>
    </w:p>
    <w:p w14:paraId="72D632B8" w14:textId="77777777" w:rsidR="00793A19" w:rsidRDefault="00000000">
      <w:pPr>
        <w:pStyle w:val="Heading2"/>
        <w:rPr>
          <w:rFonts w:ascii="Times New Roman" w:eastAsia="Times New Roman" w:hAnsi="Times New Roman" w:cs="Times New Roman"/>
          <w:sz w:val="28"/>
          <w:szCs w:val="28"/>
        </w:rPr>
      </w:pPr>
      <w:r>
        <w:rPr>
          <w:rFonts w:ascii="Times New Roman" w:eastAsia="Times New Roman" w:hAnsi="Times New Roman" w:cs="Times New Roman"/>
          <w:sz w:val="28"/>
          <w:szCs w:val="28"/>
        </w:rPr>
        <w:t>Simpulan</w:t>
      </w:r>
    </w:p>
    <w:p w14:paraId="1E64B2DC" w14:textId="58B36C5A" w:rsidR="00793A19" w:rsidRDefault="005A1A79" w:rsidP="005A1A79">
      <w:pPr>
        <w:pBdr>
          <w:top w:val="nil"/>
          <w:left w:val="nil"/>
          <w:bottom w:val="nil"/>
          <w:right w:val="nil"/>
          <w:between w:val="nil"/>
        </w:pBdr>
        <w:spacing w:line="275"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000000">
        <w:rPr>
          <w:rFonts w:ascii="Times New Roman" w:eastAsia="Times New Roman" w:hAnsi="Times New Roman" w:cs="Times New Roman"/>
          <w:sz w:val="24"/>
          <w:szCs w:val="24"/>
        </w:rPr>
        <w:t xml:space="preserve">Implementasi protokol keamanan berlapis pada Jatibahagya WebApp, mulai dari verifikasi OTP, RBAC, hingga perlindungan kriptografi, terbukti efektif dalam memitigasi </w:t>
      </w:r>
      <w:r w:rsidR="00000000">
        <w:rPr>
          <w:rFonts w:ascii="Times New Roman" w:eastAsia="Times New Roman" w:hAnsi="Times New Roman" w:cs="Times New Roman"/>
          <w:sz w:val="24"/>
          <w:szCs w:val="24"/>
        </w:rPr>
        <w:lastRenderedPageBreak/>
        <w:t xml:space="preserve">kerentanan umum seperti intrusi paksa dan eksploitasi sesi. Penggunaan AES pada transmisi obrolan pelanggan sukses menyamarkan log jaringan dengan penambahan </w:t>
      </w:r>
      <w:r w:rsidR="00000000">
        <w:rPr>
          <w:rFonts w:ascii="Times New Roman" w:eastAsia="Times New Roman" w:hAnsi="Times New Roman" w:cs="Times New Roman"/>
          <w:i/>
          <w:iCs/>
          <w:sz w:val="24"/>
          <w:szCs w:val="24"/>
        </w:rPr>
        <w:t>overhead</w:t>
      </w:r>
      <w:r w:rsidR="00000000">
        <w:rPr>
          <w:rFonts w:ascii="Times New Roman" w:eastAsia="Times New Roman" w:hAnsi="Times New Roman" w:cs="Times New Roman"/>
          <w:sz w:val="24"/>
          <w:szCs w:val="24"/>
        </w:rPr>
        <w:t xml:space="preserve"> latensi yang sangat kecil (maksimal 5.16%). Latensi yang tetap berada di kisaran 1 ms menegaskan bahwa sistem mampu mendemonstrasikan keandalan dan responsivitas yang memenuhi standar perlindungan aset tinggi untuk platform </w:t>
      </w:r>
      <w:r w:rsidR="00000000">
        <w:rPr>
          <w:rFonts w:ascii="Times New Roman" w:eastAsia="Times New Roman" w:hAnsi="Times New Roman" w:cs="Times New Roman"/>
          <w:i/>
          <w:iCs/>
          <w:sz w:val="24"/>
          <w:szCs w:val="24"/>
        </w:rPr>
        <w:t>e-commerce</w:t>
      </w:r>
      <w:r w:rsidR="00000000">
        <w:rPr>
          <w:rFonts w:ascii="Times New Roman" w:eastAsia="Times New Roman" w:hAnsi="Times New Roman" w:cs="Times New Roman"/>
          <w:sz w:val="24"/>
          <w:szCs w:val="24"/>
        </w:rPr>
        <w:t>.</w:t>
      </w:r>
    </w:p>
    <w:p w14:paraId="182E58B2" w14:textId="77777777" w:rsidR="00793A19" w:rsidRDefault="00793A19">
      <w:pPr>
        <w:pBdr>
          <w:top w:val="nil"/>
          <w:left w:val="nil"/>
          <w:bottom w:val="nil"/>
          <w:right w:val="nil"/>
          <w:between w:val="nil"/>
        </w:pBdr>
        <w:spacing w:after="225"/>
        <w:rPr>
          <w:rFonts w:ascii="Times New Roman" w:eastAsia="Times New Roman" w:hAnsi="Times New Roman" w:cs="Times New Roman"/>
          <w:sz w:val="24"/>
          <w:szCs w:val="24"/>
        </w:rPr>
      </w:pPr>
    </w:p>
    <w:p w14:paraId="450D7609" w14:textId="77777777" w:rsidR="00793A19" w:rsidRDefault="00000000">
      <w:pPr>
        <w:pStyle w:val="Heading2"/>
        <w:rPr>
          <w:rFonts w:ascii="Times New Roman" w:eastAsia="Times New Roman" w:hAnsi="Times New Roman" w:cs="Times New Roman"/>
          <w:sz w:val="28"/>
          <w:szCs w:val="28"/>
        </w:rPr>
      </w:pPr>
      <w:r>
        <w:rPr>
          <w:rFonts w:ascii="Times New Roman" w:eastAsia="Times New Roman" w:hAnsi="Times New Roman" w:cs="Times New Roman"/>
          <w:sz w:val="28"/>
          <w:szCs w:val="28"/>
        </w:rPr>
        <w:t>Daftar Pustaka</w:t>
      </w:r>
    </w:p>
    <w:p w14:paraId="30761B26" w14:textId="77777777" w:rsidR="00793A19" w:rsidRDefault="00000000">
      <w:pPr>
        <w:pBdr>
          <w:top w:val="nil"/>
          <w:left w:val="nil"/>
          <w:bottom w:val="nil"/>
          <w:right w:val="nil"/>
          <w:between w:val="nil"/>
        </w:pBdr>
        <w:spacing w:line="27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Pressman RS. 2014. </w:t>
      </w:r>
      <w:r>
        <w:rPr>
          <w:rFonts w:ascii="Times New Roman" w:eastAsia="Times New Roman" w:hAnsi="Times New Roman" w:cs="Times New Roman"/>
          <w:i/>
          <w:iCs/>
          <w:sz w:val="24"/>
          <w:szCs w:val="24"/>
        </w:rPr>
        <w:t>Software Engineering: A Practitioner's Approach Ed ke-8</w:t>
      </w:r>
      <w:r>
        <w:rPr>
          <w:rFonts w:ascii="Times New Roman" w:eastAsia="Times New Roman" w:hAnsi="Times New Roman" w:cs="Times New Roman"/>
          <w:sz w:val="24"/>
          <w:szCs w:val="24"/>
        </w:rPr>
        <w:t>. New York (US): McGraw Hill.</w:t>
      </w:r>
    </w:p>
    <w:p w14:paraId="3DFC5F84" w14:textId="77777777" w:rsidR="00793A19" w:rsidRDefault="00000000">
      <w:pPr>
        <w:pBdr>
          <w:top w:val="nil"/>
          <w:left w:val="nil"/>
          <w:bottom w:val="nil"/>
          <w:right w:val="nil"/>
          <w:between w:val="nil"/>
        </w:pBdr>
        <w:spacing w:line="27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Stallings W. 2017. </w:t>
      </w:r>
      <w:r>
        <w:rPr>
          <w:rFonts w:ascii="Times New Roman" w:eastAsia="Times New Roman" w:hAnsi="Times New Roman" w:cs="Times New Roman"/>
          <w:i/>
          <w:iCs/>
          <w:sz w:val="24"/>
          <w:szCs w:val="24"/>
        </w:rPr>
        <w:t>Cryptography and Network Security: Principles and Practice Ed ke-7</w:t>
      </w:r>
      <w:r>
        <w:rPr>
          <w:rFonts w:ascii="Times New Roman" w:eastAsia="Times New Roman" w:hAnsi="Times New Roman" w:cs="Times New Roman"/>
          <w:sz w:val="24"/>
          <w:szCs w:val="24"/>
        </w:rPr>
        <w:t>. Boston (US): Pearson.</w:t>
      </w:r>
    </w:p>
    <w:p w14:paraId="15E91536" w14:textId="77777777" w:rsidR="00793A19" w:rsidRDefault="00000000">
      <w:pPr>
        <w:pBdr>
          <w:top w:val="nil"/>
          <w:left w:val="nil"/>
          <w:bottom w:val="nil"/>
          <w:right w:val="nil"/>
          <w:between w:val="nil"/>
        </w:pBdr>
        <w:spacing w:line="275"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Inzaghi TM, Romadhon MS, Akbar MF. 2026. Laporan Progress Report Keamanan Informasi Kelompok 6. Bogor (ID): IPB University.</w:t>
      </w:r>
    </w:p>
    <w:sectPr w:rsidR="00793A19" w:rsidSect="005A1A79">
      <w:pgSz w:w="11906" w:h="16838" w:code="9"/>
      <w:pgMar w:top="1440" w:right="1440" w:bottom="1440" w:left="1440" w:header="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FABE1D2A-234D-400E-A8B7-FBB769BF364A}"/>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D7271E57-64E2-434D-B468-2777F15E6591}"/>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EB9E11F8-9E6C-4724-92CB-CA579C6CD8F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A19"/>
    <w:rsid w:val="005A1A79"/>
    <w:rsid w:val="00793A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B4600"/>
  <w15:docId w15:val="{6D58BCE6-7FBC-4003-B1B8-6F54BDF13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404240-40C9-4E33-A9A6-35486CD789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1272</Words>
  <Characters>7257</Characters>
  <Application>Microsoft Office Word</Application>
  <DocSecurity>0</DocSecurity>
  <Lines>60</Lines>
  <Paragraphs>17</Paragraphs>
  <ScaleCrop>false</ScaleCrop>
  <Company/>
  <LinksUpToDate>false</LinksUpToDate>
  <CharactersWithSpaces>8512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Fauzan Akbar</cp:lastModifiedBy>
  <cp:revision>2</cp:revision>
  <dcterms:created xsi:type="dcterms:W3CDTF">2026-06-22T12:04:00Z</dcterms:created>
  <dcterms:modified xsi:type="dcterms:W3CDTF">2026-06-22T12:08:00Z</dcterms:modified>
</cp:coreProperties>
</file>