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380" w:line="276" w:lineRule="auto"/>
        <w:jc w:val="center"/>
        <w:rPr>
          <w:b w:val="1"/>
          <w:color w:val="555555"/>
          <w:sz w:val="36"/>
          <w:szCs w:val="36"/>
        </w:rPr>
      </w:pPr>
      <w:r w:rsidDel="00000000" w:rsidR="00000000" w:rsidRPr="00000000">
        <w:rPr>
          <w:b w:val="1"/>
          <w:color w:val="555555"/>
          <w:sz w:val="36"/>
          <w:szCs w:val="36"/>
          <w:rtl w:val="0"/>
        </w:rPr>
        <w:t xml:space="preserve">**Logarithm**</w:t>
      </w:r>
    </w:p>
    <w:p w:rsidR="00000000" w:rsidDel="00000000" w:rsidP="00000000" w:rsidRDefault="00000000" w:rsidRPr="00000000" w14:paraId="00000001">
      <w:pPr>
        <w:spacing w:before="380" w:line="276" w:lineRule="auto"/>
        <w:jc w:val="left"/>
        <w:rPr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BASICS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Logarithms to the base 10 are known as common logarithms.</w:t>
      </w:r>
    </w:p>
    <w:p w:rsidR="00000000" w:rsidDel="00000000" w:rsidP="00000000" w:rsidRDefault="00000000" w:rsidRPr="00000000" w14:paraId="00000003">
      <w:pPr>
        <w:spacing w:before="0"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logarithm of a number contains two parts, namely 'characteristic' and 'mantissa'.</w:t>
      </w:r>
    </w:p>
    <w:p w:rsidR="00000000" w:rsidDel="00000000" w:rsidP="00000000" w:rsidRDefault="00000000" w:rsidRPr="00000000" w14:paraId="00000004">
      <w:pPr>
        <w:spacing w:before="0" w:line="276" w:lineRule="auto"/>
        <w:rPr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b w:val="1"/>
          <w:color w:val="555555"/>
          <w:sz w:val="21"/>
          <w:szCs w:val="21"/>
          <w:highlight w:val="white"/>
          <w:rtl w:val="0"/>
        </w:rPr>
        <w:t xml:space="preserve">Characteristic: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The internal part of the logarithm of a number is called its </w:t>
      </w:r>
      <w:r w:rsidDel="00000000" w:rsidR="00000000" w:rsidRPr="00000000">
        <w:rPr>
          <w:b w:val="1"/>
          <w:color w:val="555555"/>
          <w:sz w:val="21"/>
          <w:szCs w:val="21"/>
          <w:highlight w:val="white"/>
          <w:rtl w:val="0"/>
        </w:rPr>
        <w:t xml:space="preserve">characteristic.</w:t>
      </w:r>
    </w:p>
    <w:p w:rsidR="00000000" w:rsidDel="00000000" w:rsidP="00000000" w:rsidRDefault="00000000" w:rsidRPr="00000000" w14:paraId="00000005">
      <w:pPr>
        <w:spacing w:before="0"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Case 1: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When the number is greater than 1.</w:t>
      </w:r>
    </w:p>
    <w:p w:rsidR="00000000" w:rsidDel="00000000" w:rsidP="00000000" w:rsidRDefault="00000000" w:rsidRPr="00000000" w14:paraId="00000006">
      <w:pPr>
        <w:spacing w:before="0"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this case, the characteristic is one less than the number of digits in the left of the decimal point in the given number.</w:t>
      </w:r>
    </w:p>
    <w:p w:rsidR="00000000" w:rsidDel="00000000" w:rsidP="00000000" w:rsidRDefault="00000000" w:rsidRPr="00000000" w14:paraId="00000007">
      <w:pPr>
        <w:spacing w:before="0"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Case 2: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When the number is less than 1.</w:t>
      </w:r>
    </w:p>
    <w:p w:rsidR="00000000" w:rsidDel="00000000" w:rsidP="00000000" w:rsidRDefault="00000000" w:rsidRPr="00000000" w14:paraId="00000008">
      <w:pPr>
        <w:spacing w:before="0"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this case, the characteristic is one more than the number of zeros between the decimal point and the first significant digit of the number and it is negative.</w:t>
      </w:r>
    </w:p>
    <w:p w:rsidR="00000000" w:rsidDel="00000000" w:rsidP="00000000" w:rsidRDefault="00000000" w:rsidRPr="00000000" w14:paraId="00000009">
      <w:pPr>
        <w:spacing w:before="0" w:line="408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Instead of -1, -2 etc. we write 1 (one bar), 2 (two bar), etc.</w:t>
      </w:r>
    </w:p>
    <w:p w:rsidR="00000000" w:rsidDel="00000000" w:rsidP="00000000" w:rsidRDefault="00000000" w:rsidRPr="00000000" w14:paraId="0000000A">
      <w:pPr>
        <w:spacing w:before="0" w:line="408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Examples:-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2655"/>
        <w:gridCol w:w="1845"/>
        <w:gridCol w:w="2205"/>
        <w:tblGridChange w:id="0">
          <w:tblGrid>
            <w:gridCol w:w="2145"/>
            <w:gridCol w:w="2655"/>
            <w:gridCol w:w="1845"/>
            <w:gridCol w:w="2205"/>
          </w:tblGrid>
        </w:tblGridChange>
      </w:tblGrid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Characteristic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Characteristic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654.24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0.6453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26.649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0.06134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8.3547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0.00123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6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B">
      <w:pPr>
        <w:spacing w:before="380" w:line="408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555555"/>
          <w:sz w:val="21"/>
          <w:szCs w:val="21"/>
          <w:highlight w:val="white"/>
          <w:rtl w:val="0"/>
        </w:rPr>
        <w:t xml:space="preserve">Mantissa: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The decimal part of the logarithm of a number is known is its </w:t>
      </w:r>
      <w:r w:rsidDel="00000000" w:rsidR="00000000" w:rsidRPr="00000000">
        <w:rPr>
          <w:b w:val="1"/>
          <w:color w:val="555555"/>
          <w:sz w:val="21"/>
          <w:szCs w:val="21"/>
          <w:highlight w:val="white"/>
          <w:rtl w:val="0"/>
        </w:rPr>
        <w:t xml:space="preserve">mantissa.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For mantissa, we look through the log table.</w:t>
      </w:r>
    </w:p>
    <w:p w:rsidR="00000000" w:rsidDel="00000000" w:rsidP="00000000" w:rsidRDefault="00000000" w:rsidRPr="00000000" w14:paraId="0000001C">
      <w:pPr>
        <w:spacing w:before="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