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jc w:val="center"/>
        <w:rPr>
          <w:sz w:val="34"/>
          <w:szCs w:val="30"/>
        </w:rPr>
      </w:pPr>
      <w:r>
        <w:rPr>
          <w:sz w:val="34"/>
          <w:szCs w:val="30"/>
        </w:rPr>
        <w:t>Language Course Coordination – MAS Scenario</w:t>
      </w:r>
    </w:p>
    <w:p>
      <w:pPr>
        <w:pStyle w:val="Normal"/>
        <w:shd w:fill="FFFFFF" w:val="clear"/>
        <w:jc w:val="both"/>
        <w:rPr>
          <w:b/>
          <w:b/>
          <w:bCs/>
        </w:rPr>
      </w:pPr>
      <w:r>
        <w:rPr>
          <w:b/>
          <w:bCs/>
          <w:sz w:val="28"/>
          <w:szCs w:val="28"/>
        </w:rPr>
        <w:t>1) Grouping Constraints</w:t>
      </w:r>
    </w:p>
    <w:p>
      <w:pPr>
        <w:pStyle w:val="Normal"/>
        <w:shd w:fill="FFFFFF" w:val="clear"/>
        <w:jc w:val="both"/>
        <w:rPr/>
      </w:pPr>
      <w:r>
        <w:rPr>
          <w:sz w:val="28"/>
          <w:szCs w:val="28"/>
        </w:rPr>
        <w:t xml:space="preserve">2 types of constraints </w:t>
      </w:r>
      <w:r>
        <w:rPr>
          <w:sz w:val="28"/>
          <w:szCs w:val="28"/>
        </w:rPr>
        <w:t xml:space="preserve">to formulate groups </w:t>
      </w:r>
      <w:r>
        <w:rPr>
          <w:sz w:val="28"/>
          <w:szCs w:val="28"/>
        </w:rPr>
        <w:t xml:space="preserve">– </w:t>
      </w:r>
      <w:r>
        <w:rPr>
          <w:b/>
          <w:bCs/>
          <w:i/>
          <w:iCs/>
          <w:sz w:val="28"/>
          <w:szCs w:val="28"/>
        </w:rPr>
        <w:t xml:space="preserve">Individual </w:t>
      </w:r>
      <w:r>
        <w:rPr>
          <w:sz w:val="28"/>
          <w:szCs w:val="28"/>
        </w:rPr>
        <w:t xml:space="preserve">and </w:t>
      </w:r>
      <w:r>
        <w:rPr>
          <w:b/>
          <w:bCs/>
          <w:i/>
          <w:iCs/>
          <w:sz w:val="28"/>
          <w:szCs w:val="28"/>
        </w:rPr>
        <w:t xml:space="preserve">Global </w:t>
      </w:r>
      <w:r>
        <w:rPr>
          <w:sz w:val="28"/>
          <w:szCs w:val="28"/>
        </w:rPr>
        <w:t>constraints</w:t>
      </w:r>
      <w:r>
        <w:rPr>
          <w:sz w:val="28"/>
          <w:szCs w:val="28"/>
        </w:rPr>
        <w:t>:</w:t>
      </w:r>
    </w:p>
    <w:p>
      <w:pPr>
        <w:pStyle w:val="Normal"/>
        <w:shd w:fill="FFFFFF" w:val="clear"/>
        <w:jc w:val="both"/>
        <w:rPr>
          <w:b/>
          <w:b/>
          <w:bCs/>
          <w:sz w:val="28"/>
          <w:szCs w:val="28"/>
        </w:rPr>
      </w:pPr>
      <w:r>
        <w:rPr>
          <w:b/>
          <w:bCs/>
          <w:sz w:val="28"/>
          <w:szCs w:val="28"/>
        </w:rPr>
        <w:t xml:space="preserve">a) </w:t>
      </w:r>
      <w:r>
        <w:rPr>
          <w:b/>
          <w:bCs/>
          <w:sz w:val="28"/>
          <w:szCs w:val="28"/>
        </w:rPr>
        <w:t>I</w:t>
      </w:r>
      <w:r>
        <w:rPr>
          <w:b/>
          <w:bCs/>
          <w:sz w:val="28"/>
          <w:szCs w:val="28"/>
        </w:rPr>
        <w:t>ndividual constraints:</w:t>
      </w:r>
    </w:p>
    <w:p>
      <w:pPr>
        <w:pStyle w:val="Normal"/>
        <w:shd w:fill="FFFFFF" w:val="clear"/>
        <w:jc w:val="both"/>
        <w:rPr>
          <w:sz w:val="28"/>
          <w:szCs w:val="28"/>
        </w:rPr>
      </w:pPr>
      <w:r>
        <w:rPr>
          <w:sz w:val="28"/>
          <w:szCs w:val="28"/>
        </w:rPr>
        <w:tab/>
        <w:t>i</w:t>
      </w:r>
      <w:r>
        <w:rPr>
          <w:sz w:val="28"/>
          <w:szCs w:val="28"/>
        </w:rPr>
        <w:t xml:space="preserve">) </w:t>
      </w:r>
      <w:r>
        <w:rPr>
          <w:b/>
          <w:bCs/>
          <w:sz w:val="28"/>
          <w:szCs w:val="28"/>
        </w:rPr>
        <w:t xml:space="preserve">Permanent </w:t>
      </w:r>
      <w:r>
        <w:rPr>
          <w:sz w:val="28"/>
          <w:szCs w:val="28"/>
        </w:rPr>
        <w:t>Individual Constraints:</w:t>
      </w:r>
    </w:p>
    <w:p>
      <w:pPr>
        <w:pStyle w:val="Normal"/>
        <w:shd w:fill="FFFFFF" w:val="clear"/>
        <w:jc w:val="both"/>
        <w:rPr>
          <w:sz w:val="28"/>
          <w:szCs w:val="28"/>
        </w:rPr>
      </w:pPr>
      <w:r>
        <w:rPr>
          <w:b/>
          <w:bCs/>
          <w:sz w:val="28"/>
          <w:szCs w:val="28"/>
        </w:rPr>
        <w:tab/>
        <w:t>-</w:t>
      </w:r>
      <w:r>
        <w:rPr>
          <w:sz w:val="28"/>
          <w:szCs w:val="28"/>
        </w:rPr>
        <w:t xml:space="preserve"> </w:t>
      </w:r>
      <w:r>
        <w:rPr>
          <w:sz w:val="28"/>
          <w:szCs w:val="28"/>
        </w:rPr>
        <w:t xml:space="preserve">mixed/same-gender group </w:t>
      </w:r>
    </w:p>
    <w:p>
      <w:pPr>
        <w:pStyle w:val="Normal"/>
        <w:shd w:fill="FFFFFF" w:val="clear"/>
        <w:jc w:val="both"/>
        <w:rPr>
          <w:sz w:val="28"/>
          <w:szCs w:val="28"/>
        </w:rPr>
      </w:pPr>
      <w:r>
        <w:rPr>
          <w:b/>
          <w:bCs/>
          <w:sz w:val="28"/>
          <w:szCs w:val="28"/>
        </w:rPr>
        <w:tab/>
        <w:t>-</w:t>
      </w:r>
      <w:r>
        <w:rPr>
          <w:sz w:val="28"/>
          <w:szCs w:val="28"/>
        </w:rPr>
        <w:t xml:space="preserve"> </w:t>
      </w:r>
      <w:r>
        <w:rPr>
          <w:sz w:val="28"/>
          <w:szCs w:val="28"/>
        </w:rPr>
        <w:t xml:space="preserve">mixed/same-nationality group </w:t>
      </w:r>
    </w:p>
    <w:p>
      <w:pPr>
        <w:pStyle w:val="Normal"/>
        <w:shd w:fill="FFFFFF" w:val="clear"/>
        <w:jc w:val="both"/>
        <w:rPr>
          <w:sz w:val="28"/>
          <w:szCs w:val="28"/>
        </w:rPr>
      </w:pPr>
      <w:r>
        <w:rPr>
          <w:sz w:val="28"/>
          <w:szCs w:val="28"/>
        </w:rPr>
        <w:tab/>
        <w:t>ii</w:t>
      </w:r>
      <w:r>
        <w:rPr>
          <w:sz w:val="28"/>
          <w:szCs w:val="28"/>
        </w:rPr>
        <w:t xml:space="preserve">) </w:t>
      </w:r>
      <w:r>
        <w:rPr>
          <w:b/>
          <w:bCs/>
          <w:sz w:val="28"/>
          <w:szCs w:val="28"/>
        </w:rPr>
        <w:t xml:space="preserve">Temporary </w:t>
      </w:r>
      <w:r>
        <w:rPr>
          <w:sz w:val="28"/>
          <w:szCs w:val="28"/>
        </w:rPr>
        <w:t>Individual Constraints:</w:t>
      </w:r>
    </w:p>
    <w:p>
      <w:pPr>
        <w:pStyle w:val="Normal"/>
        <w:shd w:fill="FFFFFF" w:val="clear"/>
        <w:jc w:val="both"/>
        <w:rPr>
          <w:sz w:val="28"/>
          <w:szCs w:val="28"/>
        </w:rPr>
      </w:pPr>
      <w:r>
        <w:rPr>
          <w:b/>
          <w:bCs/>
          <w:sz w:val="28"/>
          <w:szCs w:val="28"/>
        </w:rPr>
        <w:tab/>
        <w:t>-</w:t>
      </w:r>
      <w:r>
        <w:rPr>
          <w:sz w:val="28"/>
          <w:szCs w:val="28"/>
        </w:rPr>
        <w:t xml:space="preserve"> </w:t>
      </w:r>
      <w:r>
        <w:rPr>
          <w:sz w:val="28"/>
          <w:szCs w:val="28"/>
        </w:rPr>
        <w:t>Attendance for the class</w:t>
      </w:r>
    </w:p>
    <w:p>
      <w:pPr>
        <w:pStyle w:val="Normal"/>
        <w:shd w:fill="FFFFFF" w:val="clear"/>
        <w:jc w:val="both"/>
        <w:rPr>
          <w:sz w:val="28"/>
          <w:szCs w:val="28"/>
        </w:rPr>
      </w:pPr>
      <w:r>
        <w:rPr>
          <w:sz w:val="28"/>
          <w:szCs w:val="28"/>
        </w:rPr>
      </w:r>
    </w:p>
    <w:p>
      <w:pPr>
        <w:pStyle w:val="Normal"/>
        <w:shd w:fill="FFFFFF" w:val="clear"/>
        <w:jc w:val="both"/>
        <w:rPr>
          <w:sz w:val="28"/>
          <w:szCs w:val="28"/>
        </w:rPr>
      </w:pPr>
      <w:r>
        <w:rPr>
          <w:sz w:val="28"/>
          <w:szCs w:val="28"/>
        </w:rPr>
        <w:t xml:space="preserve">In my opinion, TCNs will have the ability to change their Permanent  individual constraints even though it is called Permanent. But the frequency of changing Permanent constraints will be much less than Temporary ones. </w:t>
      </w:r>
    </w:p>
    <w:p>
      <w:pPr>
        <w:pStyle w:val="Normal"/>
        <w:shd w:fill="FFFFFF" w:val="clear"/>
        <w:jc w:val="both"/>
        <w:rPr>
          <w:sz w:val="28"/>
          <w:szCs w:val="28"/>
        </w:rPr>
      </w:pPr>
      <w:r>
        <w:rPr>
          <w:sz w:val="28"/>
          <w:szCs w:val="28"/>
        </w:rPr>
      </w:r>
    </w:p>
    <w:p>
      <w:pPr>
        <w:pStyle w:val="Normal"/>
        <w:shd w:fill="FFFFFF" w:val="clear"/>
        <w:jc w:val="both"/>
        <w:rPr>
          <w:b/>
          <w:b/>
          <w:bCs/>
          <w:sz w:val="28"/>
          <w:szCs w:val="28"/>
        </w:rPr>
      </w:pPr>
      <w:r>
        <w:rPr>
          <w:b/>
          <w:bCs/>
          <w:sz w:val="28"/>
          <w:szCs w:val="28"/>
        </w:rPr>
        <w:t>b) Global constraints</w:t>
      </w:r>
    </w:p>
    <w:p>
      <w:pPr>
        <w:pStyle w:val="Normal"/>
        <w:shd w:fill="FFFFFF" w:val="clear"/>
        <w:jc w:val="both"/>
        <w:rPr>
          <w:b/>
          <w:b/>
          <w:bCs/>
          <w:sz w:val="28"/>
          <w:szCs w:val="28"/>
        </w:rPr>
      </w:pPr>
      <w:r>
        <w:rPr>
          <w:b/>
          <w:bCs/>
          <w:sz w:val="28"/>
          <w:szCs w:val="28"/>
        </w:rPr>
        <w:t xml:space="preserve">- </w:t>
      </w:r>
      <w:r>
        <w:rPr>
          <w:b/>
          <w:bCs/>
          <w:sz w:val="28"/>
          <w:szCs w:val="28"/>
        </w:rPr>
        <w:t xml:space="preserve">Reading and Role Playing </w:t>
      </w:r>
      <w:r>
        <w:rPr>
          <w:b w:val="false"/>
          <w:bCs w:val="false"/>
          <w:sz w:val="28"/>
          <w:szCs w:val="28"/>
        </w:rPr>
        <w:t xml:space="preserve">activities </w:t>
      </w:r>
      <w:r>
        <w:rPr>
          <w:b/>
          <w:bCs/>
          <w:sz w:val="28"/>
          <w:szCs w:val="28"/>
        </w:rPr>
        <w:t xml:space="preserve">– </w:t>
      </w:r>
      <w:r>
        <w:rPr>
          <w:b w:val="false"/>
          <w:bCs w:val="false"/>
          <w:sz w:val="28"/>
          <w:szCs w:val="28"/>
        </w:rPr>
        <w:t>2 people with similar language levels</w:t>
      </w:r>
    </w:p>
    <w:p>
      <w:pPr>
        <w:pStyle w:val="Normal"/>
        <w:shd w:fill="FFFFFF" w:val="clear"/>
        <w:jc w:val="both"/>
        <w:rPr>
          <w:b/>
          <w:b/>
          <w:bCs/>
          <w:sz w:val="28"/>
          <w:szCs w:val="28"/>
        </w:rPr>
      </w:pPr>
      <w:r>
        <w:rPr>
          <w:b w:val="false"/>
          <w:bCs w:val="false"/>
          <w:sz w:val="28"/>
          <w:szCs w:val="28"/>
        </w:rPr>
        <w:t xml:space="preserve">- </w:t>
      </w:r>
      <w:r>
        <w:rPr>
          <w:b/>
          <w:bCs/>
          <w:sz w:val="28"/>
          <w:szCs w:val="28"/>
        </w:rPr>
        <w:t>Big Role playing activities</w:t>
      </w:r>
      <w:r>
        <w:rPr>
          <w:b w:val="false"/>
          <w:bCs w:val="false"/>
          <w:sz w:val="28"/>
          <w:szCs w:val="28"/>
        </w:rPr>
        <w:t xml:space="preserve"> – max. 5 people and at least 1 with high speaking skill level</w:t>
      </w:r>
    </w:p>
    <w:p>
      <w:pPr>
        <w:pStyle w:val="Normal"/>
        <w:shd w:fill="FFFFFF" w:val="clear"/>
        <w:jc w:val="both"/>
        <w:rPr>
          <w:b/>
          <w:b/>
          <w:bCs/>
          <w:sz w:val="28"/>
          <w:szCs w:val="28"/>
        </w:rPr>
      </w:pPr>
      <w:r>
        <w:rPr>
          <w:b w:val="false"/>
          <w:bCs w:val="false"/>
          <w:sz w:val="28"/>
          <w:szCs w:val="28"/>
        </w:rPr>
        <w:t xml:space="preserve">- A group </w:t>
      </w:r>
      <w:r>
        <w:rPr>
          <w:b/>
          <w:bCs/>
          <w:sz w:val="28"/>
          <w:szCs w:val="28"/>
        </w:rPr>
        <w:t xml:space="preserve">shouldn’t contain multiple </w:t>
      </w:r>
      <w:r>
        <w:rPr>
          <w:b w:val="false"/>
          <w:bCs w:val="false"/>
          <w:sz w:val="28"/>
          <w:szCs w:val="28"/>
        </w:rPr>
        <w:t>people who missed previous lesson</w:t>
      </w:r>
    </w:p>
    <w:p>
      <w:pPr>
        <w:pStyle w:val="Normal"/>
        <w:shd w:fill="FFFFFF" w:val="clear"/>
        <w:jc w:val="both"/>
        <w:rPr>
          <w:b w:val="false"/>
          <w:b w:val="false"/>
          <w:bCs w:val="false"/>
        </w:rPr>
      </w:pPr>
      <w:r>
        <w:rPr>
          <w:b/>
          <w:bCs/>
          <w:sz w:val="28"/>
          <w:szCs w:val="28"/>
        </w:rPr>
      </w:r>
    </w:p>
    <w:p>
      <w:pPr>
        <w:pStyle w:val="Normal"/>
        <w:shd w:fill="FFFFFF" w:val="clear"/>
        <w:jc w:val="both"/>
        <w:rPr>
          <w:b/>
          <w:b/>
          <w:bCs/>
          <w:sz w:val="28"/>
          <w:szCs w:val="28"/>
        </w:rPr>
      </w:pPr>
      <w:r>
        <w:rPr>
          <w:b w:val="false"/>
          <w:bCs w:val="false"/>
          <w:sz w:val="28"/>
          <w:szCs w:val="28"/>
        </w:rPr>
        <w:t>Not provided by teacher yet:</w:t>
      </w:r>
    </w:p>
    <w:p>
      <w:pPr>
        <w:pStyle w:val="Normal"/>
        <w:shd w:fill="FFFFFF" w:val="clear"/>
        <w:jc w:val="both"/>
        <w:rPr>
          <w:b/>
          <w:b/>
          <w:bCs/>
          <w:sz w:val="28"/>
          <w:szCs w:val="28"/>
        </w:rPr>
      </w:pPr>
      <w:r>
        <w:rPr>
          <w:b w:val="false"/>
          <w:bCs w:val="false"/>
          <w:sz w:val="28"/>
          <w:szCs w:val="28"/>
        </w:rPr>
        <w:t xml:space="preserve">- </w:t>
      </w:r>
      <w:r>
        <w:rPr>
          <w:b w:val="false"/>
          <w:bCs w:val="false"/>
          <w:sz w:val="28"/>
          <w:szCs w:val="28"/>
        </w:rPr>
        <w:t>Since 1</w:t>
      </w:r>
      <w:r>
        <w:rPr>
          <w:b w:val="false"/>
          <w:bCs w:val="false"/>
          <w:sz w:val="28"/>
          <w:szCs w:val="28"/>
          <w:vertAlign w:val="superscript"/>
        </w:rPr>
        <w:t>st</w:t>
      </w:r>
      <w:r>
        <w:rPr>
          <w:b w:val="false"/>
          <w:bCs w:val="false"/>
          <w:sz w:val="28"/>
          <w:szCs w:val="28"/>
        </w:rPr>
        <w:t xml:space="preserve"> and 2</w:t>
      </w:r>
      <w:r>
        <w:rPr>
          <w:b w:val="false"/>
          <w:bCs w:val="false"/>
          <w:sz w:val="28"/>
          <w:szCs w:val="28"/>
          <w:vertAlign w:val="superscript"/>
        </w:rPr>
        <w:t>nd</w:t>
      </w:r>
      <w:r>
        <w:rPr>
          <w:b w:val="false"/>
          <w:bCs w:val="false"/>
          <w:sz w:val="28"/>
          <w:szCs w:val="28"/>
        </w:rPr>
        <w:t xml:space="preserve"> global constraints are in conflict, agents will probably provide 2 different set of groups. First for Reading and Role Playing activities and second for Big Role playing activities. Or if we have a centralized system(teacher agent would be the center), then teacher can select which type of groups she/he wants.  </w:t>
      </w:r>
    </w:p>
    <w:p>
      <w:pPr>
        <w:pStyle w:val="Normal"/>
        <w:shd w:fill="FFFFFF" w:val="clear"/>
        <w:jc w:val="both"/>
        <w:rPr>
          <w:b/>
          <w:b/>
          <w:bCs/>
          <w:sz w:val="28"/>
          <w:szCs w:val="28"/>
        </w:rPr>
      </w:pPr>
      <w:r>
        <w:rPr>
          <w:b w:val="false"/>
          <w:bCs w:val="false"/>
          <w:sz w:val="28"/>
          <w:szCs w:val="28"/>
        </w:rPr>
        <w:t xml:space="preserve">- </w:t>
      </w:r>
      <w:r>
        <w:rPr>
          <w:b/>
          <w:bCs/>
          <w:sz w:val="28"/>
          <w:szCs w:val="28"/>
        </w:rPr>
        <w:t>Minimum number of people in a group</w:t>
      </w:r>
      <w:r>
        <w:rPr>
          <w:b w:val="false"/>
          <w:bCs w:val="false"/>
          <w:sz w:val="28"/>
          <w:szCs w:val="28"/>
        </w:rPr>
        <w:t>: most likely 2</w:t>
      </w:r>
    </w:p>
    <w:p>
      <w:pPr>
        <w:pStyle w:val="Normal"/>
        <w:shd w:fill="FFFFFF" w:val="clear"/>
        <w:jc w:val="both"/>
        <w:rPr>
          <w:b/>
          <w:b/>
          <w:bCs/>
          <w:sz w:val="28"/>
          <w:szCs w:val="28"/>
        </w:rPr>
      </w:pPr>
      <w:r>
        <w:rPr>
          <w:b w:val="false"/>
          <w:bCs w:val="false"/>
          <w:sz w:val="28"/>
          <w:szCs w:val="28"/>
        </w:rPr>
        <w:t xml:space="preserve">- </w:t>
      </w:r>
      <w:r>
        <w:rPr>
          <w:b/>
          <w:bCs/>
          <w:sz w:val="28"/>
          <w:szCs w:val="28"/>
        </w:rPr>
        <w:t>How close language level</w:t>
      </w:r>
      <w:r>
        <w:rPr>
          <w:b w:val="false"/>
          <w:bCs w:val="false"/>
          <w:sz w:val="28"/>
          <w:szCs w:val="28"/>
        </w:rPr>
        <w:t xml:space="preserve">: For example, on a scale from 1 to 10, level 7 to level 9 can be grouped. </w:t>
      </w:r>
    </w:p>
    <w:p>
      <w:pPr>
        <w:pStyle w:val="Normal"/>
        <w:shd w:fill="FFFFFF" w:val="clear"/>
        <w:jc w:val="both"/>
        <w:rPr>
          <w:sz w:val="28"/>
          <w:szCs w:val="28"/>
        </w:rPr>
      </w:pPr>
      <w:r>
        <w:rPr>
          <w:sz w:val="28"/>
          <w:szCs w:val="28"/>
        </w:rPr>
      </w:r>
    </w:p>
    <w:p>
      <w:pPr>
        <w:pStyle w:val="Normal"/>
        <w:shd w:fill="FFFFFF" w:val="clear"/>
        <w:jc w:val="both"/>
        <w:rPr>
          <w:b/>
          <w:b/>
          <w:bCs/>
          <w:sz w:val="28"/>
          <w:szCs w:val="28"/>
        </w:rPr>
      </w:pPr>
      <w:r>
        <w:rPr>
          <w:b/>
          <w:bCs/>
          <w:sz w:val="28"/>
          <w:szCs w:val="28"/>
        </w:rPr>
        <w:t>2) Progress Evaluation</w:t>
      </w:r>
    </w:p>
    <w:p>
      <w:pPr>
        <w:pStyle w:val="Normal"/>
        <w:shd w:fill="FFFFFF" w:val="clear"/>
        <w:jc w:val="both"/>
        <w:rPr>
          <w:sz w:val="28"/>
          <w:szCs w:val="28"/>
        </w:rPr>
      </w:pPr>
      <w:r>
        <w:rPr>
          <w:sz w:val="28"/>
          <w:szCs w:val="28"/>
        </w:rPr>
        <w:t>Evaluation of each of the following skills separately:</w:t>
      </w:r>
    </w:p>
    <w:p>
      <w:pPr>
        <w:pStyle w:val="Normal"/>
        <w:shd w:fill="FFFFFF" w:val="clear"/>
        <w:jc w:val="both"/>
        <w:rPr>
          <w:b/>
          <w:b/>
          <w:bCs/>
          <w:sz w:val="28"/>
          <w:szCs w:val="28"/>
        </w:rPr>
      </w:pPr>
      <w:r>
        <w:rPr>
          <w:b/>
          <w:bCs/>
          <w:sz w:val="28"/>
          <w:szCs w:val="28"/>
        </w:rPr>
        <w:t>- Reading</w:t>
      </w:r>
    </w:p>
    <w:p>
      <w:pPr>
        <w:pStyle w:val="Normal"/>
        <w:shd w:fill="FFFFFF" w:val="clear"/>
        <w:jc w:val="both"/>
        <w:rPr>
          <w:b/>
          <w:b/>
          <w:bCs/>
          <w:sz w:val="28"/>
          <w:szCs w:val="28"/>
        </w:rPr>
      </w:pPr>
      <w:r>
        <w:rPr>
          <w:b/>
          <w:bCs/>
          <w:sz w:val="28"/>
          <w:szCs w:val="28"/>
        </w:rPr>
        <w:t>- Listening</w:t>
      </w:r>
    </w:p>
    <w:p>
      <w:pPr>
        <w:pStyle w:val="Normal"/>
        <w:shd w:fill="FFFFFF" w:val="clear"/>
        <w:jc w:val="both"/>
        <w:rPr>
          <w:b/>
          <w:b/>
          <w:bCs/>
          <w:sz w:val="28"/>
          <w:szCs w:val="28"/>
        </w:rPr>
      </w:pPr>
      <w:r>
        <w:rPr>
          <w:b/>
          <w:bCs/>
          <w:sz w:val="28"/>
          <w:szCs w:val="28"/>
        </w:rPr>
        <w:t>- Vocabulary</w:t>
      </w:r>
    </w:p>
    <w:p>
      <w:pPr>
        <w:pStyle w:val="Normal"/>
        <w:shd w:fill="FFFFFF" w:val="clear"/>
        <w:jc w:val="both"/>
        <w:rPr>
          <w:b/>
          <w:b/>
          <w:bCs/>
          <w:sz w:val="28"/>
          <w:szCs w:val="28"/>
        </w:rPr>
      </w:pPr>
      <w:r>
        <w:rPr>
          <w:b/>
          <w:bCs/>
          <w:sz w:val="28"/>
          <w:szCs w:val="28"/>
        </w:rPr>
        <w:t>- Spelling</w:t>
      </w:r>
    </w:p>
    <w:p>
      <w:pPr>
        <w:pStyle w:val="Normal"/>
        <w:shd w:fill="FFFFFF" w:val="clear"/>
        <w:jc w:val="both"/>
        <w:rPr>
          <w:b/>
          <w:b/>
          <w:bCs/>
          <w:sz w:val="28"/>
          <w:szCs w:val="28"/>
        </w:rPr>
      </w:pPr>
      <w:r>
        <w:rPr>
          <w:b/>
          <w:bCs/>
          <w:sz w:val="28"/>
          <w:szCs w:val="28"/>
        </w:rPr>
        <w:t>- Speaking</w:t>
      </w:r>
    </w:p>
    <w:p>
      <w:pPr>
        <w:pStyle w:val="Normal"/>
        <w:shd w:fill="FFFFFF" w:val="clear"/>
        <w:jc w:val="both"/>
        <w:rPr>
          <w:sz w:val="28"/>
          <w:szCs w:val="28"/>
        </w:rPr>
      </w:pPr>
      <w:r>
        <w:rPr>
          <w:sz w:val="28"/>
          <w:szCs w:val="28"/>
        </w:rPr>
        <w:t xml:space="preserve">The skills above are assessed via tests which are conducted at the end of each class and unit. </w:t>
      </w:r>
    </w:p>
    <w:p>
      <w:pPr>
        <w:pStyle w:val="Normal"/>
        <w:shd w:fill="FFFFFF" w:val="clear"/>
        <w:jc w:val="both"/>
        <w:rPr>
          <w:sz w:val="28"/>
          <w:szCs w:val="28"/>
        </w:rPr>
      </w:pPr>
      <w:r>
        <w:rPr>
          <w:sz w:val="28"/>
          <w:szCs w:val="28"/>
        </w:rPr>
        <w:t xml:space="preserve">Agents need to know the assessment scheme. It is not provided by teacher yet. I mean when the result of a test is sent to Agent, how agent is supposed to evaluate? </w:t>
      </w:r>
    </w:p>
    <w:p>
      <w:pPr>
        <w:pStyle w:val="Normal"/>
        <w:shd w:fill="FFFFFF" w:val="clear"/>
        <w:jc w:val="both"/>
        <w:rPr>
          <w:sz w:val="28"/>
          <w:szCs w:val="28"/>
        </w:rPr>
      </w:pPr>
      <w:r>
        <w:rPr>
          <w:sz w:val="28"/>
          <w:szCs w:val="28"/>
        </w:rPr>
        <w:t xml:space="preserve">For example, if TCN’s scores are 60, 70 and 80 out of 100 for </w:t>
      </w:r>
      <w:r>
        <w:rPr>
          <w:sz w:val="28"/>
          <w:szCs w:val="28"/>
        </w:rPr>
        <w:t xml:space="preserve">last 3 different tests on Reading skill, then by using a mapping table between the scores and exercises, Agent can lookup and assign more difficult (in this case) or easier exercises to TCN for the next class.  </w:t>
      </w:r>
    </w:p>
    <w:p>
      <w:pPr>
        <w:pStyle w:val="Normal"/>
        <w:shd w:fill="FFFFFF" w:val="clear"/>
        <w:jc w:val="both"/>
        <w:rPr>
          <w:sz w:val="28"/>
          <w:szCs w:val="28"/>
        </w:rPr>
      </w:pPr>
      <w:r>
        <w:rPr>
          <w:sz w:val="28"/>
          <w:szCs w:val="28"/>
        </w:rPr>
        <w:t xml:space="preserve">These are my initial ideas. Maybe teachers do it in a different way. Therefore, it would be good if they could provide some examples (like the one above) so that we can formulate the initial algorithm </w:t>
      </w:r>
      <w:r>
        <w:rPr>
          <w:sz w:val="28"/>
          <w:szCs w:val="28"/>
        </w:rPr>
        <w:t>conceptually</w:t>
      </w:r>
      <w:r>
        <w:rPr>
          <w:sz w:val="28"/>
          <w:szCs w:val="28"/>
        </w:rPr>
        <w:t xml:space="preserve">. </w:t>
      </w:r>
    </w:p>
    <w:p>
      <w:pPr>
        <w:pStyle w:val="Normal"/>
        <w:shd w:fill="FFFFFF" w:val="clear"/>
        <w:jc w:val="both"/>
        <w:rPr>
          <w:sz w:val="28"/>
          <w:szCs w:val="28"/>
        </w:rPr>
      </w:pPr>
      <w:r>
        <w:rPr>
          <w:sz w:val="28"/>
          <w:szCs w:val="28"/>
        </w:rPr>
        <w:t xml:space="preserve">Also there could be a scale(e.g. 1 to 10) for TCN levels. This table would be same for all skills. After each class, agent would update the TCN level based on the test result. Then according to this level, agent can assign exercises. </w:t>
      </w:r>
    </w:p>
    <w:p>
      <w:pPr>
        <w:pStyle w:val="Normal"/>
        <w:shd w:fill="FFFFFF" w:val="clear"/>
        <w:jc w:val="both"/>
        <w:rPr>
          <w:sz w:val="28"/>
          <w:szCs w:val="28"/>
        </w:rPr>
      </w:pPr>
      <w:r>
        <w:rPr>
          <w:sz w:val="28"/>
          <w:szCs w:val="28"/>
        </w:rPr>
        <w:t>----------------------------------------------------------------------------------------------------</w:t>
      </w:r>
    </w:p>
    <w:p>
      <w:pPr>
        <w:pStyle w:val="Normal"/>
        <w:shd w:fill="FFFFFF" w:val="clear"/>
        <w:jc w:val="both"/>
        <w:rPr>
          <w:sz w:val="28"/>
          <w:szCs w:val="28"/>
        </w:rPr>
      </w:pPr>
      <w:r>
        <w:rPr>
          <w:sz w:val="28"/>
          <w:szCs w:val="28"/>
        </w:rPr>
        <w:t>Test scores -&gt; TCN level -&gt; Exercise</w:t>
      </w:r>
    </w:p>
    <w:p>
      <w:pPr>
        <w:pStyle w:val="Normal"/>
        <w:shd w:fill="FFFFFF" w:val="clear"/>
        <w:spacing w:before="0" w:after="200"/>
        <w:jc w:val="both"/>
        <w:rPr>
          <w:sz w:val="28"/>
          <w:szCs w:val="28"/>
        </w:rPr>
      </w:pPr>
      <w:r>
        <w:rPr>
          <w:sz w:val="28"/>
          <w:szCs w:val="28"/>
        </w:rPr>
        <w:t xml:space="preserve">{60,70,50,80} </w:t>
      </w:r>
      <w:r>
        <w:rPr>
          <w:b/>
          <w:bCs/>
          <w:sz w:val="28"/>
          <w:szCs w:val="28"/>
        </w:rPr>
        <w:t>-&gt;</w:t>
      </w:r>
      <w:r>
        <w:rPr>
          <w:sz w:val="28"/>
          <w:szCs w:val="28"/>
        </w:rPr>
        <w:t xml:space="preserve"> 6.5 on a scale from 1 to 10 -&gt; Level to Exercises mapping table</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n-US" w:eastAsia="en-US" w:bidi="ar-SA"/>
    </w:rPr>
  </w:style>
  <w:style w:type="paragraph" w:styleId="Heading1">
    <w:name w:val="Heading 1"/>
    <w:basedOn w:val="Normal"/>
    <w:link w:val="12"/>
    <w:uiPriority w:val="9"/>
    <w:qFormat/>
    <w:pPr>
      <w:keepNext w:val="true"/>
      <w:keepLines/>
      <w:shd w:fill="FFFFFF" w:val="clear"/>
      <w:spacing w:before="480" w:after="200"/>
      <w:outlineLvl w:val="0"/>
    </w:pPr>
    <w:rPr>
      <w:rFonts w:ascii="Arial" w:hAnsi="Arial" w:eastAsia="Arial" w:cs="Arial"/>
      <w:sz w:val="40"/>
      <w:szCs w:val="40"/>
    </w:rPr>
  </w:style>
  <w:style w:type="paragraph" w:styleId="Heading2">
    <w:name w:val="Heading 2"/>
    <w:basedOn w:val="Normal"/>
    <w:link w:val="14"/>
    <w:uiPriority w:val="9"/>
    <w:unhideWhenUsed/>
    <w:qFormat/>
    <w:pPr>
      <w:keepNext w:val="true"/>
      <w:keepLines/>
      <w:shd w:fill="FFFFFF" w:val="clear"/>
      <w:spacing w:before="360" w:after="200"/>
      <w:outlineLvl w:val="1"/>
    </w:pPr>
    <w:rPr>
      <w:rFonts w:ascii="Arial" w:hAnsi="Arial" w:eastAsia="Arial" w:cs="Arial"/>
      <w:sz w:val="34"/>
    </w:rPr>
  </w:style>
  <w:style w:type="paragraph" w:styleId="Heading3">
    <w:name w:val="Heading 3"/>
    <w:basedOn w:val="Normal"/>
    <w:link w:val="16"/>
    <w:uiPriority w:val="9"/>
    <w:unhideWhenUsed/>
    <w:qFormat/>
    <w:pPr>
      <w:keepNext w:val="true"/>
      <w:keepLines/>
      <w:shd w:fill="FFFFFF" w:val="clear"/>
      <w:spacing w:before="320" w:after="200"/>
      <w:outlineLvl w:val="2"/>
    </w:pPr>
    <w:rPr>
      <w:rFonts w:ascii="Arial" w:hAnsi="Arial" w:eastAsia="Arial" w:cs="Arial"/>
      <w:sz w:val="30"/>
      <w:szCs w:val="30"/>
    </w:rPr>
  </w:style>
  <w:style w:type="paragraph" w:styleId="Heading4">
    <w:name w:val="Heading 4"/>
    <w:basedOn w:val="Normal"/>
    <w:link w:val="18"/>
    <w:uiPriority w:val="9"/>
    <w:unhideWhenUsed/>
    <w:qFormat/>
    <w:pPr>
      <w:keepNext w:val="true"/>
      <w:keepLines/>
      <w:shd w:fill="FFFFFF" w:val="clear"/>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hd w:fill="FFFFFF" w:val="clear"/>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hd w:fill="FFFFFF" w:val="clear"/>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hd w:fill="FFFFFF" w:val="clear"/>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hd w:fill="FFFFFF" w:val="clear"/>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hd w:fill="FFFFFF" w:val="clear"/>
      <w:spacing w:before="320" w:after="200"/>
      <w:outlineLvl w:val="8"/>
    </w:pPr>
    <w:rPr>
      <w:rFonts w:ascii="Arial" w:hAnsi="Arial" w:eastAsia="Arial" w:cs="Arial"/>
      <w:i/>
      <w:iCs/>
      <w:sz w:val="21"/>
      <w:szCs w:val="21"/>
    </w:rPr>
  </w:style>
  <w:style w:type="character" w:styleId="Heading1Char">
    <w:name w:val="Heading 1 Char"/>
    <w:link w:val="11"/>
    <w:uiPriority w:val="9"/>
    <w:qFormat/>
    <w:rPr>
      <w:rFonts w:ascii="Arial" w:hAnsi="Arial" w:eastAsia="Arial" w:cs="Arial"/>
      <w:sz w:val="40"/>
      <w:szCs w:val="40"/>
    </w:rPr>
  </w:style>
  <w:style w:type="character" w:styleId="Heading2Char">
    <w:name w:val="Heading 2 Char"/>
    <w:link w:val="13"/>
    <w:uiPriority w:val="9"/>
    <w:qFormat/>
    <w:rPr>
      <w:rFonts w:ascii="Arial" w:hAnsi="Arial" w:eastAsia="Arial" w:cs="Arial"/>
      <w:sz w:val="34"/>
    </w:rPr>
  </w:style>
  <w:style w:type="character" w:styleId="Heading3Char">
    <w:name w:val="Heading 3 Char"/>
    <w:link w:val="15"/>
    <w:uiPriority w:val="9"/>
    <w:qFormat/>
    <w:rPr>
      <w:rFonts w:ascii="Arial" w:hAnsi="Arial" w:eastAsia="Arial" w:cs="Arial"/>
      <w:sz w:val="30"/>
      <w:szCs w:val="30"/>
    </w:rPr>
  </w:style>
  <w:style w:type="character" w:styleId="Heading4Char">
    <w:name w:val="Heading 4 Char"/>
    <w:link w:val="17"/>
    <w:uiPriority w:val="9"/>
    <w:qFormat/>
    <w:rPr>
      <w:rFonts w:ascii="Arial" w:hAnsi="Arial" w:eastAsia="Arial" w:cs="Arial"/>
      <w:b/>
      <w:bCs/>
      <w:sz w:val="26"/>
      <w:szCs w:val="26"/>
    </w:rPr>
  </w:style>
  <w:style w:type="character" w:styleId="Heading5Char">
    <w:name w:val="Heading 5 Char"/>
    <w:link w:val="19"/>
    <w:uiPriority w:val="9"/>
    <w:qFormat/>
    <w:rPr>
      <w:rFonts w:ascii="Arial" w:hAnsi="Arial" w:eastAsia="Arial" w:cs="Arial"/>
      <w:b/>
      <w:bCs/>
      <w:sz w:val="24"/>
      <w:szCs w:val="24"/>
    </w:rPr>
  </w:style>
  <w:style w:type="character" w:styleId="Heading6Char">
    <w:name w:val="Heading 6 Char"/>
    <w:link w:val="21"/>
    <w:uiPriority w:val="9"/>
    <w:qFormat/>
    <w:rPr>
      <w:rFonts w:ascii="Arial" w:hAnsi="Arial" w:eastAsia="Arial" w:cs="Arial"/>
      <w:b/>
      <w:bCs/>
      <w:sz w:val="22"/>
      <w:szCs w:val="22"/>
    </w:rPr>
  </w:style>
  <w:style w:type="character" w:styleId="Heading7Char">
    <w:name w:val="Heading 7 Char"/>
    <w:link w:val="23"/>
    <w:uiPriority w:val="9"/>
    <w:qFormat/>
    <w:rPr>
      <w:rFonts w:ascii="Arial" w:hAnsi="Arial" w:eastAsia="Arial" w:cs="Arial"/>
      <w:b/>
      <w:bCs/>
      <w:i/>
      <w:iCs/>
      <w:sz w:val="22"/>
      <w:szCs w:val="22"/>
    </w:rPr>
  </w:style>
  <w:style w:type="character" w:styleId="Heading8Char">
    <w:name w:val="Heading 8 Char"/>
    <w:link w:val="25"/>
    <w:uiPriority w:val="9"/>
    <w:qFormat/>
    <w:rPr>
      <w:rFonts w:ascii="Arial" w:hAnsi="Arial" w:eastAsia="Arial" w:cs="Arial"/>
      <w:i/>
      <w:iCs/>
      <w:sz w:val="22"/>
      <w:szCs w:val="22"/>
    </w:rPr>
  </w:style>
  <w:style w:type="character" w:styleId="Heading9Char">
    <w:name w:val="Heading 9 Char"/>
    <w:link w:val="27"/>
    <w:uiPriority w:val="9"/>
    <w:qFormat/>
    <w:rPr>
      <w:rFonts w:ascii="Arial" w:hAnsi="Arial" w:eastAsia="Arial" w:cs="Arial"/>
      <w:i/>
      <w:iCs/>
      <w:sz w:val="21"/>
      <w:szCs w:val="21"/>
    </w:rPr>
  </w:style>
  <w:style w:type="character" w:styleId="TitleChar">
    <w:name w:val="Title Char"/>
    <w:link w:val="32"/>
    <w:uiPriority w:val="10"/>
    <w:qFormat/>
    <w:rPr>
      <w:sz w:val="48"/>
      <w:szCs w:val="48"/>
    </w:rPr>
  </w:style>
  <w:style w:type="character" w:styleId="SubtitleChar">
    <w:name w:val="Subtitle Char"/>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link w:val="40"/>
    <w:uiPriority w:val="99"/>
    <w:qFormat/>
    <w:rPr/>
  </w:style>
  <w:style w:type="character" w:styleId="FooterChar">
    <w:name w:val="Footer Char"/>
    <w:link w:val="42"/>
    <w:uiPriority w:val="99"/>
    <w:qFormat/>
    <w:rPr/>
  </w:style>
  <w:style w:type="character" w:styleId="InternetLink">
    <w:name w:val="Internet Link"/>
    <w:uiPriority w:val="99"/>
    <w:unhideWhenUsed/>
    <w:rPr>
      <w:color w:val="0000FF" w:themeColor="hyperlink"/>
      <w:u w:val="single"/>
    </w:rPr>
  </w:style>
  <w:style w:type="character" w:styleId="FootnoteTextChar">
    <w:name w:val="Footnote Text Char"/>
    <w:link w:val="171"/>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hd w:fill="FFFFFF" w:val="clear"/>
      <w:spacing w:before="240" w:after="120"/>
    </w:pPr>
    <w:rPr>
      <w:rFonts w:ascii="Liberation Sans" w:hAnsi="Liberation Sans" w:eastAsia="Noto Sans CJK SC" w:cs="Lohit Devanagari"/>
      <w:sz w:val="28"/>
      <w:szCs w:val="28"/>
    </w:rPr>
  </w:style>
  <w:style w:type="paragraph" w:styleId="TextBody">
    <w:name w:val="Body Text"/>
    <w:basedOn w:val="Normal"/>
    <w:pPr>
      <w:shd w:fill="FFFFFF" w:val="clear"/>
      <w:spacing w:lineRule="auto" w:line="276"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Title">
    <w:name w:val="Title"/>
    <w:basedOn w:val="Normal"/>
    <w:link w:val="33"/>
    <w:uiPriority w:val="10"/>
    <w:qFormat/>
    <w:pPr>
      <w:shd w:fill="FFFFFF" w:val="clear"/>
      <w:spacing w:before="300" w:after="200"/>
      <w:contextualSpacing/>
    </w:pPr>
    <w:rPr>
      <w:sz w:val="48"/>
      <w:szCs w:val="48"/>
    </w:rPr>
  </w:style>
  <w:style w:type="paragraph" w:styleId="Subtitle">
    <w:name w:val="Subtitle"/>
    <w:basedOn w:val="Normal"/>
    <w:link w:val="35"/>
    <w:uiPriority w:val="11"/>
    <w:qFormat/>
    <w:pPr>
      <w:shd w:fill="FFFFFF" w:val="clear"/>
      <w:spacing w:before="200" w:after="200"/>
    </w:pPr>
    <w:rPr>
      <w:sz w:val="24"/>
      <w:szCs w:val="24"/>
    </w:rPr>
  </w:style>
  <w:style w:type="paragraph" w:styleId="Quote">
    <w:name w:val="Quote"/>
    <w:basedOn w:val="Normal"/>
    <w:link w:val="37"/>
    <w:uiPriority w:val="29"/>
    <w:qFormat/>
    <w:pPr>
      <w:shd w:fill="FFFFFF" w:val="clea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
    <w:name w:val="Header"/>
    <w:basedOn w:val="Normal"/>
    <w:link w:val="41"/>
    <w:uiPriority w:val="99"/>
    <w:unhideWhenUsed/>
    <w:pPr>
      <w:shd w:fill="FFFFFF" w:val="clear"/>
      <w:tabs>
        <w:tab w:val="center" w:pos="7143" w:leader="none"/>
        <w:tab w:val="right" w:pos="14287" w:leader="none"/>
      </w:tabs>
      <w:spacing w:lineRule="auto" w:line="240" w:before="0" w:after="0"/>
    </w:pPr>
    <w:rPr/>
  </w:style>
  <w:style w:type="paragraph" w:styleId="Footer">
    <w:name w:val="Footer"/>
    <w:basedOn w:val="Normal"/>
    <w:link w:val="43"/>
    <w:uiPriority w:val="99"/>
    <w:unhideWhenUsed/>
    <w:pPr>
      <w:shd w:fill="FFFFFF" w:val="clear"/>
      <w:tabs>
        <w:tab w:val="center" w:pos="7143" w:leader="none"/>
        <w:tab w:val="right" w:pos="14287" w:leader="none"/>
      </w:tabs>
      <w:spacing w:lineRule="auto" w:line="240" w:before="0" w:after="0"/>
    </w:pPr>
    <w:rPr/>
  </w:style>
  <w:style w:type="paragraph" w:styleId="Footnote">
    <w:name w:val="Footnote Text"/>
    <w:basedOn w:val="Normal"/>
    <w:link w:val="172"/>
    <w:uiPriority w:val="99"/>
    <w:semiHidden/>
    <w:unhideWhenUsed/>
    <w:pPr>
      <w:shd w:fill="FFFFFF" w:val="clear"/>
      <w:spacing w:lineRule="auto" w:line="240" w:before="0" w:after="40"/>
    </w:pPr>
    <w:rPr>
      <w:sz w:val="18"/>
    </w:rPr>
  </w:style>
  <w:style w:type="paragraph" w:styleId="Contents1">
    <w:name w:val="TOC 1"/>
    <w:basedOn w:val="Normal"/>
    <w:uiPriority w:val="39"/>
    <w:unhideWhenUsed/>
    <w:pPr>
      <w:shd w:fill="FFFFFF" w:val="clear"/>
      <w:spacing w:before="0" w:after="57"/>
      <w:ind w:left="0" w:right="0" w:hanging="0"/>
    </w:pPr>
    <w:rPr/>
  </w:style>
  <w:style w:type="paragraph" w:styleId="Contents2">
    <w:name w:val="TOC 2"/>
    <w:basedOn w:val="Normal"/>
    <w:uiPriority w:val="39"/>
    <w:unhideWhenUsed/>
    <w:pPr>
      <w:shd w:fill="FFFFFF" w:val="clear"/>
      <w:spacing w:before="0" w:after="57"/>
      <w:ind w:left="283" w:right="0" w:hanging="0"/>
    </w:pPr>
    <w:rPr/>
  </w:style>
  <w:style w:type="paragraph" w:styleId="Contents3">
    <w:name w:val="TOC 3"/>
    <w:basedOn w:val="Normal"/>
    <w:uiPriority w:val="39"/>
    <w:unhideWhenUsed/>
    <w:pPr>
      <w:shd w:fill="FFFFFF" w:val="clear"/>
      <w:spacing w:before="0" w:after="57"/>
      <w:ind w:left="567" w:right="0" w:hanging="0"/>
    </w:pPr>
    <w:rPr/>
  </w:style>
  <w:style w:type="paragraph" w:styleId="Contents4">
    <w:name w:val="TOC 4"/>
    <w:basedOn w:val="Normal"/>
    <w:uiPriority w:val="39"/>
    <w:unhideWhenUsed/>
    <w:pPr>
      <w:shd w:fill="FFFFFF" w:val="clear"/>
      <w:spacing w:before="0" w:after="57"/>
      <w:ind w:left="850" w:right="0" w:hanging="0"/>
    </w:pPr>
    <w:rPr/>
  </w:style>
  <w:style w:type="paragraph" w:styleId="Contents5">
    <w:name w:val="TOC 5"/>
    <w:basedOn w:val="Normal"/>
    <w:uiPriority w:val="39"/>
    <w:unhideWhenUsed/>
    <w:pPr>
      <w:shd w:fill="FFFFFF" w:val="clear"/>
      <w:spacing w:before="0" w:after="57"/>
      <w:ind w:left="1134" w:right="0" w:hanging="0"/>
    </w:pPr>
    <w:rPr/>
  </w:style>
  <w:style w:type="paragraph" w:styleId="Contents6">
    <w:name w:val="TOC 6"/>
    <w:basedOn w:val="Normal"/>
    <w:uiPriority w:val="39"/>
    <w:unhideWhenUsed/>
    <w:pPr>
      <w:shd w:fill="FFFFFF" w:val="clear"/>
      <w:spacing w:before="0" w:after="57"/>
      <w:ind w:left="1417" w:right="0" w:hanging="0"/>
    </w:pPr>
    <w:rPr/>
  </w:style>
  <w:style w:type="paragraph" w:styleId="Contents7">
    <w:name w:val="TOC 7"/>
    <w:basedOn w:val="Normal"/>
    <w:uiPriority w:val="39"/>
    <w:unhideWhenUsed/>
    <w:pPr>
      <w:shd w:fill="FFFFFF" w:val="clear"/>
      <w:spacing w:before="0" w:after="57"/>
      <w:ind w:left="1701" w:right="0" w:hanging="0"/>
    </w:pPr>
    <w:rPr/>
  </w:style>
  <w:style w:type="paragraph" w:styleId="Contents8">
    <w:name w:val="TOC 8"/>
    <w:basedOn w:val="Normal"/>
    <w:uiPriority w:val="39"/>
    <w:unhideWhenUsed/>
    <w:pPr>
      <w:shd w:fill="FFFFFF" w:val="clear"/>
      <w:spacing w:before="0" w:after="57"/>
      <w:ind w:left="1984" w:right="0" w:hanging="0"/>
    </w:pPr>
    <w:rPr/>
  </w:style>
  <w:style w:type="paragraph" w:styleId="Contents9">
    <w:name w:val="TOC 9"/>
    <w:basedOn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bidi w:val="0"/>
      <w:jc w:val="left"/>
    </w:pPr>
    <w:rPr>
      <w:rFonts w:ascii="Arial" w:hAnsi="Arial" w:eastAsia="Arial" w:cs="Arial"/>
      <w:color w:val="auto"/>
      <w:spacing w:val="0"/>
      <w:kern w:val="0"/>
      <w:sz w:val="22"/>
      <w:szCs w:val="22"/>
      <w:lang w:val="en-US" w:eastAsia="en-US" w:bidi="ar-SA"/>
    </w:rPr>
  </w:style>
  <w:style w:type="paragraph" w:styleId="NoSpacing">
    <w:name w:val="No Spacing"/>
    <w:basedOn w:val="Normal"/>
    <w:uiPriority w:val="1"/>
    <w:qFormat/>
    <w:pPr>
      <w:shd w:fill="FFFFFF" w:val="clear"/>
      <w:spacing w:lineRule="auto" w:line="240" w:before="0" w:after="0"/>
    </w:pPr>
    <w:rPr/>
  </w:style>
  <w:style w:type="paragraph" w:styleId="ListParagraph">
    <w:name w:val="List Paragraph"/>
    <w:basedOn w:val="Normal"/>
    <w:uiPriority w:val="34"/>
    <w:qFormat/>
    <w:pPr>
      <w:shd w:fill="FFFFFF" w:val="clear"/>
      <w:spacing w:before="0" w:after="200"/>
      <w:ind w:left="720" w:right="0" w:hanging="0"/>
      <w:contextualSpacing/>
    </w:pPr>
    <w:rPr/>
  </w:style>
  <w:style w:type="numbering" w:styleId="NoList" w:default="1">
    <w:name w:val="No List"/>
    <w:uiPriority w:val="99"/>
    <w:semiHidden/>
    <w:unhideWhenUsed/>
    <w:qFormat/>
  </w:style>
  <w:style w:type="table" w:styleId="44">
    <w:name w:val="Table Grid"/>
    <w:basedOn w:val="369"/>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69"/>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6">
    <w:name w:val="Plain Table 1"/>
    <w:basedOn w:val="369"/>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7">
    <w:name w:val="Plain Table 2"/>
    <w:basedOn w:val="369"/>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8">
    <w:name w:val="Plain Table 3"/>
    <w:basedOn w:val="369"/>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9">
    <w:name w:val="Plain Table 4"/>
    <w:basedOn w:val="369"/>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0">
    <w:name w:val="Plain Table 5"/>
    <w:basedOn w:val="369"/>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
    <w:name w:val="Grid Table 1 Light"/>
    <w:basedOn w:val="369"/>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
    <w:name w:val="Grid Table 1 Light - Accent 1"/>
    <w:basedOn w:val="369"/>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3">
    <w:name w:val="Grid Table 1 Light - Accent 2"/>
    <w:basedOn w:val="369"/>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4">
    <w:name w:val="Grid Table 1 Light - Accent 3"/>
    <w:basedOn w:val="369"/>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5">
    <w:name w:val="Grid Table 1 Light - Accent 4"/>
    <w:basedOn w:val="369"/>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6">
    <w:name w:val="Grid Table 1 Light - Accent 5"/>
    <w:basedOn w:val="369"/>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7">
    <w:name w:val="Grid Table 1 Light - Accent 6"/>
    <w:basedOn w:val="369"/>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
    <w:name w:val="Grid Table 2"/>
    <w:basedOn w:val="369"/>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9">
    <w:name w:val="Grid Table 2 - Accent 1"/>
    <w:basedOn w:val="369"/>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60">
    <w:name w:val="Grid Table 2 - Accent 2"/>
    <w:basedOn w:val="369"/>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61">
    <w:name w:val="Grid Table 2 - Accent 3"/>
    <w:basedOn w:val="369"/>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62">
    <w:name w:val="Grid Table 2 - Accent 4"/>
    <w:basedOn w:val="369"/>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63">
    <w:name w:val="Grid Table 2 - Accent 5"/>
    <w:basedOn w:val="369"/>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64">
    <w:name w:val="Grid Table 2 - Accent 6"/>
    <w:basedOn w:val="369"/>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65">
    <w:name w:val="Grid Table 3"/>
    <w:basedOn w:val="369"/>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6">
    <w:name w:val="Grid Table 3 - Accent 1"/>
    <w:basedOn w:val="369"/>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7">
    <w:name w:val="Grid Table 3 - Accent 2"/>
    <w:basedOn w:val="369"/>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8">
    <w:name w:val="Grid Table 3 - Accent 3"/>
    <w:basedOn w:val="369"/>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9">
    <w:name w:val="Grid Table 3 - Accent 4"/>
    <w:basedOn w:val="369"/>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0">
    <w:name w:val="Grid Table 3 - Accent 5"/>
    <w:basedOn w:val="369"/>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1">
    <w:name w:val="Grid Table 3 - Accent 6"/>
    <w:basedOn w:val="369"/>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2">
    <w:name w:val="Grid Table 4"/>
    <w:basedOn w:val="369"/>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3">
    <w:name w:val="Grid Table 4 - Accent 1"/>
    <w:basedOn w:val="369"/>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4">
    <w:name w:val="Grid Table 4 - Accent 2"/>
    <w:basedOn w:val="369"/>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5">
    <w:name w:val="Grid Table 4 - Accent 3"/>
    <w:basedOn w:val="369"/>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6">
    <w:name w:val="Grid Table 4 - Accent 4"/>
    <w:basedOn w:val="369"/>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7">
    <w:name w:val="Grid Table 4 - Accent 5"/>
    <w:basedOn w:val="369"/>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8">
    <w:name w:val="Grid Table 4 - Accent 6"/>
    <w:basedOn w:val="369"/>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9">
    <w:name w:val="Grid Table 5 Dark"/>
    <w:basedOn w:val="369"/>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80">
    <w:name w:val="Grid Table 5 Dark- Accent 1"/>
    <w:basedOn w:val="369"/>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81">
    <w:name w:val="Grid Table 5 Dark - Accent 2"/>
    <w:basedOn w:val="369"/>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82">
    <w:name w:val="Grid Table 5 Dark - Accent 3"/>
    <w:basedOn w:val="369"/>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83">
    <w:name w:val="Grid Table 5 Dark- Accent 4"/>
    <w:basedOn w:val="369"/>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84">
    <w:name w:val="Grid Table 5 Dark - Accent 5"/>
    <w:basedOn w:val="369"/>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85">
    <w:name w:val="Grid Table 5 Dark - Accent 6"/>
    <w:basedOn w:val="369"/>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86">
    <w:name w:val="Grid Table 6 Colorful"/>
    <w:basedOn w:val="369"/>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7">
    <w:name w:val="Grid Table 6 Colorful - Accent 1"/>
    <w:basedOn w:val="369"/>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88">
    <w:name w:val="Grid Table 6 Colorful - Accent 2"/>
    <w:basedOn w:val="369"/>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89">
    <w:name w:val="Grid Table 6 Colorful - Accent 3"/>
    <w:basedOn w:val="369"/>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0">
    <w:name w:val="Grid Table 6 Colorful - Accent 4"/>
    <w:basedOn w:val="369"/>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1">
    <w:name w:val="Grid Table 6 Colorful - Accent 5"/>
    <w:basedOn w:val="369"/>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2">
    <w:name w:val="Grid Table 6 Colorful - Accent 6"/>
    <w:basedOn w:val="369"/>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3">
    <w:name w:val="Grid Table 7 Colorful"/>
    <w:basedOn w:val="369"/>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b/>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b/>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style>
  <w:style w:type="table" w:styleId="94">
    <w:name w:val="Grid Table 7 Colorful - Accent 1"/>
    <w:basedOn w:val="369"/>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17BBA"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left w:val="none"/>
          <w:top w:val="none"/>
          <w:right w:val="single" w:color="000000" w:themeColor="accent1" w:sz="4" w:space="0"/>
          <w:bottom w:val="none"/>
        </w:tcBorders>
        <w:shd w:color="auto" w:fill="FFFFFF"/>
      </w:tcPr>
    </w:tblStylePr>
    <w:tblStylePr w:type="firstRow">
      <w:rPr>
        <w:b/>
        <w:color w:val="317BBA" w:themeColor="accent1" w:themeTint="80"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317BBA" w:themeColor="accent1" w:themeTint="80" w:themeShade="95"/>
        <w:sz w:val="22"/>
      </w:rPr>
      <w:tblPr/>
      <w:tcPr>
        <w:tcBorders>
          <w:left w:val="single" w:color="000000" w:themeColor="accent1" w:sz="4" w:space="0"/>
          <w:top w:val="none"/>
          <w:right w:val="none"/>
          <w:bottom w:val="none"/>
        </w:tcBorders>
        <w:shd w:color="auto" w:fill="FFFFFF"/>
      </w:tcPr>
    </w:tblStylePr>
    <w:tblStylePr w:type="lastRow">
      <w:rPr>
        <w:b/>
        <w:color w:val="317BBA" w:themeColor="accent1" w:themeTint="80" w:themeShade="95"/>
        <w:sz w:val="22"/>
      </w:rPr>
      <w:tblPr/>
      <w:tcPr>
        <w:tcBorders>
          <w:left w:val="none"/>
          <w:top w:val="single" w:color="000000" w:themeColor="accent1" w:sz="4" w:space="0"/>
          <w:right w:val="none"/>
          <w:bottom w:val="none"/>
        </w:tcBorders>
        <w:shd w:val="clear" w:color="auto" w:fill="FFFFFF" w:themeFill="light1"/>
      </w:tcPr>
    </w:tblStylePr>
  </w:style>
  <w:style w:type="table" w:styleId="95">
    <w:name w:val="Grid Table 7 Colorful - Accent 2"/>
    <w:basedOn w:val="369"/>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b/>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b/>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style>
  <w:style w:type="table" w:styleId="96">
    <w:name w:val="Grid Table 7 Colorful - Accent 3"/>
    <w:basedOn w:val="369"/>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top w:val="none"/>
          <w:right w:val="single" w:color="000000" w:themeColor="accent3" w:sz="4" w:space="0"/>
          <w:bottom w:val="none"/>
        </w:tcBorders>
        <w:shd w:color="auto" w:fill="FFFFFF"/>
      </w:tcPr>
    </w:tblStylePr>
    <w:tblStylePr w:type="firstRow">
      <w:rPr>
        <w:b/>
        <w:color w:val="606060" w:themeColor="accent3" w:themeTint="fe"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right w:val="none"/>
          <w:bottom w:val="none"/>
        </w:tcBorders>
        <w:shd w:color="auto" w:fill="FFFFFF"/>
      </w:tcPr>
    </w:tblStylePr>
    <w:tblStylePr w:type="lastRow">
      <w:rPr>
        <w:b/>
        <w:color w:val="606060" w:themeColor="accent3" w:themeTint="fe" w:themeShade="95"/>
        <w:sz w:val="22"/>
      </w:rPr>
      <w:tblPr/>
      <w:tcPr>
        <w:tcBorders>
          <w:left w:val="none"/>
          <w:top w:val="single" w:color="000000" w:themeColor="accent3" w:sz="4" w:space="0"/>
          <w:right w:val="none"/>
          <w:bottom w:val="none"/>
        </w:tcBorders>
        <w:shd w:val="clear" w:color="auto" w:fill="FFFFFF" w:themeFill="light1"/>
      </w:tcPr>
    </w:tblStylePr>
  </w:style>
  <w:style w:type="table" w:styleId="97">
    <w:name w:val="Grid Table 7 Colorful - Accent 4"/>
    <w:basedOn w:val="369"/>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b/>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b/>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style>
  <w:style w:type="table" w:styleId="98">
    <w:name w:val="Grid Table 7 Colorful - Accent 5"/>
    <w:basedOn w:val="369"/>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54374"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left w:val="none"/>
          <w:top w:val="none"/>
          <w:right w:val="single" w:color="000000" w:themeColor="accent5" w:sz="4" w:space="0"/>
          <w:bottom w:val="none"/>
        </w:tcBorders>
        <w:shd w:color="auto" w:fill="FFFFFF"/>
      </w:tcPr>
    </w:tblStylePr>
    <w:tblStylePr w:type="firstRow">
      <w:rPr>
        <w:b/>
        <w:color w:val="254374" w:themeColor="accent5"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54374" w:themeColor="accent5" w:themeShade="95"/>
        <w:sz w:val="22"/>
      </w:rPr>
      <w:tblPr/>
      <w:tcPr>
        <w:tcBorders>
          <w:left w:val="single" w:color="000000" w:themeColor="accent5" w:sz="4" w:space="0"/>
          <w:top w:val="none"/>
          <w:right w:val="none"/>
          <w:bottom w:val="none"/>
        </w:tcBorders>
        <w:shd w:color="auto" w:fill="FFFFFF"/>
      </w:tcPr>
    </w:tblStylePr>
    <w:tblStylePr w:type="lastRow">
      <w:rPr>
        <w:b/>
        <w:color w:val="254374" w:themeColor="accent5" w:themeShade="95"/>
        <w:sz w:val="22"/>
      </w:rPr>
      <w:tblPr/>
      <w:tcPr>
        <w:tcBorders>
          <w:left w:val="none"/>
          <w:top w:val="single" w:color="000000" w:themeColor="accent5" w:sz="4" w:space="0"/>
          <w:right w:val="none"/>
          <w:bottom w:val="none"/>
        </w:tcBorders>
        <w:shd w:val="clear" w:color="auto" w:fill="FFFFFF" w:themeFill="light1"/>
      </w:tcPr>
    </w:tblStylePr>
  </w:style>
  <w:style w:type="table" w:styleId="99">
    <w:name w:val="Grid Table 7 Colorful - Accent 6"/>
    <w:basedOn w:val="369"/>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top w:val="none"/>
          <w:right w:val="single" w:color="000000" w:themeColor="accent6" w:sz="4" w:space="0"/>
          <w:bottom w:val="none"/>
        </w:tcBorders>
        <w:shd w:color="auto" w:fill="FFFFFF"/>
      </w:tcPr>
    </w:tblStylePr>
    <w:tblStylePr w:type="firstRow">
      <w:rPr>
        <w:b/>
        <w:color w:val="426429" w:themeColor="accent6"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right w:val="none"/>
          <w:bottom w:val="none"/>
        </w:tcBorders>
        <w:shd w:color="auto" w:fill="FFFFFF"/>
      </w:tcPr>
    </w:tblStylePr>
    <w:tblStylePr w:type="lastRow">
      <w:rPr>
        <w:b/>
        <w:color w:val="426429" w:themeColor="accent6" w:themeShade="95"/>
        <w:sz w:val="22"/>
      </w:rPr>
      <w:tblPr/>
      <w:tcPr>
        <w:tcBorders>
          <w:left w:val="none"/>
          <w:top w:val="single" w:color="000000" w:themeColor="accent6" w:sz="4" w:space="0"/>
          <w:right w:val="none"/>
          <w:bottom w:val="none"/>
        </w:tcBorders>
        <w:shd w:val="clear" w:color="auto" w:fill="FFFFFF" w:themeFill="light1"/>
      </w:tcPr>
    </w:tblStylePr>
  </w:style>
  <w:style w:type="table" w:styleId="100">
    <w:name w:val="List Table 1 Light"/>
    <w:basedOn w:val="369"/>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101">
    <w:name w:val="List Table 1 Light - Accent 1"/>
    <w:basedOn w:val="369"/>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102">
    <w:name w:val="List Table 1 Light - Accent 2"/>
    <w:basedOn w:val="369"/>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103">
    <w:name w:val="List Table 1 Light - Accent 3"/>
    <w:basedOn w:val="369"/>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104">
    <w:name w:val="List Table 1 Light - Accent 4"/>
    <w:basedOn w:val="369"/>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105">
    <w:name w:val="List Table 1 Light - Accent 5"/>
    <w:basedOn w:val="369"/>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106">
    <w:name w:val="List Table 1 Light - Accent 6"/>
    <w:basedOn w:val="369"/>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107">
    <w:name w:val="List Table 2"/>
    <w:basedOn w:val="3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108">
    <w:name w:val="List Table 2 - Accent 1"/>
    <w:basedOn w:val="3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109">
    <w:name w:val="List Table 2 - Accent 2"/>
    <w:basedOn w:val="3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110">
    <w:name w:val="List Table 2 - Accent 3"/>
    <w:basedOn w:val="3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111">
    <w:name w:val="List Table 2 - Accent 4"/>
    <w:basedOn w:val="3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112">
    <w:name w:val="List Table 2 - Accent 5"/>
    <w:basedOn w:val="3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113">
    <w:name w:val="List Table 2 - Accent 6"/>
    <w:basedOn w:val="3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114">
    <w:name w:val="List Table 3"/>
    <w:basedOn w:val="369"/>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15">
    <w:name w:val="List Table 3 - Accent 1"/>
    <w:basedOn w:val="369"/>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16">
    <w:name w:val="List Table 3 - Accent 2"/>
    <w:basedOn w:val="369"/>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117">
    <w:name w:val="List Table 3 - Accent 3"/>
    <w:basedOn w:val="369"/>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118">
    <w:name w:val="List Table 3 - Accent 4"/>
    <w:basedOn w:val="369"/>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119">
    <w:name w:val="List Table 3 - Accent 5"/>
    <w:basedOn w:val="369"/>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120">
    <w:name w:val="List Table 3 - Accent 6"/>
    <w:basedOn w:val="369"/>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121">
    <w:name w:val="List Table 4"/>
    <w:basedOn w:val="369"/>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22">
    <w:name w:val="List Table 4 - Accent 1"/>
    <w:basedOn w:val="369"/>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23">
    <w:name w:val="List Table 4 - Accent 2"/>
    <w:basedOn w:val="369"/>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124">
    <w:name w:val="List Table 4 - Accent 3"/>
    <w:basedOn w:val="369"/>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125">
    <w:name w:val="List Table 4 - Accent 4"/>
    <w:basedOn w:val="369"/>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126">
    <w:name w:val="List Table 4 - Accent 5"/>
    <w:basedOn w:val="369"/>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127">
    <w:name w:val="List Table 4 - Accent 6"/>
    <w:basedOn w:val="369"/>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128">
    <w:name w:val="List Table 5 Dark"/>
    <w:basedOn w:val="369"/>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29">
    <w:name w:val="List Table 5 Dark - Accent 1"/>
    <w:basedOn w:val="369"/>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0">
    <w:name w:val="List Table 5 Dark - Accent 2"/>
    <w:basedOn w:val="369"/>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3"/>
    <w:basedOn w:val="369"/>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4"/>
    <w:basedOn w:val="369"/>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5"/>
    <w:basedOn w:val="369"/>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6"/>
    <w:basedOn w:val="369"/>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6 Colorful"/>
    <w:basedOn w:val="3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6">
    <w:name w:val="List Table 6 Colorful - Accent 1"/>
    <w:basedOn w:val="3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137">
    <w:name w:val="List Table 6 Colorful - Accent 2"/>
    <w:basedOn w:val="3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38">
    <w:name w:val="List Table 6 Colorful - Accent 3"/>
    <w:basedOn w:val="3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39">
    <w:name w:val="List Table 6 Colorful - Accent 4"/>
    <w:basedOn w:val="3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0">
    <w:name w:val="List Table 6 Colorful - Accent 5"/>
    <w:basedOn w:val="3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141">
    <w:name w:val="List Table 6 Colorful - Accent 6"/>
    <w:basedOn w:val="3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2">
    <w:name w:val="List Table 7 Colorful"/>
    <w:basedOn w:val="3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i/>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i/>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tblStylePr w:type="wholeTable">
      <w:rPr>
        <w:color w:val="4A4A4A" w:themeColor="text1" w:themeTint="80" w:themeShade="95"/>
        <w:sz w:val="22"/>
      </w:rPr>
      <w:tblPr/>
    </w:tblStylePr>
  </w:style>
  <w:style w:type="table" w:styleId="143">
    <w:name w:val="List Table 7 Colorful - Accent 1"/>
    <w:basedOn w:val="3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left w:val="none"/>
          <w:top w:val="none"/>
          <w:right w:val="single" w:color="000000" w:themeColor="accent1" w:sz="4" w:space="0"/>
          <w:bottom w:val="none"/>
        </w:tcBorders>
        <w:shd w:color="auto" w:fill="FFFFFF"/>
      </w:tcPr>
    </w:tblStylePr>
    <w:tblStylePr w:type="firstRow">
      <w:rPr>
        <w:i/>
        <w:color w:val="245D8D" w:themeColor="accent1"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245D8D" w:themeColor="accent1" w:themeShade="95"/>
        <w:sz w:val="22"/>
      </w:rPr>
      <w:tblPr/>
      <w:tcPr>
        <w:tcBorders>
          <w:left w:val="single" w:color="000000" w:themeColor="accent1" w:sz="4" w:space="0"/>
          <w:top w:val="none"/>
          <w:right w:val="none"/>
          <w:bottom w:val="none"/>
        </w:tcBorders>
        <w:shd w:color="auto" w:fill="FFFFFF"/>
      </w:tcPr>
    </w:tblStylePr>
    <w:tblStylePr w:type="lastRow">
      <w:rPr>
        <w:i/>
        <w:color w:val="245D8D" w:themeColor="accent1" w:themeShade="95"/>
        <w:sz w:val="22"/>
      </w:rPr>
      <w:tblPr/>
      <w:tcPr>
        <w:tcBorders>
          <w:left w:val="none"/>
          <w:top w:val="single" w:color="000000" w:themeColor="accent1" w:sz="4" w:space="0"/>
          <w:right w:val="none"/>
          <w:bottom w:val="none"/>
        </w:tcBorders>
        <w:shd w:val="clear" w:color="auto" w:fill="FFFFFF" w:themeFill="light1"/>
      </w:tcPr>
    </w:tblStylePr>
    <w:tblStylePr w:type="wholeTable">
      <w:rPr>
        <w:color w:val="245D8D" w:themeColor="accent1" w:themeShade="95"/>
        <w:sz w:val="22"/>
      </w:rPr>
      <w:tblPr/>
    </w:tblStylePr>
  </w:style>
  <w:style w:type="table" w:styleId="144">
    <w:name w:val="List Table 7 Colorful - Accent 2"/>
    <w:basedOn w:val="3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i/>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i/>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tblStylePr w:type="wholeTable">
      <w:rPr>
        <w:color w:val="C95712" w:themeColor="accent2" w:themeTint="97" w:themeShade="95"/>
        <w:sz w:val="22"/>
      </w:rPr>
      <w:tblPr/>
    </w:tblStylePr>
  </w:style>
  <w:style w:type="table" w:styleId="145">
    <w:name w:val="List Table 7 Colorful - Accent 3"/>
    <w:basedOn w:val="3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top w:val="none"/>
          <w:right w:val="single" w:color="000000" w:themeColor="accent3" w:sz="4" w:space="0"/>
          <w:bottom w:val="none"/>
        </w:tcBorders>
        <w:shd w:color="auto" w:fill="FFFFFF"/>
      </w:tcPr>
    </w:tblStylePr>
    <w:tblStylePr w:type="firstRow">
      <w:rPr>
        <w:i/>
        <w:color w:val="757575" w:themeColor="accent3" w:themeTint="98"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right w:val="none"/>
          <w:bottom w:val="none"/>
        </w:tcBorders>
        <w:shd w:color="auto" w:fill="FFFFFF"/>
      </w:tcPr>
    </w:tblStylePr>
    <w:tblStylePr w:type="lastRow">
      <w:rPr>
        <w:i/>
        <w:color w:val="757575" w:themeColor="accent3" w:themeTint="98" w:themeShade="95"/>
        <w:sz w:val="22"/>
      </w:rPr>
      <w:tblPr/>
      <w:tcPr>
        <w:tcBorders>
          <w:left w:val="none"/>
          <w:top w:val="single" w:color="000000" w:themeColor="accent3" w:sz="4" w:space="0"/>
          <w:right w:val="none"/>
          <w:bottom w:val="none"/>
        </w:tcBorders>
        <w:shd w:val="clear" w:color="auto" w:fill="FFFFFF" w:themeFill="light1"/>
      </w:tcPr>
    </w:tblStylePr>
    <w:tblStylePr w:type="wholeTable">
      <w:rPr>
        <w:color w:val="757575" w:themeColor="accent3" w:themeTint="98" w:themeShade="95"/>
        <w:sz w:val="22"/>
      </w:rPr>
      <w:tblPr/>
    </w:tblStylePr>
  </w:style>
  <w:style w:type="table" w:styleId="146">
    <w:name w:val="List Table 7 Colorful - Accent 4"/>
    <w:basedOn w:val="3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i/>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i/>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tblStylePr w:type="wholeTable">
      <w:rPr>
        <w:color w:val="CD9600" w:themeColor="accent4" w:themeTint="9a" w:themeShade="95"/>
        <w:sz w:val="22"/>
      </w:rPr>
      <w:tblPr/>
    </w:tblStylePr>
  </w:style>
  <w:style w:type="table" w:styleId="147">
    <w:name w:val="List Table 7 Colorful - Accent 5"/>
    <w:basedOn w:val="3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left w:val="none"/>
          <w:top w:val="none"/>
          <w:right w:val="single" w:color="000000" w:themeColor="accent5" w:sz="4" w:space="0"/>
          <w:bottom w:val="none"/>
        </w:tcBorders>
        <w:shd w:color="auto" w:fill="FFFFFF"/>
      </w:tcPr>
    </w:tblStylePr>
    <w:tblStylePr w:type="firstRow">
      <w:rPr>
        <w:i/>
        <w:color w:val="335E9E" w:themeColor="accent5" w:themeTint="9a"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335E9E" w:themeColor="accent5" w:themeTint="9a" w:themeShade="95"/>
        <w:sz w:val="22"/>
      </w:rPr>
      <w:tblPr/>
      <w:tcPr>
        <w:tcBorders>
          <w:left w:val="single" w:color="000000" w:themeColor="accent5" w:sz="4" w:space="0"/>
          <w:top w:val="none"/>
          <w:right w:val="none"/>
          <w:bottom w:val="none"/>
        </w:tcBorders>
        <w:shd w:color="auto" w:fill="FFFFFF"/>
      </w:tcPr>
    </w:tblStylePr>
    <w:tblStylePr w:type="lastRow">
      <w:rPr>
        <w:i/>
        <w:color w:val="335E9E" w:themeColor="accent5" w:themeTint="9a" w:themeShade="95"/>
        <w:sz w:val="22"/>
      </w:rPr>
      <w:tblPr/>
      <w:tcPr>
        <w:tcBorders>
          <w:left w:val="none"/>
          <w:top w:val="single" w:color="000000" w:themeColor="accent5" w:sz="4" w:space="0"/>
          <w:right w:val="none"/>
          <w:bottom w:val="none"/>
        </w:tcBorders>
        <w:shd w:val="clear" w:color="auto" w:fill="FFFFFF" w:themeFill="light1"/>
      </w:tcPr>
    </w:tblStylePr>
    <w:tblStylePr w:type="wholeTable">
      <w:rPr>
        <w:color w:val="335E9E" w:themeColor="accent5" w:themeTint="9a" w:themeShade="95"/>
        <w:sz w:val="22"/>
      </w:rPr>
      <w:tblPr/>
    </w:tblStylePr>
  </w:style>
  <w:style w:type="table" w:styleId="148">
    <w:name w:val="List Table 7 Colorful - Accent 6"/>
    <w:basedOn w:val="3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top w:val="none"/>
          <w:right w:val="single" w:color="000000" w:themeColor="accent6" w:sz="4" w:space="0"/>
          <w:bottom w:val="none"/>
        </w:tcBorders>
        <w:shd w:color="auto" w:fill="FFFFFF"/>
      </w:tcPr>
    </w:tblStylePr>
    <w:tblStylePr w:type="firstRow">
      <w:rPr>
        <w:i/>
        <w:color w:val="5F8F3C" w:themeColor="accent6" w:themeTint="98"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right w:val="none"/>
          <w:bottom w:val="none"/>
        </w:tcBorders>
        <w:shd w:color="auto" w:fill="FFFFFF"/>
      </w:tcPr>
    </w:tblStylePr>
    <w:tblStylePr w:type="lastRow">
      <w:rPr>
        <w:i/>
        <w:color w:val="5F8F3C" w:themeColor="accent6" w:themeTint="98" w:themeShade="95"/>
        <w:sz w:val="22"/>
      </w:rPr>
      <w:tblPr/>
      <w:tcPr>
        <w:tcBorders>
          <w:left w:val="none"/>
          <w:top w:val="single" w:color="000000" w:themeColor="accent6" w:sz="4" w:space="0"/>
          <w:right w:val="none"/>
          <w:bottom w:val="none"/>
        </w:tcBorders>
        <w:shd w:val="clear" w:color="auto" w:fill="FFFFFF" w:themeFill="light1"/>
      </w:tcPr>
    </w:tblStylePr>
    <w:tblStylePr w:type="wholeTable">
      <w:rPr>
        <w:color w:val="5F8F3C" w:themeColor="accent6" w:themeTint="98" w:themeShade="95"/>
        <w:sz w:val="22"/>
      </w:rPr>
      <w:tblPr/>
    </w:tblStylePr>
  </w:style>
  <w:style w:type="table" w:styleId="149">
    <w:name w:val="Lined - Accent"/>
    <w:basedOn w:val="369"/>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0">
    <w:name w:val="Lined - Accent 1"/>
    <w:basedOn w:val="369"/>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1">
    <w:name w:val="Lined - Accent 2"/>
    <w:basedOn w:val="369"/>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2">
    <w:name w:val="Lined - Accent 3"/>
    <w:basedOn w:val="369"/>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53">
    <w:name w:val="Lined - Accent 4"/>
    <w:basedOn w:val="369"/>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54">
    <w:name w:val="Lined - Accent 5"/>
    <w:basedOn w:val="369"/>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55">
    <w:name w:val="Lined - Accent 6"/>
    <w:basedOn w:val="369"/>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56">
    <w:name w:val="Bordered &amp; Lined - Accent"/>
    <w:basedOn w:val="369"/>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7">
    <w:name w:val="Bordered &amp; Lined - Accent 1"/>
    <w:basedOn w:val="369"/>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8">
    <w:name w:val="Bordered &amp; Lined - Accent 2"/>
    <w:basedOn w:val="369"/>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9">
    <w:name w:val="Bordered &amp; Lined - Accent 3"/>
    <w:basedOn w:val="369"/>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60">
    <w:name w:val="Bordered &amp; Lined - Accent 4"/>
    <w:basedOn w:val="369"/>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61">
    <w:name w:val="Bordered &amp; Lined - Accent 5"/>
    <w:basedOn w:val="369"/>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62">
    <w:name w:val="Bordered &amp; Lined - Accent 6"/>
    <w:basedOn w:val="369"/>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63">
    <w:name w:val="Bordered"/>
    <w:basedOn w:val="369"/>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4">
    <w:name w:val="Bordered - Accent 1"/>
    <w:basedOn w:val="369"/>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5">
    <w:name w:val="Bordered - Accent 2"/>
    <w:basedOn w:val="369"/>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6">
    <w:name w:val="Bordered - Accent 3"/>
    <w:basedOn w:val="369"/>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7">
    <w:name w:val="Bordered - Accent 4"/>
    <w:basedOn w:val="369"/>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68">
    <w:name w:val="Bordered - Accent 5"/>
    <w:basedOn w:val="369"/>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69">
    <w:name w:val="Bordered - Accent 6"/>
    <w:basedOn w:val="369"/>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69">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2</Pages>
  <Words>437</Words>
  <Characters>2223</Characters>
  <CharactersWithSpaces>2649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2020-10-06T09:20:37Z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