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0"/>
          <w:numId w:val="1"/>
        </w:numPr>
        <w:tabs>
          <w:tab w:pos="572" w:val="left" w:leader="none"/>
        </w:tabs>
        <w:spacing w:line="240" w:lineRule="auto" w:before="61" w:after="0"/>
        <w:ind w:left="571" w:right="0" w:hanging="452"/>
        <w:jc w:val="left"/>
        <w:rPr>
          <w:b/>
          <w:sz w:val="44"/>
          <w:u w:val="none"/>
        </w:rPr>
      </w:pPr>
      <w:r>
        <w:rPr>
          <w:b/>
          <w:sz w:val="44"/>
          <w:u w:val="thick"/>
        </w:rPr>
        <w:t>MALWARES</w:t>
      </w:r>
      <w:r>
        <w:rPr>
          <w:b/>
          <w:spacing w:val="-3"/>
          <w:sz w:val="44"/>
          <w:u w:val="thick"/>
        </w:rPr>
        <w:t> </w:t>
      </w:r>
      <w:r>
        <w:rPr>
          <w:b/>
          <w:sz w:val="44"/>
          <w:u w:val="thick"/>
        </w:rPr>
        <w:t>ATTACKED</w:t>
      </w:r>
      <w:r>
        <w:rPr>
          <w:b/>
          <w:spacing w:val="-1"/>
          <w:sz w:val="44"/>
          <w:u w:val="thick"/>
        </w:rPr>
        <w:t> </w:t>
      </w:r>
      <w:r>
        <w:rPr>
          <w:b/>
          <w:sz w:val="44"/>
          <w:u w:val="thick"/>
        </w:rPr>
        <w:t>ON</w:t>
      </w:r>
      <w:r>
        <w:rPr>
          <w:b/>
          <w:spacing w:val="-4"/>
          <w:sz w:val="44"/>
          <w:u w:val="thick"/>
        </w:rPr>
        <w:t> </w:t>
      </w:r>
      <w:r>
        <w:rPr>
          <w:b/>
          <w:sz w:val="44"/>
          <w:u w:val="thick"/>
        </w:rPr>
        <w:t>COMPUTER</w:t>
      </w:r>
      <w:r>
        <w:rPr>
          <w:b/>
          <w:spacing w:val="3"/>
          <w:sz w:val="44"/>
          <w:u w:val="thick"/>
        </w:rPr>
        <w:t> </w:t>
      </w:r>
      <w:r>
        <w:rPr>
          <w:b/>
          <w:sz w:val="44"/>
          <w:u w:val="thick"/>
        </w:rPr>
        <w:t>&amp;</w:t>
      </w:r>
      <w:r>
        <w:rPr>
          <w:b/>
          <w:spacing w:val="-4"/>
          <w:sz w:val="44"/>
          <w:u w:val="thick"/>
        </w:rPr>
        <w:t> </w:t>
      </w:r>
      <w:r>
        <w:rPr>
          <w:b/>
          <w:sz w:val="44"/>
          <w:u w:val="thick"/>
        </w:rPr>
        <w:t>NETWORKS</w:t>
      </w:r>
    </w:p>
    <w:p>
      <w:pPr>
        <w:spacing w:line="240" w:lineRule="auto" w:before="3" w:after="1"/>
        <w:rPr>
          <w:b/>
          <w:sz w:val="16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1"/>
        <w:gridCol w:w="2069"/>
        <w:gridCol w:w="3423"/>
        <w:gridCol w:w="1329"/>
        <w:gridCol w:w="1569"/>
      </w:tblGrid>
      <w:tr>
        <w:trPr>
          <w:trHeight w:val="686" w:hRule="atLeast"/>
        </w:trPr>
        <w:tc>
          <w:tcPr>
            <w:tcW w:w="2161" w:type="dxa"/>
            <w:shd w:val="clear" w:color="auto" w:fill="FFFF99"/>
          </w:tcPr>
          <w:p>
            <w:pPr>
              <w:pStyle w:val="TableParagraph"/>
              <w:spacing w:line="339" w:lineRule="exact" w:before="0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Malware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2069" w:type="dxa"/>
            <w:shd w:val="clear" w:color="auto" w:fill="FFFF99"/>
          </w:tcPr>
          <w:p>
            <w:pPr>
              <w:pStyle w:val="TableParagraph"/>
              <w:spacing w:line="339" w:lineRule="exact" w:before="0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Which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Type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Of</w:t>
            </w:r>
          </w:p>
          <w:p>
            <w:pPr>
              <w:pStyle w:val="TableParagraph"/>
              <w:spacing w:line="328" w:lineRule="exact" w:before="0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Malware</w:t>
            </w:r>
          </w:p>
        </w:tc>
        <w:tc>
          <w:tcPr>
            <w:tcW w:w="3423" w:type="dxa"/>
            <w:shd w:val="clear" w:color="auto" w:fill="FFFF99"/>
          </w:tcPr>
          <w:p>
            <w:pPr>
              <w:pStyle w:val="TableParagraph"/>
              <w:spacing w:line="339" w:lineRule="exact" w:before="0"/>
              <w:ind w:left="1288" w:right="128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Details</w:t>
            </w:r>
          </w:p>
        </w:tc>
        <w:tc>
          <w:tcPr>
            <w:tcW w:w="1329" w:type="dxa"/>
            <w:shd w:val="clear" w:color="auto" w:fill="FFFF99"/>
          </w:tcPr>
          <w:p>
            <w:pPr>
              <w:pStyle w:val="TableParagraph"/>
              <w:spacing w:line="339" w:lineRule="exact" w:before="0"/>
              <w:ind w:left="197"/>
              <w:rPr>
                <w:b/>
                <w:sz w:val="28"/>
              </w:rPr>
            </w:pPr>
            <w:r>
              <w:rPr>
                <w:b/>
                <w:sz w:val="28"/>
              </w:rPr>
              <w:t>Country</w:t>
            </w:r>
          </w:p>
          <w:p>
            <w:pPr>
              <w:pStyle w:val="TableParagraph"/>
              <w:spacing w:line="328" w:lineRule="exact" w:before="0"/>
              <w:ind w:left="317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1569" w:type="dxa"/>
            <w:shd w:val="clear" w:color="auto" w:fill="FFFF99"/>
          </w:tcPr>
          <w:p>
            <w:pPr>
              <w:pStyle w:val="TableParagraph"/>
              <w:spacing w:line="339" w:lineRule="exact" w:before="0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Financial</w:t>
            </w:r>
          </w:p>
          <w:p>
            <w:pPr>
              <w:pStyle w:val="TableParagraph"/>
              <w:spacing w:line="328" w:lineRule="exact" w:before="0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Loss</w:t>
            </w:r>
          </w:p>
        </w:tc>
      </w:tr>
      <w:tr>
        <w:trPr>
          <w:trHeight w:val="6063" w:hRule="atLeast"/>
        </w:trPr>
        <w:tc>
          <w:tcPr>
            <w:tcW w:w="2161" w:type="dxa"/>
          </w:tcPr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MyDoom</w:t>
            </w:r>
          </w:p>
        </w:tc>
        <w:tc>
          <w:tcPr>
            <w:tcW w:w="206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Worm</w:t>
            </w:r>
          </w:p>
        </w:tc>
        <w:tc>
          <w:tcPr>
            <w:tcW w:w="3423" w:type="dxa"/>
          </w:tcPr>
          <w:p>
            <w:pPr>
              <w:pStyle w:val="TableParagraph"/>
              <w:spacing w:line="276" w:lineRule="auto"/>
              <w:ind w:right="120"/>
              <w:rPr>
                <w:sz w:val="24"/>
              </w:rPr>
            </w:pPr>
            <w:r>
              <w:rPr>
                <w:b/>
                <w:sz w:val="24"/>
              </w:rPr>
              <w:t>MyDoom </w:t>
            </w:r>
            <w:r>
              <w:rPr>
                <w:sz w:val="24"/>
              </w:rPr>
              <w:t>is the most damaging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computer virus ever. The virus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was first unearthed on 26th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January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2004.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designed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target Microsoft Windows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caused</w:t>
            </w:r>
          </w:p>
          <w:p>
            <w:pPr>
              <w:pStyle w:val="TableParagraph"/>
              <w:spacing w:line="276" w:lineRule="auto" w:before="0"/>
              <w:ind w:right="116"/>
              <w:rPr>
                <w:sz w:val="24"/>
              </w:rPr>
            </w:pPr>
            <w:r>
              <w:rPr>
                <w:sz w:val="24"/>
              </w:rPr>
              <w:t>$38 billion in damages, which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makes it the most expensive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computer virus ever. The virus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was so deadly that upon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infecting a machine it created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network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openings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allowed the hacker to control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computer. It is estimated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25%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emails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sent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in the year 2004 were infected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MyDoom.</w:t>
            </w:r>
          </w:p>
        </w:tc>
        <w:tc>
          <w:tcPr>
            <w:tcW w:w="1329" w:type="dxa"/>
          </w:tcPr>
          <w:p>
            <w:pPr>
              <w:pStyle w:val="TableParagraph"/>
              <w:ind w:left="260" w:right="240" w:firstLine="120"/>
              <w:rPr>
                <w:sz w:val="24"/>
              </w:rPr>
            </w:pPr>
            <w:r>
              <w:rPr>
                <w:sz w:val="24"/>
              </w:rPr>
              <w:t>North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America</w:t>
            </w:r>
          </w:p>
        </w:tc>
        <w:tc>
          <w:tcPr>
            <w:tcW w:w="1569" w:type="dxa"/>
          </w:tcPr>
          <w:p>
            <w:pPr>
              <w:pStyle w:val="TableParagraph"/>
              <w:spacing w:line="248" w:lineRule="exact" w:before="0"/>
              <w:ind w:left="112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$38</w:t>
            </w:r>
            <w:r>
              <w:rPr>
                <w:rFonts w:ascii="Arial MT"/>
                <w:spacing w:val="-3"/>
                <w:sz w:val="22"/>
              </w:rPr>
              <w:t> </w:t>
            </w:r>
            <w:r>
              <w:rPr>
                <w:rFonts w:ascii="Arial MT"/>
                <w:sz w:val="22"/>
              </w:rPr>
              <w:t>billion</w:t>
            </w:r>
          </w:p>
        </w:tc>
      </w:tr>
      <w:tr>
        <w:trPr>
          <w:trHeight w:val="5727" w:hRule="atLeast"/>
        </w:trPr>
        <w:tc>
          <w:tcPr>
            <w:tcW w:w="2161" w:type="dxa"/>
          </w:tcPr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SoBig</w:t>
            </w:r>
          </w:p>
        </w:tc>
        <w:tc>
          <w:tcPr>
            <w:tcW w:w="206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Worm/Torjan</w:t>
            </w:r>
          </w:p>
        </w:tc>
        <w:tc>
          <w:tcPr>
            <w:tcW w:w="3423" w:type="dxa"/>
          </w:tcPr>
          <w:p>
            <w:pPr>
              <w:pStyle w:val="TableParagraph"/>
              <w:spacing w:line="276" w:lineRule="auto"/>
              <w:ind w:right="200"/>
              <w:rPr>
                <w:sz w:val="24"/>
              </w:rPr>
            </w:pPr>
            <w:r>
              <w:rPr>
                <w:sz w:val="24"/>
              </w:rPr>
              <w:t>This virus was released in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series of editions starting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January 2003. The various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editions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included</w:t>
            </w:r>
            <w:r>
              <w:rPr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SoBig.A,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SoBig.B, SoBig.C, SoBig.D,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SoBig.E and SoBig.F</w:t>
            </w:r>
            <w:r>
              <w:rPr>
                <w:sz w:val="24"/>
              </w:rPr>
              <w:t>. Among all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these variants the most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widespread worm was SoBig.F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which was released in August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2003. The SoBig.F variant was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both a worm and a Trojan i.e. it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could self-replicate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masquerade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itself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something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other than malware. The virus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caused $37 Billion in damages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spread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through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spam</w:t>
            </w:r>
          </w:p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emails.</w:t>
            </w:r>
          </w:p>
        </w:tc>
        <w:tc>
          <w:tcPr>
            <w:tcW w:w="1329" w:type="dxa"/>
          </w:tcPr>
          <w:p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_</w:t>
            </w:r>
          </w:p>
        </w:tc>
        <w:tc>
          <w:tcPr>
            <w:tcW w:w="1569" w:type="dxa"/>
          </w:tcPr>
          <w:p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$37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billion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2240" w:h="15840"/>
          <w:pgMar w:top="1200" w:bottom="280" w:left="960" w:right="480"/>
        </w:sect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1"/>
        <w:gridCol w:w="2069"/>
        <w:gridCol w:w="3423"/>
        <w:gridCol w:w="1329"/>
        <w:gridCol w:w="1569"/>
      </w:tblGrid>
      <w:tr>
        <w:trPr>
          <w:trHeight w:val="5391" w:hRule="atLeast"/>
        </w:trPr>
        <w:tc>
          <w:tcPr>
            <w:tcW w:w="2161" w:type="dxa"/>
          </w:tcPr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Sasser/Netsky</w:t>
            </w:r>
          </w:p>
        </w:tc>
        <w:tc>
          <w:tcPr>
            <w:tcW w:w="206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Internet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worm</w:t>
            </w:r>
          </w:p>
        </w:tc>
        <w:tc>
          <w:tcPr>
            <w:tcW w:w="3423" w:type="dxa"/>
          </w:tcPr>
          <w:p>
            <w:pPr>
              <w:pStyle w:val="TableParagraph"/>
              <w:spacing w:line="276" w:lineRule="auto"/>
              <w:ind w:right="281"/>
              <w:rPr>
                <w:sz w:val="24"/>
              </w:rPr>
            </w:pPr>
            <w:r>
              <w:rPr>
                <w:sz w:val="24"/>
              </w:rPr>
              <w:t>Sasser and Netsky were two of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the deadliest computer worms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in history, and they share 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author: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German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teenager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Sven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Jaschan. Sasser proliferated by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scanning IP addresses 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connected computers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directing them to download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virus, whereas Netsky spread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through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malicious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emails.</w:t>
            </w:r>
          </w:p>
          <w:p>
            <w:pPr>
              <w:pStyle w:val="TableParagraph"/>
              <w:spacing w:line="276" w:lineRule="auto" w:before="0"/>
              <w:ind w:right="171"/>
              <w:rPr>
                <w:sz w:val="24"/>
              </w:rPr>
            </w:pPr>
            <w:r>
              <w:rPr>
                <w:sz w:val="24"/>
              </w:rPr>
              <w:t>Combined,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worms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created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devastating $31 billion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damage in the early 2000s,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according to security software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firm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Norton.</w:t>
            </w:r>
          </w:p>
        </w:tc>
        <w:tc>
          <w:tcPr>
            <w:tcW w:w="1329" w:type="dxa"/>
          </w:tcPr>
          <w:p>
            <w:pPr>
              <w:pStyle w:val="TableParagraph"/>
              <w:ind w:left="192" w:right="191"/>
              <w:jc w:val="center"/>
              <w:rPr>
                <w:sz w:val="24"/>
              </w:rPr>
            </w:pPr>
            <w:r>
              <w:rPr>
                <w:sz w:val="24"/>
              </w:rPr>
              <w:t>Germany</w:t>
            </w:r>
          </w:p>
        </w:tc>
        <w:tc>
          <w:tcPr>
            <w:tcW w:w="1569" w:type="dxa"/>
          </w:tcPr>
          <w:p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$31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billion</w:t>
            </w:r>
          </w:p>
        </w:tc>
      </w:tr>
      <w:tr>
        <w:trPr>
          <w:trHeight w:val="4378" w:hRule="atLeast"/>
        </w:trPr>
        <w:tc>
          <w:tcPr>
            <w:tcW w:w="2161" w:type="dxa"/>
          </w:tcPr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StormWorm</w:t>
            </w:r>
          </w:p>
        </w:tc>
        <w:tc>
          <w:tcPr>
            <w:tcW w:w="2069" w:type="dxa"/>
          </w:tcPr>
          <w:p>
            <w:pPr>
              <w:pStyle w:val="TableParagraph"/>
              <w:ind w:left="105" w:right="93" w:firstLine="52"/>
              <w:rPr>
                <w:sz w:val="24"/>
              </w:rPr>
            </w:pPr>
            <w:hyperlink r:id="rId5">
              <w:r>
                <w:rPr>
                  <w:sz w:val="24"/>
                </w:rPr>
                <w:t>Phishing </w:t>
              </w:r>
            </w:hyperlink>
            <w:hyperlink r:id="rId6">
              <w:r>
                <w:rPr>
                  <w:sz w:val="24"/>
                </w:rPr>
                <w:t>backdoor</w:t>
              </w:r>
            </w:hyperlink>
            <w:r>
              <w:rPr>
                <w:spacing w:val="-53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> </w:t>
            </w:r>
            <w:hyperlink r:id="rId7">
              <w:r>
                <w:rPr>
                  <w:sz w:val="24"/>
                </w:rPr>
                <w:t>Trojan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horse</w:t>
              </w:r>
            </w:hyperlink>
          </w:p>
        </w:tc>
        <w:tc>
          <w:tcPr>
            <w:tcW w:w="3423" w:type="dxa"/>
          </w:tcPr>
          <w:p>
            <w:pPr>
              <w:pStyle w:val="TableParagraph"/>
              <w:spacing w:line="276" w:lineRule="auto"/>
              <w:ind w:right="120"/>
              <w:rPr>
                <w:sz w:val="24"/>
              </w:rPr>
            </w:pPr>
            <w:r>
              <w:rPr>
                <w:sz w:val="24"/>
              </w:rPr>
              <w:t>The name StormWorm 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something of a misnomer—the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malware is actually a trojan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horse, which is deceptive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allows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criminals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obtain access to sensitive data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spy on you. The malicious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file preyed on curious email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users, who clicked on a link that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purported to be an article about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a massive storm devastating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Europe.</w:t>
            </w:r>
          </w:p>
        </w:tc>
        <w:tc>
          <w:tcPr>
            <w:tcW w:w="1329" w:type="dxa"/>
          </w:tcPr>
          <w:p>
            <w:pPr>
              <w:pStyle w:val="TableParagraph"/>
              <w:ind w:left="360" w:right="183" w:hanging="154"/>
              <w:rPr>
                <w:sz w:val="24"/>
              </w:rPr>
            </w:pPr>
            <w:hyperlink r:id="rId8">
              <w:r>
                <w:rPr>
                  <w:spacing w:val="-1"/>
                  <w:sz w:val="24"/>
                </w:rPr>
                <w:t>Europe </w:t>
              </w:r>
            </w:hyperlink>
            <w:r>
              <w:rPr>
                <w:sz w:val="24"/>
              </w:rPr>
              <w:t>&amp;</w:t>
            </w:r>
            <w:r>
              <w:rPr>
                <w:spacing w:val="-52"/>
                <w:sz w:val="24"/>
              </w:rPr>
              <w:t> </w:t>
            </w:r>
            <w:hyperlink r:id="rId9">
              <w:r>
                <w:rPr>
                  <w:sz w:val="24"/>
                </w:rPr>
                <w:t>United</w:t>
              </w:r>
            </w:hyperlink>
            <w:r>
              <w:rPr>
                <w:spacing w:val="1"/>
                <w:sz w:val="24"/>
              </w:rPr>
              <w:t> </w:t>
            </w:r>
            <w:hyperlink r:id="rId9">
              <w:r>
                <w:rPr>
                  <w:sz w:val="24"/>
                </w:rPr>
                <w:t>States</w:t>
              </w:r>
            </w:hyperlink>
          </w:p>
        </w:tc>
        <w:tc>
          <w:tcPr>
            <w:tcW w:w="1569" w:type="dxa"/>
          </w:tcPr>
          <w:p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$10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billion</w:t>
            </w:r>
          </w:p>
        </w:tc>
      </w:tr>
      <w:tr>
        <w:trPr>
          <w:trHeight w:val="3370" w:hRule="atLeast"/>
        </w:trPr>
        <w:tc>
          <w:tcPr>
            <w:tcW w:w="2161" w:type="dxa"/>
          </w:tcPr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NotPetya/ExPetr</w:t>
            </w:r>
          </w:p>
        </w:tc>
        <w:tc>
          <w:tcPr>
            <w:tcW w:w="2069" w:type="dxa"/>
          </w:tcPr>
          <w:p>
            <w:pPr>
              <w:pStyle w:val="TableParagraph"/>
              <w:ind w:left="158"/>
              <w:rPr>
                <w:sz w:val="24"/>
              </w:rPr>
            </w:pPr>
            <w:hyperlink r:id="rId10">
              <w:r>
                <w:rPr>
                  <w:sz w:val="24"/>
                </w:rPr>
                <w:t>Ransomware</w:t>
              </w:r>
            </w:hyperlink>
          </w:p>
        </w:tc>
        <w:tc>
          <w:tcPr>
            <w:tcW w:w="3423" w:type="dxa"/>
          </w:tcPr>
          <w:p>
            <w:pPr>
              <w:pStyle w:val="TableParagraph"/>
              <w:spacing w:line="276" w:lineRule="auto"/>
              <w:ind w:right="121"/>
              <w:rPr>
                <w:sz w:val="24"/>
              </w:rPr>
            </w:pPr>
            <w:r>
              <w:rPr>
                <w:sz w:val="24"/>
              </w:rPr>
              <w:t>NotPetya first poked its head up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in Ukraine in 2017, but its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damage wasn’t limited to that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country. It soon began infecting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computer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systems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several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multinational corporations,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including Merck, FedEx, and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shipping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giant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Maersk.</w:t>
            </w:r>
          </w:p>
          <w:p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Intelligence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agencies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U.S.</w:t>
            </w:r>
          </w:p>
          <w:p>
            <w:pPr>
              <w:pStyle w:val="TableParagraph"/>
              <w:spacing w:before="44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U.K. have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suggested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that-</w:t>
            </w:r>
          </w:p>
        </w:tc>
        <w:tc>
          <w:tcPr>
            <w:tcW w:w="1329" w:type="dxa"/>
          </w:tcPr>
          <w:p>
            <w:pPr>
              <w:pStyle w:val="TableParagraph"/>
              <w:spacing w:before="0"/>
              <w:ind w:left="192" w:right="183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Ukraine</w:t>
            </w:r>
          </w:p>
        </w:tc>
        <w:tc>
          <w:tcPr>
            <w:tcW w:w="1569" w:type="dxa"/>
          </w:tcPr>
          <w:p>
            <w:pPr>
              <w:pStyle w:val="TableParagraph"/>
              <w:spacing w:before="0"/>
              <w:ind w:left="112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$10</w:t>
            </w:r>
            <w:r>
              <w:rPr>
                <w:rFonts w:ascii="Arial MT"/>
                <w:spacing w:val="-3"/>
                <w:sz w:val="22"/>
              </w:rPr>
              <w:t> </w:t>
            </w:r>
            <w:r>
              <w:rPr>
                <w:rFonts w:ascii="Arial MT"/>
                <w:sz w:val="22"/>
              </w:rPr>
              <w:t>billion</w:t>
            </w:r>
          </w:p>
        </w:tc>
      </w:tr>
    </w:tbl>
    <w:p>
      <w:pPr>
        <w:spacing w:after="0"/>
        <w:rPr>
          <w:rFonts w:ascii="Arial MT"/>
          <w:sz w:val="22"/>
        </w:rPr>
        <w:sectPr>
          <w:pgSz w:w="12240" w:h="15840"/>
          <w:pgMar w:top="1260" w:bottom="280" w:left="960" w:right="480"/>
        </w:sect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1"/>
        <w:gridCol w:w="2069"/>
        <w:gridCol w:w="3423"/>
        <w:gridCol w:w="1329"/>
        <w:gridCol w:w="1569"/>
      </w:tblGrid>
      <w:tr>
        <w:trPr>
          <w:trHeight w:val="1685" w:hRule="atLeast"/>
        </w:trPr>
        <w:tc>
          <w:tcPr>
            <w:tcW w:w="216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06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423" w:type="dxa"/>
          </w:tcPr>
          <w:p>
            <w:pPr>
              <w:pStyle w:val="TableParagraph"/>
              <w:spacing w:line="276" w:lineRule="auto"/>
              <w:ind w:right="203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Russian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military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created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malware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 order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 damage</w:t>
            </w:r>
          </w:p>
          <w:p>
            <w:pPr>
              <w:pStyle w:val="TableParagraph"/>
              <w:spacing w:line="291" w:lineRule="exact" w:before="0"/>
              <w:rPr>
                <w:sz w:val="24"/>
              </w:rPr>
            </w:pPr>
            <w:r>
              <w:rPr>
                <w:sz w:val="24"/>
              </w:rPr>
              <w:t>Ukraine’s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enemies,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although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</w:p>
          <w:p>
            <w:pPr>
              <w:pStyle w:val="TableParagraph"/>
              <w:spacing w:line="330" w:lineRule="atLeast" w:before="7"/>
              <w:ind w:right="199"/>
              <w:rPr>
                <w:sz w:val="24"/>
              </w:rPr>
            </w:pPr>
            <w:r>
              <w:rPr>
                <w:sz w:val="24"/>
              </w:rPr>
              <w:t>consequences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were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much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more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far-reaching.</w:t>
            </w:r>
          </w:p>
        </w:tc>
        <w:tc>
          <w:tcPr>
            <w:tcW w:w="132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56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6625" w:hRule="atLeast"/>
        </w:trPr>
        <w:tc>
          <w:tcPr>
            <w:tcW w:w="2161" w:type="dxa"/>
          </w:tcPr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color w:val="111111"/>
                <w:sz w:val="24"/>
              </w:rPr>
              <w:t>Conficker</w:t>
            </w:r>
          </w:p>
        </w:tc>
        <w:tc>
          <w:tcPr>
            <w:tcW w:w="206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Botnet</w:t>
            </w:r>
          </w:p>
        </w:tc>
        <w:tc>
          <w:tcPr>
            <w:tcW w:w="3423" w:type="dxa"/>
          </w:tcPr>
          <w:p>
            <w:pPr>
              <w:pStyle w:val="TableParagraph"/>
              <w:spacing w:line="276" w:lineRule="auto"/>
              <w:ind w:right="234"/>
              <w:rPr>
                <w:sz w:val="24"/>
              </w:rPr>
            </w:pPr>
            <w:r>
              <w:rPr>
                <w:sz w:val="24"/>
              </w:rPr>
              <w:t>The Conficker worm wove its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way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millions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computers,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made them part of a botnet,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which then could have stolen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information of millions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users, but...the vast network of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bots did nothing. It just sat 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computers seemingly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waiting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activated.</w:t>
            </w:r>
          </w:p>
          <w:p>
            <w:pPr>
              <w:pStyle w:val="TableParagraph"/>
              <w:spacing w:before="0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line="276" w:lineRule="auto" w:before="0"/>
              <w:ind w:right="119"/>
              <w:rPr>
                <w:sz w:val="24"/>
              </w:rPr>
            </w:pPr>
            <w:r>
              <w:rPr>
                <w:sz w:val="24"/>
              </w:rPr>
              <w:t>Curiously, the worm made 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impossible for computers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contact third-party security sites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like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Symantec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MacAfee,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disabled Windows security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systems, so the operating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system couldn’t update itself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remove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virus.</w:t>
            </w:r>
          </w:p>
        </w:tc>
        <w:tc>
          <w:tcPr>
            <w:tcW w:w="1329" w:type="dxa"/>
          </w:tcPr>
          <w:p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569" w:type="dxa"/>
          </w:tcPr>
          <w:p>
            <w:pPr>
              <w:pStyle w:val="TableParagraph"/>
              <w:ind w:left="112"/>
              <w:rPr>
                <w:sz w:val="24"/>
              </w:rPr>
            </w:pPr>
            <w:r>
              <w:rPr>
                <w:color w:val="111111"/>
                <w:sz w:val="24"/>
              </w:rPr>
              <w:t>$9.1</w:t>
            </w:r>
            <w:r>
              <w:rPr>
                <w:color w:val="111111"/>
                <w:spacing w:val="-6"/>
                <w:sz w:val="24"/>
              </w:rPr>
              <w:t> </w:t>
            </w:r>
            <w:r>
              <w:rPr>
                <w:color w:val="111111"/>
                <w:sz w:val="24"/>
              </w:rPr>
              <w:t>billion</w:t>
            </w:r>
          </w:p>
        </w:tc>
      </w:tr>
      <w:tr>
        <w:trPr>
          <w:trHeight w:val="4719" w:hRule="atLeast"/>
        </w:trPr>
        <w:tc>
          <w:tcPr>
            <w:tcW w:w="2161" w:type="dxa"/>
          </w:tcPr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WannaCry</w:t>
            </w:r>
          </w:p>
        </w:tc>
        <w:tc>
          <w:tcPr>
            <w:tcW w:w="206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Ransomware</w:t>
            </w:r>
          </w:p>
        </w:tc>
        <w:tc>
          <w:tcPr>
            <w:tcW w:w="3423" w:type="dxa"/>
          </w:tcPr>
          <w:p>
            <w:pPr>
              <w:pStyle w:val="TableParagraph"/>
              <w:spacing w:line="276" w:lineRule="auto"/>
              <w:ind w:right="98"/>
              <w:rPr>
                <w:sz w:val="24"/>
              </w:rPr>
            </w:pPr>
            <w:r>
              <w:rPr>
                <w:sz w:val="24"/>
              </w:rPr>
              <w:t>The WannaCry ransomware left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 path of destruction that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affected roughly 150 countries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around the globe. The malware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even found its way onto hospital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IT systems, where in many cases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it put vital equipment out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Oddly,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its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creators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asked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Britain’s National Health Service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 a minuscule $300 ransom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unlock its computers; that’s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pretty small for an attack that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$4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billion 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total</w:t>
            </w:r>
          </w:p>
          <w:p>
            <w:pPr>
              <w:pStyle w:val="TableParagraph"/>
              <w:spacing w:line="292" w:lineRule="exact" w:before="0"/>
              <w:rPr>
                <w:sz w:val="24"/>
              </w:rPr>
            </w:pPr>
            <w:r>
              <w:rPr>
                <w:sz w:val="24"/>
              </w:rPr>
              <w:t>financial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losses.</w:t>
            </w:r>
          </w:p>
        </w:tc>
        <w:tc>
          <w:tcPr>
            <w:tcW w:w="1329" w:type="dxa"/>
          </w:tcPr>
          <w:p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569" w:type="dxa"/>
          </w:tcPr>
          <w:p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$4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billion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260" w:bottom="280" w:left="960" w:right="480"/>
        </w:sect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1"/>
        <w:gridCol w:w="2069"/>
        <w:gridCol w:w="3423"/>
        <w:gridCol w:w="1329"/>
        <w:gridCol w:w="1569"/>
      </w:tblGrid>
      <w:tr>
        <w:trPr>
          <w:trHeight w:val="3706" w:hRule="atLeast"/>
        </w:trPr>
        <w:tc>
          <w:tcPr>
            <w:tcW w:w="2161" w:type="dxa"/>
          </w:tcPr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color w:val="111111"/>
                <w:sz w:val="24"/>
              </w:rPr>
              <w:t>Code</w:t>
            </w:r>
            <w:r>
              <w:rPr>
                <w:b/>
                <w:color w:val="111111"/>
                <w:spacing w:val="-5"/>
                <w:sz w:val="24"/>
              </w:rPr>
              <w:t> </w:t>
            </w:r>
            <w:r>
              <w:rPr>
                <w:b/>
                <w:color w:val="111111"/>
                <w:sz w:val="24"/>
              </w:rPr>
              <w:t>Red</w:t>
            </w:r>
          </w:p>
        </w:tc>
        <w:tc>
          <w:tcPr>
            <w:tcW w:w="2069" w:type="dxa"/>
          </w:tcPr>
          <w:p>
            <w:pPr>
              <w:pStyle w:val="TableParagraph"/>
              <w:ind w:left="158"/>
              <w:rPr>
                <w:sz w:val="24"/>
              </w:rPr>
            </w:pPr>
            <w:hyperlink r:id="rId11">
              <w:r>
                <w:rPr>
                  <w:sz w:val="24"/>
                </w:rPr>
                <w:t>Computer</w:t>
              </w:r>
              <w:r>
                <w:rPr>
                  <w:spacing w:val="-6"/>
                  <w:sz w:val="24"/>
                </w:rPr>
                <w:t> </w:t>
              </w:r>
              <w:r>
                <w:rPr>
                  <w:sz w:val="24"/>
                </w:rPr>
                <w:t>worm</w:t>
              </w:r>
            </w:hyperlink>
          </w:p>
        </w:tc>
        <w:tc>
          <w:tcPr>
            <w:tcW w:w="3423" w:type="dxa"/>
          </w:tcPr>
          <w:p>
            <w:pPr>
              <w:pStyle w:val="TableParagraph"/>
              <w:spacing w:line="276" w:lineRule="auto"/>
              <w:ind w:right="235"/>
              <w:rPr>
                <w:sz w:val="24"/>
              </w:rPr>
            </w:pPr>
            <w:r>
              <w:rPr>
                <w:color w:val="111111"/>
                <w:sz w:val="24"/>
              </w:rPr>
              <w:t>One of the most well-known</w:t>
            </w:r>
            <w:r>
              <w:rPr>
                <w:color w:val="111111"/>
                <w:spacing w:val="1"/>
                <w:sz w:val="24"/>
              </w:rPr>
              <w:t> </w:t>
            </w:r>
            <w:r>
              <w:rPr>
                <w:color w:val="111111"/>
                <w:sz w:val="24"/>
              </w:rPr>
              <w:t>viruses to date is the Code Red</w:t>
            </w:r>
            <w:r>
              <w:rPr>
                <w:color w:val="111111"/>
                <w:spacing w:val="1"/>
                <w:sz w:val="24"/>
              </w:rPr>
              <w:t> </w:t>
            </w:r>
            <w:r>
              <w:rPr>
                <w:color w:val="111111"/>
                <w:sz w:val="24"/>
              </w:rPr>
              <w:t>virus. It caused more than $2</w:t>
            </w:r>
            <w:r>
              <w:rPr>
                <w:color w:val="111111"/>
                <w:spacing w:val="1"/>
                <w:sz w:val="24"/>
              </w:rPr>
              <w:t> </w:t>
            </w:r>
            <w:r>
              <w:rPr>
                <w:color w:val="111111"/>
                <w:sz w:val="24"/>
              </w:rPr>
              <w:t>billion in damages in 2001 and</w:t>
            </w:r>
            <w:r>
              <w:rPr>
                <w:color w:val="111111"/>
                <w:spacing w:val="1"/>
                <w:sz w:val="24"/>
              </w:rPr>
              <w:t> </w:t>
            </w:r>
            <w:r>
              <w:rPr>
                <w:color w:val="111111"/>
                <w:sz w:val="24"/>
              </w:rPr>
              <w:t>had the ability to break into</w:t>
            </w:r>
            <w:r>
              <w:rPr>
                <w:color w:val="111111"/>
                <w:spacing w:val="1"/>
                <w:sz w:val="24"/>
              </w:rPr>
              <w:t> </w:t>
            </w:r>
            <w:r>
              <w:rPr>
                <w:color w:val="111111"/>
                <w:sz w:val="24"/>
              </w:rPr>
              <w:t>computer</w:t>
            </w:r>
            <w:r>
              <w:rPr>
                <w:color w:val="111111"/>
                <w:spacing w:val="-3"/>
                <w:sz w:val="24"/>
              </w:rPr>
              <w:t> </w:t>
            </w:r>
            <w:r>
              <w:rPr>
                <w:color w:val="111111"/>
                <w:sz w:val="24"/>
              </w:rPr>
              <w:t>networks</w:t>
            </w:r>
            <w:r>
              <w:rPr>
                <w:color w:val="111111"/>
                <w:spacing w:val="-4"/>
                <w:sz w:val="24"/>
              </w:rPr>
              <w:t> </w:t>
            </w:r>
            <w:r>
              <w:rPr>
                <w:color w:val="111111"/>
                <w:sz w:val="24"/>
              </w:rPr>
              <w:t>and</w:t>
            </w:r>
            <w:r>
              <w:rPr>
                <w:color w:val="111111"/>
                <w:spacing w:val="-8"/>
                <w:sz w:val="24"/>
              </w:rPr>
              <w:t> </w:t>
            </w:r>
            <w:r>
              <w:rPr>
                <w:color w:val="111111"/>
                <w:sz w:val="24"/>
              </w:rPr>
              <w:t>exploit</w:t>
            </w:r>
            <w:r>
              <w:rPr>
                <w:color w:val="111111"/>
                <w:spacing w:val="-51"/>
                <w:sz w:val="24"/>
              </w:rPr>
              <w:t> </w:t>
            </w:r>
            <w:r>
              <w:rPr>
                <w:color w:val="111111"/>
                <w:sz w:val="24"/>
              </w:rPr>
              <w:t>weaknesses in Microsoft</w:t>
            </w:r>
            <w:r>
              <w:rPr>
                <w:color w:val="111111"/>
                <w:spacing w:val="1"/>
                <w:sz w:val="24"/>
              </w:rPr>
              <w:t> </w:t>
            </w:r>
            <w:r>
              <w:rPr>
                <w:color w:val="111111"/>
                <w:sz w:val="24"/>
              </w:rPr>
              <w:t>software. Once the virus</w:t>
            </w:r>
            <w:r>
              <w:rPr>
                <w:color w:val="111111"/>
                <w:spacing w:val="1"/>
                <w:sz w:val="24"/>
              </w:rPr>
              <w:t> </w:t>
            </w:r>
            <w:r>
              <w:rPr>
                <w:color w:val="111111"/>
                <w:sz w:val="24"/>
              </w:rPr>
              <w:t>infected a machine, it actively</w:t>
            </w:r>
            <w:r>
              <w:rPr>
                <w:color w:val="111111"/>
                <w:spacing w:val="1"/>
                <w:sz w:val="24"/>
              </w:rPr>
              <w:t> </w:t>
            </w:r>
            <w:r>
              <w:rPr>
                <w:color w:val="111111"/>
                <w:sz w:val="24"/>
              </w:rPr>
              <w:t>looked</w:t>
            </w:r>
            <w:r>
              <w:rPr>
                <w:color w:val="111111"/>
                <w:spacing w:val="-1"/>
                <w:sz w:val="24"/>
              </w:rPr>
              <w:t> </w:t>
            </w:r>
            <w:r>
              <w:rPr>
                <w:color w:val="111111"/>
                <w:sz w:val="24"/>
              </w:rPr>
              <w:t>for</w:t>
            </w:r>
            <w:r>
              <w:rPr>
                <w:color w:val="111111"/>
                <w:spacing w:val="-1"/>
                <w:sz w:val="24"/>
              </w:rPr>
              <w:t> </w:t>
            </w:r>
            <w:r>
              <w:rPr>
                <w:color w:val="111111"/>
                <w:sz w:val="24"/>
              </w:rPr>
              <w:t>other</w:t>
            </w:r>
            <w:r>
              <w:rPr>
                <w:color w:val="111111"/>
                <w:spacing w:val="-2"/>
                <w:sz w:val="24"/>
              </w:rPr>
              <w:t> </w:t>
            </w:r>
            <w:r>
              <w:rPr>
                <w:color w:val="111111"/>
                <w:sz w:val="24"/>
              </w:rPr>
              <w:t>machines</w:t>
            </w:r>
            <w:r>
              <w:rPr>
                <w:color w:val="111111"/>
                <w:spacing w:val="-1"/>
                <w:sz w:val="24"/>
              </w:rPr>
              <w:t> </w:t>
            </w:r>
            <w:r>
              <w:rPr>
                <w:color w:val="111111"/>
                <w:sz w:val="24"/>
              </w:rPr>
              <w:t>on</w:t>
            </w:r>
          </w:p>
          <w:p>
            <w:pPr>
              <w:pStyle w:val="TableParagraph"/>
              <w:spacing w:line="290" w:lineRule="exact" w:before="0"/>
              <w:rPr>
                <w:sz w:val="24"/>
              </w:rPr>
            </w:pPr>
            <w:r>
              <w:rPr>
                <w:color w:val="111111"/>
                <w:sz w:val="24"/>
              </w:rPr>
              <w:t>the</w:t>
            </w:r>
            <w:r>
              <w:rPr>
                <w:color w:val="111111"/>
                <w:spacing w:val="-2"/>
                <w:sz w:val="24"/>
              </w:rPr>
              <w:t> </w:t>
            </w:r>
            <w:r>
              <w:rPr>
                <w:color w:val="111111"/>
                <w:sz w:val="24"/>
              </w:rPr>
              <w:t>network</w:t>
            </w:r>
            <w:r>
              <w:rPr>
                <w:color w:val="111111"/>
                <w:spacing w:val="-2"/>
                <w:sz w:val="24"/>
              </w:rPr>
              <w:t> </w:t>
            </w:r>
            <w:r>
              <w:rPr>
                <w:color w:val="111111"/>
                <w:sz w:val="24"/>
              </w:rPr>
              <w:t>to</w:t>
            </w:r>
            <w:r>
              <w:rPr>
                <w:color w:val="111111"/>
                <w:spacing w:val="-4"/>
                <w:sz w:val="24"/>
              </w:rPr>
              <w:t> </w:t>
            </w:r>
            <w:r>
              <w:rPr>
                <w:color w:val="111111"/>
                <w:sz w:val="24"/>
              </w:rPr>
              <w:t>attack.</w:t>
            </w:r>
          </w:p>
        </w:tc>
        <w:tc>
          <w:tcPr>
            <w:tcW w:w="1329" w:type="dxa"/>
          </w:tcPr>
          <w:p>
            <w:pPr>
              <w:pStyle w:val="TableParagraph"/>
              <w:ind w:left="191" w:right="191"/>
              <w:jc w:val="center"/>
              <w:rPr>
                <w:sz w:val="24"/>
              </w:rPr>
            </w:pPr>
            <w:r>
              <w:rPr>
                <w:sz w:val="24"/>
              </w:rPr>
              <w:t>China</w:t>
            </w:r>
          </w:p>
        </w:tc>
        <w:tc>
          <w:tcPr>
            <w:tcW w:w="1569" w:type="dxa"/>
          </w:tcPr>
          <w:p>
            <w:pPr>
              <w:pStyle w:val="TableParagraph"/>
              <w:ind w:left="112"/>
              <w:rPr>
                <w:sz w:val="24"/>
              </w:rPr>
            </w:pPr>
            <w:r>
              <w:rPr>
                <w:color w:val="111111"/>
                <w:sz w:val="24"/>
              </w:rPr>
              <w:t>$2</w:t>
            </w:r>
            <w:r>
              <w:rPr>
                <w:color w:val="111111"/>
                <w:spacing w:val="-6"/>
                <w:sz w:val="24"/>
              </w:rPr>
              <w:t> </w:t>
            </w:r>
            <w:r>
              <w:rPr>
                <w:color w:val="111111"/>
                <w:sz w:val="24"/>
              </w:rPr>
              <w:t>billion</w:t>
            </w:r>
          </w:p>
        </w:tc>
      </w:tr>
      <w:tr>
        <w:trPr>
          <w:trHeight w:val="8450" w:hRule="atLeast"/>
        </w:trPr>
        <w:tc>
          <w:tcPr>
            <w:tcW w:w="2161" w:type="dxa"/>
          </w:tcPr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color w:val="111111"/>
                <w:sz w:val="24"/>
              </w:rPr>
              <w:t>Slammer</w:t>
            </w:r>
          </w:p>
        </w:tc>
        <w:tc>
          <w:tcPr>
            <w:tcW w:w="206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Sql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worm</w:t>
            </w:r>
          </w:p>
        </w:tc>
        <w:tc>
          <w:tcPr>
            <w:tcW w:w="3423" w:type="dxa"/>
          </w:tcPr>
          <w:p>
            <w:pPr>
              <w:pStyle w:val="TableParagraph"/>
              <w:spacing w:line="276" w:lineRule="auto"/>
              <w:ind w:right="142"/>
              <w:rPr>
                <w:sz w:val="24"/>
              </w:rPr>
            </w:pPr>
            <w:r>
              <w:rPr>
                <w:sz w:val="24"/>
              </w:rPr>
              <w:t>The </w:t>
            </w:r>
            <w:hyperlink r:id="rId12">
              <w:r>
                <w:rPr>
                  <w:sz w:val="24"/>
                </w:rPr>
                <w:t>SQL slammer worm </w:t>
              </w:r>
            </w:hyperlink>
            <w:r>
              <w:rPr>
                <w:sz w:val="24"/>
              </w:rPr>
              <w:t>is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computer virus (technically,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computer worm) that caused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denial of service on some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Internet hosts and dramatically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slowed down general Internet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traffic, starting at 05:30 UTC 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January 25, 2003. It spread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rapidly, infecting most of its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75,000 victims within 10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minutes. Although titled "SQL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slammer worm", the program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did not use the SQL language; 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exploited two buffer overflow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bugs in Microsoft's flagship SQL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Server database product. Other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names include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W32.SQLExp.Worm,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DDOS.SQLP1434.A,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Sapphire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Worm, SQL_HEL,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W32/SQLSlammer.</w:t>
            </w:r>
          </w:p>
        </w:tc>
        <w:tc>
          <w:tcPr>
            <w:tcW w:w="1329" w:type="dxa"/>
          </w:tcPr>
          <w:p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569" w:type="dxa"/>
          </w:tcPr>
          <w:p>
            <w:pPr>
              <w:pStyle w:val="TableParagraph"/>
              <w:ind w:left="112"/>
              <w:rPr>
                <w:sz w:val="24"/>
              </w:rPr>
            </w:pPr>
            <w:r>
              <w:rPr>
                <w:color w:val="111111"/>
                <w:sz w:val="24"/>
              </w:rPr>
              <w:t>$1.2</w:t>
            </w:r>
            <w:r>
              <w:rPr>
                <w:color w:val="111111"/>
                <w:spacing w:val="-6"/>
                <w:sz w:val="24"/>
              </w:rPr>
              <w:t> </w:t>
            </w:r>
            <w:r>
              <w:rPr>
                <w:color w:val="111111"/>
                <w:sz w:val="24"/>
              </w:rPr>
              <w:t>billion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260" w:bottom="280" w:left="960" w:right="480"/>
        </w:sect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1"/>
        <w:gridCol w:w="2069"/>
        <w:gridCol w:w="3423"/>
        <w:gridCol w:w="1329"/>
        <w:gridCol w:w="1569"/>
      </w:tblGrid>
      <w:tr>
        <w:trPr>
          <w:trHeight w:val="3197" w:hRule="atLeast"/>
        </w:trPr>
        <w:tc>
          <w:tcPr>
            <w:tcW w:w="2161" w:type="dxa"/>
          </w:tcPr>
          <w:p>
            <w:pPr>
              <w:pStyle w:val="TableParagraph"/>
              <w:spacing w:before="141"/>
              <w:ind w:left="105"/>
              <w:rPr>
                <w:b/>
                <w:sz w:val="24"/>
              </w:rPr>
            </w:pPr>
            <w:r>
              <w:rPr>
                <w:b/>
                <w:color w:val="1B1B1B"/>
                <w:sz w:val="24"/>
              </w:rPr>
              <w:t>CovidLock</w:t>
            </w:r>
          </w:p>
        </w:tc>
        <w:tc>
          <w:tcPr>
            <w:tcW w:w="2069" w:type="dxa"/>
          </w:tcPr>
          <w:p>
            <w:pPr>
              <w:pStyle w:val="TableParagraph"/>
              <w:spacing w:before="141"/>
              <w:ind w:left="105"/>
              <w:rPr>
                <w:sz w:val="24"/>
              </w:rPr>
            </w:pPr>
            <w:r>
              <w:rPr>
                <w:color w:val="1B1B1B"/>
                <w:sz w:val="24"/>
              </w:rPr>
              <w:t>Ransomware</w:t>
            </w:r>
          </w:p>
        </w:tc>
        <w:tc>
          <w:tcPr>
            <w:tcW w:w="3423" w:type="dxa"/>
          </w:tcPr>
          <w:p>
            <w:pPr>
              <w:pStyle w:val="TableParagraph"/>
              <w:ind w:right="182"/>
              <w:rPr>
                <w:b/>
                <w:sz w:val="24"/>
              </w:rPr>
            </w:pPr>
            <w:r>
              <w:rPr>
                <w:color w:val="171717"/>
                <w:sz w:val="24"/>
              </w:rPr>
              <w:t>This</w:t>
            </w:r>
            <w:r>
              <w:rPr>
                <w:color w:val="171717"/>
                <w:spacing w:val="-6"/>
                <w:sz w:val="24"/>
              </w:rPr>
              <w:t> </w:t>
            </w:r>
            <w:r>
              <w:rPr>
                <w:color w:val="171717"/>
                <w:sz w:val="24"/>
              </w:rPr>
              <w:t>type</w:t>
            </w:r>
            <w:r>
              <w:rPr>
                <w:color w:val="171717"/>
                <w:spacing w:val="-6"/>
                <w:sz w:val="24"/>
              </w:rPr>
              <w:t> </w:t>
            </w:r>
            <w:r>
              <w:rPr>
                <w:color w:val="171717"/>
                <w:sz w:val="24"/>
              </w:rPr>
              <w:t>of</w:t>
            </w:r>
            <w:r>
              <w:rPr>
                <w:color w:val="171717"/>
                <w:spacing w:val="-4"/>
                <w:sz w:val="24"/>
              </w:rPr>
              <w:t> </w:t>
            </w:r>
            <w:r>
              <w:rPr>
                <w:color w:val="171717"/>
                <w:sz w:val="24"/>
              </w:rPr>
              <w:t>ransomware</w:t>
            </w:r>
            <w:r>
              <w:rPr>
                <w:color w:val="171717"/>
                <w:spacing w:val="-3"/>
                <w:sz w:val="24"/>
              </w:rPr>
              <w:t> </w:t>
            </w:r>
            <w:r>
              <w:rPr>
                <w:color w:val="171717"/>
                <w:sz w:val="24"/>
              </w:rPr>
              <w:t>infects</w:t>
            </w:r>
            <w:r>
              <w:rPr>
                <w:color w:val="171717"/>
                <w:spacing w:val="-51"/>
                <w:sz w:val="24"/>
              </w:rPr>
              <w:t> </w:t>
            </w:r>
            <w:r>
              <w:rPr>
                <w:color w:val="171717"/>
                <w:sz w:val="24"/>
              </w:rPr>
              <w:t>victims</w:t>
            </w:r>
            <w:r>
              <w:rPr>
                <w:color w:val="171717"/>
                <w:spacing w:val="-1"/>
                <w:sz w:val="24"/>
              </w:rPr>
              <w:t> </w:t>
            </w:r>
            <w:r>
              <w:rPr>
                <w:color w:val="171717"/>
                <w:sz w:val="24"/>
              </w:rPr>
              <w:t>via</w:t>
            </w:r>
            <w:r>
              <w:rPr>
                <w:color w:val="171717"/>
                <w:spacing w:val="-1"/>
                <w:sz w:val="24"/>
              </w:rPr>
              <w:t> </w:t>
            </w:r>
            <w:hyperlink r:id="rId13">
              <w:r>
                <w:rPr>
                  <w:b/>
                  <w:sz w:val="24"/>
                </w:rPr>
                <w:t>malicious</w:t>
              </w:r>
            </w:hyperlink>
          </w:p>
          <w:p>
            <w:pPr>
              <w:pStyle w:val="TableParagraph"/>
              <w:spacing w:before="0"/>
              <w:ind w:right="291"/>
              <w:rPr>
                <w:sz w:val="24"/>
              </w:rPr>
            </w:pPr>
            <w:hyperlink r:id="rId13">
              <w:r>
                <w:rPr>
                  <w:b/>
                  <w:sz w:val="24"/>
                </w:rPr>
                <w:t>files </w:t>
              </w:r>
            </w:hyperlink>
            <w:r>
              <w:rPr>
                <w:color w:val="171717"/>
                <w:sz w:val="24"/>
              </w:rPr>
              <w:t>promising to offer more</w:t>
            </w:r>
            <w:r>
              <w:rPr>
                <w:color w:val="171717"/>
                <w:spacing w:val="1"/>
                <w:sz w:val="24"/>
              </w:rPr>
              <w:t> </w:t>
            </w:r>
            <w:r>
              <w:rPr>
                <w:color w:val="171717"/>
                <w:sz w:val="24"/>
              </w:rPr>
              <w:t>information</w:t>
            </w:r>
            <w:r>
              <w:rPr>
                <w:color w:val="171717"/>
                <w:spacing w:val="-6"/>
                <w:sz w:val="24"/>
              </w:rPr>
              <w:t> </w:t>
            </w:r>
            <w:r>
              <w:rPr>
                <w:color w:val="171717"/>
                <w:sz w:val="24"/>
              </w:rPr>
              <w:t>about</w:t>
            </w:r>
            <w:r>
              <w:rPr>
                <w:color w:val="171717"/>
                <w:spacing w:val="-4"/>
                <w:sz w:val="24"/>
              </w:rPr>
              <w:t> </w:t>
            </w:r>
            <w:r>
              <w:rPr>
                <w:color w:val="171717"/>
                <w:sz w:val="24"/>
              </w:rPr>
              <w:t>the</w:t>
            </w:r>
            <w:r>
              <w:rPr>
                <w:color w:val="171717"/>
                <w:spacing w:val="-4"/>
                <w:sz w:val="24"/>
              </w:rPr>
              <w:t> </w:t>
            </w:r>
            <w:r>
              <w:rPr>
                <w:color w:val="171717"/>
                <w:sz w:val="24"/>
              </w:rPr>
              <w:t>disease.</w:t>
            </w:r>
          </w:p>
          <w:p>
            <w:pPr>
              <w:pStyle w:val="TableParagraph"/>
              <w:spacing w:before="10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right="299"/>
              <w:rPr>
                <w:sz w:val="24"/>
              </w:rPr>
            </w:pPr>
            <w:r>
              <w:rPr>
                <w:color w:val="171717"/>
                <w:sz w:val="24"/>
              </w:rPr>
              <w:t>The problem is that, once</w:t>
            </w:r>
            <w:r>
              <w:rPr>
                <w:color w:val="171717"/>
                <w:spacing w:val="1"/>
                <w:sz w:val="24"/>
              </w:rPr>
              <w:t> </w:t>
            </w:r>
            <w:r>
              <w:rPr>
                <w:color w:val="171717"/>
                <w:sz w:val="24"/>
              </w:rPr>
              <w:t>installed, CovidLock encrypts</w:t>
            </w:r>
            <w:r>
              <w:rPr>
                <w:color w:val="171717"/>
                <w:spacing w:val="1"/>
                <w:sz w:val="24"/>
              </w:rPr>
              <w:t> </w:t>
            </w:r>
            <w:r>
              <w:rPr>
                <w:color w:val="171717"/>
                <w:sz w:val="24"/>
              </w:rPr>
              <w:t>data</w:t>
            </w:r>
            <w:r>
              <w:rPr>
                <w:color w:val="171717"/>
                <w:spacing w:val="-6"/>
                <w:sz w:val="24"/>
              </w:rPr>
              <w:t> </w:t>
            </w:r>
            <w:r>
              <w:rPr>
                <w:color w:val="171717"/>
                <w:sz w:val="24"/>
              </w:rPr>
              <w:t>from</w:t>
            </w:r>
            <w:r>
              <w:rPr>
                <w:color w:val="171717"/>
                <w:spacing w:val="-6"/>
                <w:sz w:val="24"/>
              </w:rPr>
              <w:t> </w:t>
            </w:r>
            <w:r>
              <w:rPr>
                <w:color w:val="171717"/>
                <w:sz w:val="24"/>
              </w:rPr>
              <w:t>Android</w:t>
            </w:r>
            <w:r>
              <w:rPr>
                <w:color w:val="171717"/>
                <w:spacing w:val="-3"/>
                <w:sz w:val="24"/>
              </w:rPr>
              <w:t> </w:t>
            </w:r>
            <w:r>
              <w:rPr>
                <w:color w:val="171717"/>
                <w:sz w:val="24"/>
              </w:rPr>
              <w:t>devices</w:t>
            </w:r>
            <w:r>
              <w:rPr>
                <w:color w:val="171717"/>
                <w:spacing w:val="-3"/>
                <w:sz w:val="24"/>
              </w:rPr>
              <w:t> </w:t>
            </w:r>
            <w:r>
              <w:rPr>
                <w:color w:val="171717"/>
                <w:sz w:val="24"/>
              </w:rPr>
              <w:t>and</w:t>
            </w:r>
            <w:r>
              <w:rPr>
                <w:color w:val="171717"/>
                <w:spacing w:val="-51"/>
                <w:sz w:val="24"/>
              </w:rPr>
              <w:t> </w:t>
            </w:r>
            <w:r>
              <w:rPr>
                <w:color w:val="171717"/>
                <w:sz w:val="24"/>
              </w:rPr>
              <w:t>denies</w:t>
            </w:r>
            <w:r>
              <w:rPr>
                <w:color w:val="171717"/>
                <w:spacing w:val="-1"/>
                <w:sz w:val="24"/>
              </w:rPr>
              <w:t> </w:t>
            </w:r>
            <w:r>
              <w:rPr>
                <w:color w:val="171717"/>
                <w:sz w:val="24"/>
              </w:rPr>
              <w:t>data</w:t>
            </w:r>
            <w:r>
              <w:rPr>
                <w:color w:val="171717"/>
                <w:spacing w:val="-4"/>
                <w:sz w:val="24"/>
              </w:rPr>
              <w:t> </w:t>
            </w:r>
            <w:r>
              <w:rPr>
                <w:color w:val="171717"/>
                <w:sz w:val="24"/>
              </w:rPr>
              <w:t>access</w:t>
            </w:r>
            <w:r>
              <w:rPr>
                <w:color w:val="171717"/>
                <w:spacing w:val="-2"/>
                <w:sz w:val="24"/>
              </w:rPr>
              <w:t> </w:t>
            </w:r>
            <w:r>
              <w:rPr>
                <w:color w:val="171717"/>
                <w:sz w:val="24"/>
              </w:rPr>
              <w:t>to</w:t>
            </w:r>
            <w:r>
              <w:rPr>
                <w:color w:val="171717"/>
                <w:spacing w:val="-5"/>
                <w:sz w:val="24"/>
              </w:rPr>
              <w:t> </w:t>
            </w:r>
            <w:r>
              <w:rPr>
                <w:color w:val="171717"/>
                <w:sz w:val="24"/>
              </w:rPr>
              <w:t>victims.</w:t>
            </w:r>
          </w:p>
        </w:tc>
        <w:tc>
          <w:tcPr>
            <w:tcW w:w="1329" w:type="dxa"/>
          </w:tcPr>
          <w:p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_</w:t>
            </w:r>
          </w:p>
        </w:tc>
        <w:tc>
          <w:tcPr>
            <w:tcW w:w="1569" w:type="dxa"/>
          </w:tcPr>
          <w:p>
            <w:pPr>
              <w:pStyle w:val="TableParagraph"/>
              <w:ind w:left="112" w:right="519"/>
              <w:rPr>
                <w:sz w:val="24"/>
              </w:rPr>
            </w:pPr>
            <w:r>
              <w:rPr>
                <w:color w:val="111111"/>
                <w:sz w:val="24"/>
              </w:rPr>
              <w:t>$</w:t>
            </w:r>
            <w:r>
              <w:rPr>
                <w:color w:val="111111"/>
                <w:spacing w:val="-9"/>
                <w:sz w:val="24"/>
              </w:rPr>
              <w:t> </w:t>
            </w:r>
            <w:r>
              <w:rPr>
                <w:color w:val="171717"/>
                <w:sz w:val="24"/>
              </w:rPr>
              <w:t>100</w:t>
            </w:r>
            <w:r>
              <w:rPr>
                <w:color w:val="171717"/>
                <w:spacing w:val="-8"/>
                <w:sz w:val="24"/>
              </w:rPr>
              <w:t> </w:t>
            </w:r>
            <w:r>
              <w:rPr>
                <w:color w:val="171717"/>
                <w:sz w:val="24"/>
              </w:rPr>
              <w:t>per</w:t>
            </w:r>
            <w:r>
              <w:rPr>
                <w:color w:val="171717"/>
                <w:spacing w:val="-51"/>
                <w:sz w:val="24"/>
              </w:rPr>
              <w:t> </w:t>
            </w:r>
            <w:r>
              <w:rPr>
                <w:color w:val="171717"/>
                <w:sz w:val="24"/>
              </w:rPr>
              <w:t>device.</w:t>
            </w:r>
          </w:p>
        </w:tc>
      </w:tr>
      <w:tr>
        <w:trPr>
          <w:trHeight w:val="4954" w:hRule="atLeast"/>
        </w:trPr>
        <w:tc>
          <w:tcPr>
            <w:tcW w:w="2161" w:type="dxa"/>
          </w:tcPr>
          <w:p>
            <w:pPr>
              <w:pStyle w:val="TableParagraph"/>
              <w:spacing w:before="14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Emotet</w:t>
            </w:r>
          </w:p>
        </w:tc>
        <w:tc>
          <w:tcPr>
            <w:tcW w:w="2069" w:type="dxa"/>
          </w:tcPr>
          <w:p>
            <w:pPr>
              <w:pStyle w:val="TableParagraph"/>
              <w:spacing w:before="141"/>
              <w:ind w:left="105"/>
              <w:rPr>
                <w:sz w:val="24"/>
              </w:rPr>
            </w:pPr>
            <w:r>
              <w:rPr>
                <w:sz w:val="24"/>
              </w:rPr>
              <w:t>Trojan</w:t>
            </w:r>
          </w:p>
        </w:tc>
        <w:tc>
          <w:tcPr>
            <w:tcW w:w="3423" w:type="dxa"/>
          </w:tcPr>
          <w:p>
            <w:pPr>
              <w:pStyle w:val="TableParagraph"/>
              <w:ind w:right="141"/>
              <w:rPr>
                <w:sz w:val="24"/>
              </w:rPr>
            </w:pPr>
            <w:hyperlink r:id="rId14">
              <w:r>
                <w:rPr>
                  <w:sz w:val="24"/>
                </w:rPr>
                <w:t>Emotet </w:t>
              </w:r>
            </w:hyperlink>
            <w:r>
              <w:rPr>
                <w:sz w:val="24"/>
              </w:rPr>
              <w:t>is a </w:t>
            </w:r>
            <w:hyperlink r:id="rId15">
              <w:r>
                <w:rPr>
                  <w:sz w:val="24"/>
                </w:rPr>
                <w:t>trojan </w:t>
              </w:r>
            </w:hyperlink>
            <w:r>
              <w:rPr>
                <w:sz w:val="24"/>
              </w:rPr>
              <w:t>that became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famous in 2018 after the U.S.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Department of Homeland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Security defined it as one of the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most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dangerous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destructive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malware. The reason for so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much attention is that Emotet is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widely used in cases of financial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information theft, such as bank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logins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cryptocurrencies.</w:t>
            </w:r>
          </w:p>
          <w:p>
            <w:pPr>
              <w:pStyle w:val="TableParagraph"/>
              <w:spacing w:before="9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right="317"/>
              <w:jc w:val="both"/>
              <w:rPr>
                <w:sz w:val="24"/>
              </w:rPr>
            </w:pPr>
            <w:r>
              <w:rPr>
                <w:sz w:val="24"/>
              </w:rPr>
              <w:t>The main vectors for Emotet’s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spread are </w:t>
            </w:r>
            <w:hyperlink r:id="rId16">
              <w:r>
                <w:rPr>
                  <w:sz w:val="24"/>
                </w:rPr>
                <w:t>malicious emails </w:t>
              </w:r>
            </w:hyperlink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form of</w:t>
            </w:r>
            <w:r>
              <w:rPr>
                <w:spacing w:val="-4"/>
                <w:sz w:val="24"/>
              </w:rPr>
              <w:t> </w:t>
            </w:r>
            <w:hyperlink r:id="rId17">
              <w:r>
                <w:rPr>
                  <w:sz w:val="24"/>
                </w:rPr>
                <w:t>spam</w:t>
              </w:r>
              <w:r>
                <w:rPr>
                  <w:spacing w:val="-3"/>
                  <w:sz w:val="24"/>
                </w:rPr>
                <w:t> </w:t>
              </w:r>
            </w:hyperlink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> </w:t>
            </w:r>
            <w:hyperlink r:id="rId18">
              <w:r>
                <w:rPr>
                  <w:sz w:val="24"/>
                </w:rPr>
                <w:t>phishing</w:t>
              </w:r>
            </w:hyperlink>
            <w:r>
              <w:rPr>
                <w:spacing w:val="-52"/>
                <w:sz w:val="24"/>
              </w:rPr>
              <w:t> </w:t>
            </w:r>
            <w:hyperlink r:id="rId18">
              <w:r>
                <w:rPr>
                  <w:sz w:val="24"/>
                </w:rPr>
                <w:t>campaigns</w:t>
              </w:r>
            </w:hyperlink>
            <w:r>
              <w:rPr>
                <w:sz w:val="24"/>
              </w:rPr>
              <w:t>.</w:t>
            </w:r>
          </w:p>
        </w:tc>
        <w:tc>
          <w:tcPr>
            <w:tcW w:w="1329" w:type="dxa"/>
          </w:tcPr>
          <w:p>
            <w:pPr>
              <w:pStyle w:val="TableParagraph"/>
              <w:ind w:left="360" w:right="312" w:hanging="29"/>
              <w:rPr>
                <w:sz w:val="24"/>
              </w:rPr>
            </w:pPr>
            <w:r>
              <w:rPr>
                <w:spacing w:val="-1"/>
                <w:sz w:val="24"/>
              </w:rPr>
              <w:t>United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States</w:t>
            </w:r>
          </w:p>
        </w:tc>
        <w:tc>
          <w:tcPr>
            <w:tcW w:w="1569" w:type="dxa"/>
          </w:tcPr>
          <w:p>
            <w:pPr>
              <w:pStyle w:val="TableParagraph"/>
              <w:ind w:left="112"/>
              <w:rPr>
                <w:sz w:val="24"/>
              </w:rPr>
            </w:pPr>
            <w:r>
              <w:rPr>
                <w:color w:val="111111"/>
                <w:sz w:val="24"/>
              </w:rPr>
              <w:t>$</w:t>
            </w:r>
            <w:r>
              <w:rPr>
                <w:color w:val="111111"/>
                <w:spacing w:val="-5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million</w:t>
            </w:r>
          </w:p>
        </w:tc>
      </w:tr>
      <w:tr>
        <w:trPr>
          <w:trHeight w:val="4675" w:hRule="atLeast"/>
        </w:trPr>
        <w:tc>
          <w:tcPr>
            <w:tcW w:w="2161" w:type="dxa"/>
          </w:tcPr>
          <w:p>
            <w:pPr>
              <w:pStyle w:val="TableParagraph"/>
              <w:spacing w:before="141"/>
              <w:ind w:left="105"/>
              <w:rPr>
                <w:b/>
                <w:sz w:val="24"/>
              </w:rPr>
            </w:pPr>
            <w:r>
              <w:rPr>
                <w:b/>
                <w:color w:val="1B1B1B"/>
                <w:sz w:val="24"/>
              </w:rPr>
              <w:t>Stuxnet</w:t>
            </w:r>
          </w:p>
        </w:tc>
        <w:tc>
          <w:tcPr>
            <w:tcW w:w="2069" w:type="dxa"/>
          </w:tcPr>
          <w:p>
            <w:pPr>
              <w:pStyle w:val="TableParagraph"/>
              <w:spacing w:before="141"/>
              <w:ind w:left="105"/>
              <w:rPr>
                <w:sz w:val="24"/>
              </w:rPr>
            </w:pPr>
            <w:r>
              <w:rPr>
                <w:color w:val="1B1B1B"/>
                <w:sz w:val="24"/>
              </w:rPr>
              <w:t>Worm</w:t>
            </w:r>
          </w:p>
        </w:tc>
        <w:tc>
          <w:tcPr>
            <w:tcW w:w="3423" w:type="dxa"/>
          </w:tcPr>
          <w:p>
            <w:pPr>
              <w:pStyle w:val="TableParagraph"/>
              <w:ind w:right="112"/>
              <w:rPr>
                <w:sz w:val="24"/>
              </w:rPr>
            </w:pPr>
            <w:r>
              <w:rPr>
                <w:sz w:val="24"/>
              </w:rPr>
              <w:t>The Stuxnet deserves special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mention on this list for being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used in a political attack, 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2010, on Iran’s nuclear program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for exploiting numerous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Windows </w:t>
            </w:r>
            <w:hyperlink r:id="rId19">
              <w:r>
                <w:rPr>
                  <w:sz w:val="24"/>
                </w:rPr>
                <w:t>zero-day</w:t>
              </w:r>
            </w:hyperlink>
            <w:r>
              <w:rPr>
                <w:spacing w:val="1"/>
                <w:sz w:val="24"/>
              </w:rPr>
              <w:t> </w:t>
            </w:r>
            <w:hyperlink r:id="rId19">
              <w:r>
                <w:rPr>
                  <w:sz w:val="24"/>
                </w:rPr>
                <w:t>vulnerabilities</w:t>
              </w:r>
            </w:hyperlink>
            <w:r>
              <w:rPr>
                <w:sz w:val="24"/>
              </w:rPr>
              <w:t>. This super-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sophisticated </w:t>
            </w:r>
            <w:hyperlink r:id="rId20">
              <w:r>
                <w:rPr>
                  <w:sz w:val="24"/>
                </w:rPr>
                <w:t>worm </w:t>
              </w:r>
            </w:hyperlink>
            <w:r>
              <w:rPr>
                <w:sz w:val="24"/>
              </w:rPr>
              <w:t>has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ability to infect devices via USB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drives,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internet connection.Once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installed, the malware 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responsible for taking control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  <w:tc>
          <w:tcPr>
            <w:tcW w:w="1329" w:type="dxa"/>
          </w:tcPr>
          <w:p>
            <w:pPr>
              <w:pStyle w:val="TableParagraph"/>
              <w:ind w:left="236" w:right="232" w:hanging="4"/>
              <w:jc w:val="center"/>
              <w:rPr>
                <w:sz w:val="24"/>
              </w:rPr>
            </w:pPr>
            <w:r>
              <w:rPr>
                <w:color w:val="16161D"/>
                <w:sz w:val="24"/>
              </w:rPr>
              <w:t>United</w:t>
            </w:r>
            <w:r>
              <w:rPr>
                <w:color w:val="16161D"/>
                <w:spacing w:val="1"/>
                <w:sz w:val="24"/>
              </w:rPr>
              <w:t> </w:t>
            </w:r>
            <w:r>
              <w:rPr>
                <w:color w:val="16161D"/>
                <w:sz w:val="24"/>
              </w:rPr>
              <w:t>States</w:t>
            </w:r>
            <w:r>
              <w:rPr>
                <w:color w:val="16161D"/>
                <w:spacing w:val="12"/>
                <w:sz w:val="24"/>
              </w:rPr>
              <w:t> </w:t>
            </w:r>
            <w:r>
              <w:rPr>
                <w:color w:val="16161D"/>
                <w:sz w:val="24"/>
              </w:rPr>
              <w:t>&amp;</w:t>
            </w:r>
            <w:r>
              <w:rPr>
                <w:color w:val="16161D"/>
                <w:spacing w:val="-51"/>
                <w:sz w:val="24"/>
              </w:rPr>
              <w:t> </w:t>
            </w:r>
            <w:r>
              <w:rPr>
                <w:color w:val="16161D"/>
                <w:sz w:val="24"/>
              </w:rPr>
              <w:t>Israel</w:t>
            </w:r>
          </w:p>
        </w:tc>
        <w:tc>
          <w:tcPr>
            <w:tcW w:w="1569" w:type="dxa"/>
          </w:tcPr>
          <w:p>
            <w:pPr>
              <w:pStyle w:val="TableParagraph"/>
              <w:ind w:left="112"/>
              <w:rPr>
                <w:sz w:val="24"/>
              </w:rPr>
            </w:pPr>
            <w:r>
              <w:rPr>
                <w:color w:val="111111"/>
                <w:sz w:val="24"/>
              </w:rPr>
              <w:t>$</w:t>
            </w:r>
            <w:r>
              <w:rPr>
                <w:color w:val="111111"/>
                <w:spacing w:val="-5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million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260" w:bottom="280" w:left="960" w:right="480"/>
        </w:sect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1"/>
        <w:gridCol w:w="2069"/>
        <w:gridCol w:w="3423"/>
        <w:gridCol w:w="1329"/>
        <w:gridCol w:w="1569"/>
      </w:tblGrid>
      <w:tr>
        <w:trPr>
          <w:trHeight w:val="4954" w:hRule="atLeast"/>
        </w:trPr>
        <w:tc>
          <w:tcPr>
            <w:tcW w:w="2161" w:type="dxa"/>
          </w:tcPr>
          <w:p>
            <w:pPr>
              <w:pStyle w:val="TableParagraph"/>
              <w:spacing w:before="14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Zeus</w:t>
            </w:r>
          </w:p>
        </w:tc>
        <w:tc>
          <w:tcPr>
            <w:tcW w:w="2069" w:type="dxa"/>
          </w:tcPr>
          <w:p>
            <w:pPr>
              <w:pStyle w:val="TableParagraph"/>
              <w:spacing w:before="141"/>
              <w:ind w:left="105"/>
              <w:rPr>
                <w:sz w:val="24"/>
              </w:rPr>
            </w:pPr>
            <w:r>
              <w:rPr>
                <w:sz w:val="24"/>
              </w:rPr>
              <w:t>Trojan</w:t>
            </w:r>
          </w:p>
        </w:tc>
        <w:tc>
          <w:tcPr>
            <w:tcW w:w="3423" w:type="dxa"/>
          </w:tcPr>
          <w:p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Zeus is a </w:t>
            </w:r>
            <w:hyperlink r:id="rId15">
              <w:r>
                <w:rPr>
                  <w:sz w:val="24"/>
                </w:rPr>
                <w:t>trojan </w:t>
              </w:r>
            </w:hyperlink>
            <w:r>
              <w:rPr>
                <w:sz w:val="24"/>
              </w:rPr>
              <w:t>distributed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through</w:t>
            </w:r>
            <w:r>
              <w:rPr>
                <w:spacing w:val="-7"/>
                <w:sz w:val="24"/>
              </w:rPr>
              <w:t> </w:t>
            </w:r>
            <w:hyperlink r:id="rId13">
              <w:r>
                <w:rPr>
                  <w:sz w:val="24"/>
                </w:rPr>
                <w:t>malicious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files</w:t>
              </w:r>
              <w:r>
                <w:rPr>
                  <w:spacing w:val="-4"/>
                  <w:sz w:val="24"/>
                </w:rPr>
                <w:t> </w:t>
              </w:r>
            </w:hyperlink>
            <w:r>
              <w:rPr>
                <w:sz w:val="24"/>
              </w:rPr>
              <w:t>hidden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emails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 fake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websites,</w:t>
            </w:r>
          </w:p>
          <w:p>
            <w:pPr>
              <w:pStyle w:val="TableParagraph"/>
              <w:spacing w:before="0"/>
              <w:ind w:right="122"/>
              <w:rPr>
                <w:sz w:val="24"/>
              </w:rPr>
            </w:pPr>
            <w:r>
              <w:rPr>
                <w:sz w:val="24"/>
              </w:rPr>
              <w:t>in </w:t>
            </w:r>
            <w:hyperlink r:id="rId21">
              <w:r>
                <w:rPr>
                  <w:sz w:val="24"/>
                </w:rPr>
                <w:t>cases involving phishing</w:t>
              </w:r>
            </w:hyperlink>
            <w:r>
              <w:rPr>
                <w:sz w:val="24"/>
              </w:rPr>
              <w:t>. It’s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well known for propagating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quickly and for copying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keystrokes, which led it to 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widely used in cases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credential and passwords theft,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such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email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accounts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bank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accounts.</w:t>
            </w:r>
          </w:p>
          <w:p>
            <w:pPr>
              <w:pStyle w:val="TableParagraph"/>
              <w:spacing w:before="9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right="567"/>
              <w:rPr>
                <w:sz w:val="24"/>
              </w:rPr>
            </w:pPr>
            <w:r>
              <w:rPr>
                <w:sz w:val="24"/>
              </w:rPr>
              <w:t>The Zeus attacks hit major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companies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such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Amazon,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Bank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America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Cisco.</w:t>
            </w:r>
          </w:p>
        </w:tc>
        <w:tc>
          <w:tcPr>
            <w:tcW w:w="1329" w:type="dxa"/>
          </w:tcPr>
          <w:p>
            <w:pPr>
              <w:pStyle w:val="TableParagraph"/>
              <w:ind w:left="312" w:right="271" w:hanging="20"/>
              <w:rPr>
                <w:sz w:val="24"/>
              </w:rPr>
            </w:pPr>
            <w:r>
              <w:rPr>
                <w:sz w:val="24"/>
              </w:rPr>
              <w:t>Eastern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Europe</w:t>
            </w:r>
          </w:p>
        </w:tc>
        <w:tc>
          <w:tcPr>
            <w:tcW w:w="1569" w:type="dxa"/>
          </w:tcPr>
          <w:p>
            <w:pPr>
              <w:pStyle w:val="TableParagraph"/>
              <w:spacing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before="0"/>
              <w:ind w:left="112"/>
              <w:rPr>
                <w:sz w:val="24"/>
              </w:rPr>
            </w:pPr>
            <w:r>
              <w:rPr>
                <w:sz w:val="24"/>
              </w:rPr>
              <w:t>$3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billion</w:t>
            </w:r>
          </w:p>
        </w:tc>
      </w:tr>
      <w:tr>
        <w:trPr>
          <w:trHeight w:val="3211" w:hRule="atLeast"/>
        </w:trPr>
        <w:tc>
          <w:tcPr>
            <w:tcW w:w="2161" w:type="dxa"/>
          </w:tcPr>
          <w:p>
            <w:pPr>
              <w:pStyle w:val="TableParagraph"/>
              <w:spacing w:before="14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Melissa</w:t>
            </w:r>
          </w:p>
        </w:tc>
        <w:tc>
          <w:tcPr>
            <w:tcW w:w="2069" w:type="dxa"/>
          </w:tcPr>
          <w:p>
            <w:pPr>
              <w:pStyle w:val="TableParagraph"/>
              <w:spacing w:before="141"/>
              <w:ind w:left="105"/>
              <w:rPr>
                <w:sz w:val="24"/>
              </w:rPr>
            </w:pPr>
            <w:r>
              <w:rPr>
                <w:sz w:val="24"/>
              </w:rPr>
              <w:t>Worm</w:t>
            </w:r>
          </w:p>
        </w:tc>
        <w:tc>
          <w:tcPr>
            <w:tcW w:w="3423" w:type="dxa"/>
          </w:tcPr>
          <w:p>
            <w:pPr>
              <w:pStyle w:val="TableParagraph"/>
              <w:ind w:right="193"/>
              <w:rPr>
                <w:sz w:val="24"/>
              </w:rPr>
            </w:pPr>
            <w:r>
              <w:rPr>
                <w:sz w:val="24"/>
              </w:rPr>
              <w:t>The Melissa virus was a mass-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mailing</w:t>
            </w:r>
            <w:r>
              <w:rPr>
                <w:spacing w:val="-4"/>
                <w:sz w:val="24"/>
              </w:rPr>
              <w:t> </w:t>
            </w:r>
            <w:hyperlink r:id="rId22">
              <w:r>
                <w:rPr>
                  <w:sz w:val="24"/>
                </w:rPr>
                <w:t>macro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virus </w:t>
              </w:r>
            </w:hyperlink>
            <w:r>
              <w:rPr>
                <w:sz w:val="24"/>
              </w:rPr>
              <w:t>released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or around March 26, 1999. As it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was not a standalone program,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it was not classified as a </w:t>
            </w:r>
            <w:hyperlink r:id="rId11">
              <w:r>
                <w:rPr>
                  <w:sz w:val="24"/>
                </w:rPr>
                <w:t>worm</w:t>
              </w:r>
            </w:hyperlink>
            <w:r>
              <w:rPr>
                <w:sz w:val="24"/>
              </w:rPr>
              <w:t>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targeted</w:t>
            </w:r>
            <w:r>
              <w:rPr>
                <w:spacing w:val="-1"/>
                <w:sz w:val="24"/>
              </w:rPr>
              <w:t> </w:t>
            </w:r>
            <w:hyperlink r:id="rId23">
              <w:r>
                <w:rPr>
                  <w:sz w:val="24"/>
                </w:rPr>
                <w:t>Microsoft</w:t>
              </w:r>
            </w:hyperlink>
          </w:p>
          <w:p>
            <w:pPr>
              <w:pStyle w:val="TableParagraph"/>
              <w:spacing w:before="0"/>
              <w:ind w:right="485"/>
              <w:rPr>
                <w:sz w:val="24"/>
              </w:rPr>
            </w:pPr>
            <w:hyperlink r:id="rId23">
              <w:r>
                <w:rPr>
                  <w:sz w:val="24"/>
                </w:rPr>
                <w:t>Word </w:t>
              </w:r>
            </w:hyperlink>
            <w:r>
              <w:rPr>
                <w:sz w:val="24"/>
              </w:rPr>
              <w:t>and </w:t>
            </w:r>
            <w:hyperlink r:id="rId24">
              <w:r>
                <w:rPr>
                  <w:sz w:val="24"/>
                </w:rPr>
                <w:t>Outlook</w:t>
              </w:r>
            </w:hyperlink>
            <w:r>
              <w:rPr>
                <w:sz w:val="24"/>
              </w:rPr>
              <w:t>-based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systems, and created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considerable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network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traffic.</w:t>
            </w:r>
          </w:p>
        </w:tc>
        <w:tc>
          <w:tcPr>
            <w:tcW w:w="1329" w:type="dxa"/>
          </w:tcPr>
          <w:p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569" w:type="dxa"/>
          </w:tcPr>
          <w:p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$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80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million.</w:t>
            </w:r>
          </w:p>
        </w:tc>
      </w:tr>
    </w:tbl>
    <w:sectPr>
      <w:pgSz w:w="12240" w:h="15840"/>
      <w:pgMar w:top="1260" w:bottom="280" w:left="96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"/>
      <w:lvlJc w:val="left"/>
      <w:pPr>
        <w:ind w:left="571" w:hanging="452"/>
      </w:pPr>
      <w:rPr>
        <w:rFonts w:hint="default" w:ascii="Wingdings" w:hAnsi="Wingdings" w:eastAsia="Wingdings" w:cs="Wingdings"/>
        <w:w w:val="100"/>
        <w:sz w:val="44"/>
        <w:szCs w:val="4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2" w:hanging="4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4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6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8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12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4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56" w:hanging="45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"/>
      <w:ind w:hanging="452"/>
    </w:pPr>
    <w:rPr>
      <w:rFonts w:ascii="Calibri" w:hAnsi="Calibri" w:eastAsia="Calibri" w:cs="Calibri"/>
      <w:b/>
      <w:bCs/>
      <w:sz w:val="44"/>
      <w:szCs w:val="4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1"/>
      <w:ind w:left="571" w:hanging="452"/>
    </w:pPr>
    <w:rPr>
      <w:rFonts w:ascii="Calibri" w:hAnsi="Calibri" w:eastAsia="Calibri" w:cs="Calibri"/>
      <w:u w:val="single" w:color="00000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/>
      <w:ind w:left="11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en.wikipedia.org/wiki/Phishing" TargetMode="External"/><Relationship Id="rId6" Type="http://schemas.openxmlformats.org/officeDocument/2006/relationships/hyperlink" Target="https://en.wikipedia.org/wiki/Backdoor_(computing)" TargetMode="External"/><Relationship Id="rId7" Type="http://schemas.openxmlformats.org/officeDocument/2006/relationships/hyperlink" Target="https://en.wikipedia.org/wiki/Trojan_horse_(computing)" TargetMode="External"/><Relationship Id="rId8" Type="http://schemas.openxmlformats.org/officeDocument/2006/relationships/hyperlink" Target="https://en.wikipedia.org/wiki/Europe" TargetMode="External"/><Relationship Id="rId9" Type="http://schemas.openxmlformats.org/officeDocument/2006/relationships/hyperlink" Target="https://en.wikipedia.org/wiki/United_States" TargetMode="External"/><Relationship Id="rId10" Type="http://schemas.openxmlformats.org/officeDocument/2006/relationships/hyperlink" Target="https://www.business-standard.com/topic/ransomware" TargetMode="External"/><Relationship Id="rId11" Type="http://schemas.openxmlformats.org/officeDocument/2006/relationships/hyperlink" Target="https://en.wikipedia.org/wiki/Computer_worm" TargetMode="External"/><Relationship Id="rId12" Type="http://schemas.openxmlformats.org/officeDocument/2006/relationships/hyperlink" Target="http://www.free-definition.com/SQL-slammer-worm.html" TargetMode="External"/><Relationship Id="rId13" Type="http://schemas.openxmlformats.org/officeDocument/2006/relationships/hyperlink" Target="https://gatefy.com/blog/pdf-dangerous/" TargetMode="External"/><Relationship Id="rId14" Type="http://schemas.openxmlformats.org/officeDocument/2006/relationships/hyperlink" Target="https://gatefy.com/blog/organized-crime-report-socta-europol-2021/" TargetMode="External"/><Relationship Id="rId15" Type="http://schemas.openxmlformats.org/officeDocument/2006/relationships/hyperlink" Target="https://gatefy.com/blog/what-is-trojan/" TargetMode="External"/><Relationship Id="rId16" Type="http://schemas.openxmlformats.org/officeDocument/2006/relationships/hyperlink" Target="https://gatefy.com/blog/malicious-emails-tips-recognize-them/" TargetMode="External"/><Relationship Id="rId17" Type="http://schemas.openxmlformats.org/officeDocument/2006/relationships/hyperlink" Target="https://gatefy.com/blog/xray-highly-personalized-spam-campaign/" TargetMode="External"/><Relationship Id="rId18" Type="http://schemas.openxmlformats.org/officeDocument/2006/relationships/hyperlink" Target="https://gatefy.com/blog/baits-used-phishing-scams-lure-you/" TargetMode="External"/><Relationship Id="rId19" Type="http://schemas.openxmlformats.org/officeDocument/2006/relationships/hyperlink" Target="https://gatefy.com/posts/zero-day-exploit-and-zero-day-vulnerability/" TargetMode="External"/><Relationship Id="rId20" Type="http://schemas.openxmlformats.org/officeDocument/2006/relationships/hyperlink" Target="https://gatefy.com/posts/what-is-difference-between-worm-and-virus/" TargetMode="External"/><Relationship Id="rId21" Type="http://schemas.openxmlformats.org/officeDocument/2006/relationships/hyperlink" Target="https://gatefy.com/blog/phishing-email-you-received-invoice-docusign/" TargetMode="External"/><Relationship Id="rId22" Type="http://schemas.openxmlformats.org/officeDocument/2006/relationships/hyperlink" Target="https://en.wikipedia.org/wiki/Macro_virus" TargetMode="External"/><Relationship Id="rId23" Type="http://schemas.openxmlformats.org/officeDocument/2006/relationships/hyperlink" Target="https://en.wikipedia.org/wiki/Microsoft_Word" TargetMode="External"/><Relationship Id="rId24" Type="http://schemas.openxmlformats.org/officeDocument/2006/relationships/hyperlink" Target="https://en.wikipedia.org/wiki/Microsoft_Outlook" TargetMode="External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</dc:creator>
  <dcterms:created xsi:type="dcterms:W3CDTF">2022-04-14T08:13:43Z</dcterms:created>
  <dcterms:modified xsi:type="dcterms:W3CDTF">2022-04-14T08:13:43Z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2022-04-14T00:00:00Z</vt:filetime>
  </property>
</Properties>
</file>