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8.0" w:type="dxa"/>
        <w:tblLayout w:type="fixed"/>
        <w:tblLook w:val="0000"/>
      </w:tblPr>
      <w:tblGrid>
        <w:gridCol w:w="3870"/>
        <w:gridCol w:w="6930"/>
        <w:tblGridChange w:id="0">
          <w:tblGrid>
            <w:gridCol w:w="3870"/>
            <w:gridCol w:w="693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AMEY JAITAPKAR</w:t>
            </w:r>
          </w:p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Email: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ameyjaitapkar08@gmail.com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Mob No: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09769274286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Positions of Responsibilities held: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Software Engineer,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Software Engineer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both"/>
        <w:rPr>
          <w:b w:val="1"/>
          <w:i w:val="1"/>
          <w:sz w:val="8"/>
          <w:szCs w:val="8"/>
        </w:rPr>
      </w:pPr>
      <w:r w:rsidDel="00000000" w:rsidR="00000000" w:rsidRPr="00000000">
        <w:rPr>
          <w:sz w:val="20"/>
          <w:szCs w:val="20"/>
        </w:rPr>
        <mc:AlternateContent>
          <mc:Choice Requires="wps">
            <w:drawing>
              <wp:inline distB="0" distT="0" distL="0" distR="0">
                <wp:extent cx="635" cy="19050"/>
                <wp:effectExtent b="1905" l="0" r="0" 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/>
                          <a:ext uri="{AF507438-7753-43E0-B8FC-AC1667EBCBE1}"/>
                        </a:extLst>
                      </wps:spPr>
                      <wps:bodyPr anchorCtr="0" anchor="ctr" bIns="45720" lIns="91440" rIns="91440" rot="0" upright="1" vert="horz" wrap="non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20955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0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jc w:val="center"/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Core Strengths:  </w:t>
      </w:r>
      <w:r w:rsidDel="00000000" w:rsidR="00000000" w:rsidRPr="00000000">
        <w:rPr>
          <w:i w:val="1"/>
          <w:sz w:val="20"/>
          <w:szCs w:val="20"/>
          <w:rtl w:val="0"/>
        </w:rPr>
        <w:t xml:space="preserve">Microsoft .Net, SQL Database, Frontend &amp; Backend Web Application Development, Client Side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Domain Expertise</w:t>
      </w:r>
      <w:r w:rsidDel="00000000" w:rsidR="00000000" w:rsidRPr="00000000">
        <w:rPr>
          <w:i w:val="1"/>
          <w:sz w:val="20"/>
          <w:szCs w:val="20"/>
          <w:rtl w:val="0"/>
        </w:rPr>
        <w:t xml:space="preserve">: Finance and E-Governance.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2f2f2" w:val="clear"/>
        <w:spacing w:after="0" w:lineRule="auto"/>
        <w:contextualSpacing w:val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5+years of Expertise in: </w:t>
      </w:r>
      <w:r w:rsidDel="00000000" w:rsidR="00000000" w:rsidRPr="00000000">
        <w:rPr>
          <w:sz w:val="20"/>
          <w:szCs w:val="20"/>
          <w:rtl w:val="0"/>
        </w:rPr>
        <w:t xml:space="preserve">Web Application Development ● Software Engineering ● Database Design &amp; Development ● Web/ API Development ● .net Programming ●Code Reviews ● Application Deployment ● Client Communication &amp; Co-ordination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s">
            <w:drawing>
              <wp:inline distB="0" distT="0" distL="0" distR="0">
                <wp:extent cx="635" cy="19050"/>
                <wp:effectExtent b="0" l="0" r="0" t="635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/>
                          <a:ext uri="{AF507438-7753-43E0-B8FC-AC1667EBCBE1}"/>
                        </a:extLst>
                      </wps:spPr>
                      <wps:bodyPr anchorCtr="0" anchor="ctr" bIns="45720" lIns="91440" rIns="91440" rot="0" upright="1" vert="horz" wrap="non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9685"/>
                <wp:effectExtent b="0" l="0" r="0" t="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Skilled programmer with </w:t>
      </w:r>
      <w:r w:rsidDel="00000000" w:rsidR="00000000" w:rsidRPr="00000000">
        <w:rPr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years of experience of delivering application development using standard frameworks and coding standards/patterns.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Functional Programming/Pure Functions, Framework Development, UI, Performance, Scalability, Security, Agile/Scrum, Design Patterns, Refactoring and optimizing,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in technologies like .Net, Asp.net MVC, IIS, SQL server, Web Services, Web API, Javascript, Jquery, Knockout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overseeing team of developers, following and emphasizing agile behaviors within the team, and participating in daily Stand-up/Scrum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Proactively keen to work on points discussed in retrospective meetings to deliver quality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Strong team player, positive looking, flexible and hardworking with ability to understand top-down and bottom-up views and effectively translates between business and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000"/>
        </w:tabs>
        <w:spacing w:after="0" w:line="240" w:lineRule="auto"/>
        <w:contextualSpacing w:val="0"/>
        <w:jc w:val="both"/>
        <w:rPr>
          <w:color w:val="24406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0800"/>
        </w:tabs>
        <w:spacing w:after="0" w:lineRule="auto"/>
        <w:contextualSpacing w:val="0"/>
        <w:jc w:val="both"/>
        <w:rPr>
          <w:sz w:val="2"/>
          <w:szCs w:val="2"/>
        </w:rPr>
      </w:pPr>
      <w:r w:rsidDel="00000000" w:rsidR="00000000" w:rsidRPr="00000000">
        <w:rPr>
          <w:color w:val="244061"/>
          <w:sz w:val="20"/>
          <w:szCs w:val="20"/>
          <w:rtl w:val="0"/>
        </w:rPr>
        <w:t xml:space="preserve">---------------------------------------</w:t>
      </w:r>
      <w:r w:rsidDel="00000000" w:rsidR="00000000" w:rsidRPr="00000000">
        <w:rPr>
          <w:b w:val="1"/>
          <w:i w:val="1"/>
          <w:smallCaps w:val="1"/>
          <w:color w:val="244061"/>
          <w:sz w:val="20"/>
          <w:szCs w:val="20"/>
          <w:rtl w:val="0"/>
        </w:rPr>
        <w:t xml:space="preserve">TECHNICAL SKILLS</w:t>
        <w:tab/>
      </w:r>
      <w:r w:rsidDel="00000000" w:rsidR="00000000" w:rsidRPr="00000000">
        <w:rPr>
          <w:i w:val="1"/>
          <w:color w:val="244061"/>
          <w:sz w:val="20"/>
          <w:szCs w:val="20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98.0" w:type="dxa"/>
        <w:jc w:val="left"/>
        <w:tblInd w:w="-30.0" w:type="dxa"/>
        <w:tblLayout w:type="fixed"/>
        <w:tblLook w:val="0000"/>
      </w:tblPr>
      <w:tblGrid>
        <w:gridCol w:w="2364"/>
        <w:gridCol w:w="8634"/>
        <w:tblGridChange w:id="0">
          <w:tblGrid>
            <w:gridCol w:w="2364"/>
            <w:gridCol w:w="8634"/>
          </w:tblGrid>
        </w:tblGridChange>
      </w:tblGrid>
      <w:tr>
        <w:trPr>
          <w:trHeight w:val="20" w:hRule="atLeast"/>
        </w:trPr>
        <w:tc>
          <w:tcPr>
            <w:tcBorders>
              <w:top w:color="808080" w:space="0" w:sz="4" w:val="single"/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.net, MVC, SQL 2017, Knockout JS, Javascript, Jquery, Html5, CSS3, Bootstrap.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 (TDD)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Studio 2015.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Foundation Version Control (TFVC)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Build Tools/CI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QA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TFS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Sonarqube</w:t>
            </w:r>
          </w:p>
        </w:tc>
      </w:tr>
      <w:tr>
        <w:trPr>
          <w:trHeight w:val="20" w:hRule="atLeast"/>
        </w:trPr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Application/Web Servers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 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Platforms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server. 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Windows. 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Postman.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 and other Experience</w:t>
            </w:r>
          </w:p>
        </w:tc>
        <w:tc>
          <w:tcPr>
            <w:tcBorders>
              <w:bottom w:color="808080" w:space="0" w:sz="4" w:val="single"/>
              <w:right w:color="808080" w:space="0" w:sz="4" w:val="single"/>
            </w:tcBorders>
            <w:shd w:fill="f2f2f2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Javascript: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3+ years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.Net MVC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4+ years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Web Api: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3+ years,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Knockout JS: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1+ years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tabs>
          <w:tab w:val="right" w:pos="10800"/>
        </w:tabs>
        <w:spacing w:after="0" w:lineRule="auto"/>
        <w:contextualSpacing w:val="0"/>
        <w:jc w:val="both"/>
        <w:rPr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10800"/>
        </w:tabs>
        <w:spacing w:after="0" w:lineRule="auto"/>
        <w:contextualSpacing w:val="0"/>
        <w:jc w:val="both"/>
        <w:rPr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10800"/>
        </w:tabs>
        <w:spacing w:after="0" w:lineRule="auto"/>
        <w:contextualSpacing w:val="0"/>
        <w:jc w:val="both"/>
        <w:rPr>
          <w:color w:val="2440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10800"/>
        </w:tabs>
        <w:spacing w:after="0" w:lineRule="auto"/>
        <w:contextualSpacing w:val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color w:val="244061"/>
          <w:sz w:val="20"/>
          <w:szCs w:val="20"/>
          <w:rtl w:val="0"/>
        </w:rPr>
        <w:t xml:space="preserve">---------------------------------------</w:t>
      </w:r>
      <w:r w:rsidDel="00000000" w:rsidR="00000000" w:rsidRPr="00000000">
        <w:rPr>
          <w:b w:val="1"/>
          <w:i w:val="1"/>
          <w:smallCaps w:val="1"/>
          <w:color w:val="244061"/>
          <w:sz w:val="20"/>
          <w:szCs w:val="20"/>
          <w:rtl w:val="0"/>
        </w:rPr>
        <w:t xml:space="preserve">KEY RESPONSIBILITIES</w:t>
        <w:tab/>
      </w:r>
      <w:r w:rsidDel="00000000" w:rsidR="00000000" w:rsidRPr="00000000">
        <w:rPr>
          <w:i w:val="1"/>
          <w:color w:val="244061"/>
          <w:sz w:val="20"/>
          <w:szCs w:val="20"/>
          <w:rtl w:val="0"/>
        </w:rPr>
        <w:t xml:space="preserve">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Ind w:w="108.0" w:type="dxa"/>
        <w:tblLayout w:type="fixed"/>
        <w:tblLook w:val="0000"/>
      </w:tblPr>
      <w:tblGrid>
        <w:gridCol w:w="1800"/>
        <w:gridCol w:w="9015"/>
        <w:tblGridChange w:id="0">
          <w:tblGrid>
            <w:gridCol w:w="1800"/>
            <w:gridCol w:w="90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fffff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Full Stack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 Developer making sure that various design aspects are followed by code, solving other team member issues, creating knowledge within team on various modules, features.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Writing high performance, reusable, understandable code and getting reviewed from architectural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left w:color="000000" w:space="0" w:sz="4" w:val="single"/>
              <w:bottom w:color="fffff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Database Design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Designing and implementing database schema for various requirements considering security, performance aspects.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10800"/>
        </w:tabs>
        <w:spacing w:after="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color w:val="244061"/>
          <w:sz w:val="20"/>
          <w:szCs w:val="20"/>
          <w:rtl w:val="0"/>
        </w:rPr>
        <w:t xml:space="preserve">---------------------------------------</w:t>
      </w:r>
      <w:r w:rsidDel="00000000" w:rsidR="00000000" w:rsidRPr="00000000">
        <w:rPr>
          <w:b w:val="1"/>
          <w:i w:val="1"/>
          <w:smallCaps w:val="1"/>
          <w:color w:val="244061"/>
          <w:sz w:val="20"/>
          <w:szCs w:val="20"/>
          <w:rtl w:val="0"/>
        </w:rPr>
        <w:t xml:space="preserve">PROJECTS UNDERTAKEN</w:t>
        <w:tab/>
      </w:r>
      <w:r w:rsidDel="00000000" w:rsidR="00000000" w:rsidRPr="00000000">
        <w:rPr>
          <w:i w:val="1"/>
          <w:color w:val="244061"/>
          <w:sz w:val="20"/>
          <w:szCs w:val="20"/>
          <w:rtl w:val="0"/>
        </w:rPr>
        <w:t xml:space="preserve">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Organization: </w:t>
      </w:r>
      <w:r w:rsidDel="00000000" w:rsidR="00000000" w:rsidRPr="00000000">
        <w:rPr>
          <w:sz w:val="20"/>
          <w:szCs w:val="20"/>
          <w:rtl w:val="0"/>
        </w:rPr>
        <w:t xml:space="preserve">Mastek Ltd.</w:t>
      </w:r>
      <w:r w:rsidDel="00000000" w:rsidR="00000000" w:rsidRPr="00000000">
        <w:rPr>
          <w:b w:val="1"/>
          <w:sz w:val="20"/>
          <w:szCs w:val="20"/>
          <w:rtl w:val="0"/>
        </w:rPr>
        <w:t xml:space="preserve"> | Project: </w:t>
      </w:r>
      <w:r w:rsidDel="00000000" w:rsidR="00000000" w:rsidRPr="00000000">
        <w:rPr>
          <w:sz w:val="20"/>
          <w:szCs w:val="20"/>
          <w:rtl w:val="0"/>
        </w:rPr>
        <w:t xml:space="preserve">Together</w:t>
      </w:r>
      <w:r w:rsidDel="00000000" w:rsidR="00000000" w:rsidRPr="00000000">
        <w:rPr>
          <w:b w:val="1"/>
          <w:sz w:val="20"/>
          <w:szCs w:val="20"/>
          <w:rtl w:val="0"/>
        </w:rPr>
        <w:t xml:space="preserve"> |Role: </w:t>
      </w:r>
      <w:r w:rsidDel="00000000" w:rsidR="00000000" w:rsidRPr="00000000">
        <w:rPr>
          <w:sz w:val="20"/>
          <w:szCs w:val="20"/>
          <w:rtl w:val="0"/>
        </w:rPr>
        <w:t xml:space="preserve">Senior Software Engineer</w:t>
      </w:r>
      <w:r w:rsidDel="00000000" w:rsidR="00000000" w:rsidRPr="00000000">
        <w:rPr>
          <w:b w:val="1"/>
          <w:sz w:val="20"/>
          <w:szCs w:val="20"/>
          <w:rtl w:val="0"/>
        </w:rPr>
        <w:t xml:space="preserve"> | Duration: </w:t>
      </w:r>
      <w:r w:rsidDel="00000000" w:rsidR="00000000" w:rsidRPr="00000000">
        <w:rPr>
          <w:sz w:val="20"/>
          <w:szCs w:val="20"/>
          <w:rtl w:val="0"/>
        </w:rPr>
        <w:t xml:space="preserve">Nov 2016 – till date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Technology Used</w:t>
      </w:r>
      <w:r w:rsidDel="00000000" w:rsidR="00000000" w:rsidRPr="00000000">
        <w:rPr>
          <w:sz w:val="20"/>
          <w:szCs w:val="20"/>
          <w:rtl w:val="0"/>
        </w:rPr>
        <w:t xml:space="preserve">: ASP.Net MVC, Web Api, NUnit, TFS, SQL Server 2008, Knockout JS, Javascript, Jquery, Html5, CSS3,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c0c0c0" w:space="1" w:sz="4" w:val="single"/>
        </w:pBdr>
        <w:spacing w:after="0" w:lineRule="auto"/>
        <w:contextualSpacing w:val="0"/>
        <w:jc w:val="center"/>
        <w:rPr>
          <w:b w:val="1"/>
          <w:sz w:val="2"/>
          <w:szCs w:val="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360" w:hanging="360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Used AJAX for implementing dynamic Web Pages where the content was fetched via API calls and updated the DOM (JSON Parsing).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360" w:hanging="36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Implemented factory (dependency injection), Unit of work and Repository design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360" w:hanging="360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Expertise in testing and debugging new programs using Postman and Developer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360" w:hanging="360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Interacting with client for requirement gatherings.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360" w:hanging="360"/>
        <w:contextualSpacing w:val="0"/>
        <w:jc w:val="both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Extensive analytical, logical and programming skills, Self-Motivated and Team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36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d9d9d9" w:val="clear"/>
        <w:spacing w:after="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Organization: </w:t>
      </w:r>
      <w:r w:rsidDel="00000000" w:rsidR="00000000" w:rsidRPr="00000000">
        <w:rPr>
          <w:sz w:val="20"/>
          <w:szCs w:val="20"/>
          <w:rtl w:val="0"/>
        </w:rPr>
        <w:t xml:space="preserve">Mastek Ltd. </w:t>
      </w:r>
      <w:r w:rsidDel="00000000" w:rsidR="00000000" w:rsidRPr="00000000">
        <w:rPr>
          <w:b w:val="1"/>
          <w:sz w:val="20"/>
          <w:szCs w:val="20"/>
          <w:rtl w:val="0"/>
        </w:rPr>
        <w:t xml:space="preserve">| Project: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Manheim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|Role: </w:t>
      </w:r>
      <w:r w:rsidDel="00000000" w:rsidR="00000000" w:rsidRPr="00000000">
        <w:rPr>
          <w:sz w:val="20"/>
          <w:szCs w:val="20"/>
          <w:rtl w:val="0"/>
        </w:rPr>
        <w:t xml:space="preserve">Senior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Software Engineer </w:t>
      </w:r>
      <w:r w:rsidDel="00000000" w:rsidR="00000000" w:rsidRPr="00000000">
        <w:rPr>
          <w:b w:val="1"/>
          <w:sz w:val="20"/>
          <w:szCs w:val="20"/>
          <w:rtl w:val="0"/>
        </w:rPr>
        <w:t xml:space="preserve">| Duration: </w:t>
      </w:r>
      <w:r w:rsidDel="00000000" w:rsidR="00000000" w:rsidRPr="00000000">
        <w:rPr>
          <w:sz w:val="20"/>
          <w:szCs w:val="20"/>
          <w:rtl w:val="0"/>
        </w:rPr>
        <w:t xml:space="preserve">Nov 2015 – Nov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Technologies Used</w:t>
      </w:r>
      <w:r w:rsidDel="00000000" w:rsidR="00000000" w:rsidRPr="00000000">
        <w:rPr>
          <w:sz w:val="20"/>
          <w:szCs w:val="20"/>
          <w:rtl w:val="0"/>
        </w:rPr>
        <w:t xml:space="preserve">: ASP.Net MVC in C#, SQL Server 2008, Web Api, Entity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c0c0c0" w:space="1" w:sz="4" w:val="single"/>
        </w:pBdr>
        <w:spacing w:after="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 with onsite team/client to understand the requirements.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Finding out best possible solution by analyzing possible/available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Daily status updates to the Team Lead.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the application against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d9d9d9" w:val="clear"/>
        <w:spacing w:after="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Organization: </w:t>
      </w:r>
      <w:r w:rsidDel="00000000" w:rsidR="00000000" w:rsidRPr="00000000">
        <w:rPr>
          <w:sz w:val="20"/>
          <w:szCs w:val="20"/>
          <w:rtl w:val="0"/>
        </w:rPr>
        <w:t xml:space="preserve">Rolta India Ltd. </w:t>
      </w:r>
      <w:r w:rsidDel="00000000" w:rsidR="00000000" w:rsidRPr="00000000">
        <w:rPr>
          <w:b w:val="1"/>
          <w:sz w:val="20"/>
          <w:szCs w:val="20"/>
          <w:rtl w:val="0"/>
        </w:rPr>
        <w:t xml:space="preserve">| Project: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Directorate of Industries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|Role: </w:t>
      </w:r>
      <w:r w:rsidDel="00000000" w:rsidR="00000000" w:rsidRPr="00000000">
        <w:rPr>
          <w:sz w:val="20"/>
          <w:szCs w:val="20"/>
          <w:rtl w:val="0"/>
        </w:rPr>
        <w:t xml:space="preserve">Software Developer </w:t>
      </w:r>
      <w:r w:rsidDel="00000000" w:rsidR="00000000" w:rsidRPr="00000000">
        <w:rPr>
          <w:b w:val="1"/>
          <w:sz w:val="20"/>
          <w:szCs w:val="20"/>
          <w:rtl w:val="0"/>
        </w:rPr>
        <w:t xml:space="preserve">| Duration: </w:t>
      </w:r>
      <w:r w:rsidDel="00000000" w:rsidR="00000000" w:rsidRPr="00000000">
        <w:rPr>
          <w:sz w:val="20"/>
          <w:szCs w:val="20"/>
          <w:rtl w:val="0"/>
        </w:rPr>
        <w:t xml:space="preserve">Mar 2015 – Nov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Technologies Used</w:t>
      </w:r>
      <w:r w:rsidDel="00000000" w:rsidR="00000000" w:rsidRPr="00000000">
        <w:rPr>
          <w:sz w:val="20"/>
          <w:szCs w:val="20"/>
          <w:rtl w:val="0"/>
        </w:rPr>
        <w:t xml:space="preserve">: ASP.Net MVC in C#, SQL Server 2008, Web Api, Entity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bottom w:color="c0c0c0" w:space="1" w:sz="4" w:val="single"/>
        </w:pBdr>
        <w:spacing w:after="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 Gathering – to understand flow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 Level design document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Screens for Stamp Duty Exemption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repositories for CRUD operation.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d9d9d9" w:val="clear"/>
        <w:spacing w:after="0" w:lineRule="auto"/>
        <w:contextualSpacing w:val="0"/>
        <w:jc w:val="center"/>
        <w:rPr>
          <w:sz w:val="2"/>
          <w:szCs w:val="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Organization: </w:t>
      </w:r>
      <w:r w:rsidDel="00000000" w:rsidR="00000000" w:rsidRPr="00000000">
        <w:rPr>
          <w:sz w:val="20"/>
          <w:szCs w:val="20"/>
          <w:rtl w:val="0"/>
        </w:rPr>
        <w:t xml:space="preserve">Society for Applied Microwave Electronics Engineering and Research (SAMEER)</w:t>
      </w:r>
      <w:r w:rsidDel="00000000" w:rsidR="00000000" w:rsidRPr="00000000">
        <w:rPr>
          <w:b w:val="1"/>
          <w:sz w:val="20"/>
          <w:szCs w:val="20"/>
          <w:rtl w:val="0"/>
        </w:rPr>
        <w:t xml:space="preserve">| Project: </w:t>
      </w:r>
      <w:r w:rsidDel="00000000" w:rsidR="00000000" w:rsidRPr="00000000">
        <w:rPr>
          <w:sz w:val="20"/>
          <w:szCs w:val="20"/>
          <w:rtl w:val="0"/>
        </w:rPr>
        <w:t xml:space="preserve">Automation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Surface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Observatory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| Role: </w:t>
      </w:r>
      <w:r w:rsidDel="00000000" w:rsidR="00000000" w:rsidRPr="00000000">
        <w:rPr>
          <w:sz w:val="20"/>
          <w:szCs w:val="20"/>
          <w:rtl w:val="0"/>
        </w:rPr>
        <w:t xml:space="preserve">Research Scientist</w:t>
      </w:r>
      <w:r w:rsidDel="00000000" w:rsidR="00000000" w:rsidRPr="00000000">
        <w:rPr>
          <w:b w:val="1"/>
          <w:sz w:val="20"/>
          <w:szCs w:val="20"/>
          <w:rtl w:val="0"/>
        </w:rPr>
        <w:t xml:space="preserve"> | Duration: </w:t>
      </w:r>
      <w:r w:rsidDel="00000000" w:rsidR="00000000" w:rsidRPr="00000000">
        <w:rPr>
          <w:sz w:val="20"/>
          <w:szCs w:val="20"/>
          <w:rtl w:val="0"/>
        </w:rPr>
        <w:t xml:space="preserve">25th September 2012 – 4th March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contextualSpacing w:val="0"/>
        <w:jc w:val="center"/>
        <w:rPr>
          <w:b w:val="1"/>
          <w:sz w:val="10"/>
          <w:szCs w:val="1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Technologies used</w:t>
      </w:r>
      <w:r w:rsidDel="00000000" w:rsidR="00000000" w:rsidRPr="00000000">
        <w:rPr>
          <w:sz w:val="20"/>
          <w:szCs w:val="20"/>
          <w:rtl w:val="0"/>
        </w:rPr>
        <w:t xml:space="preserve">: ASP.Net in C#, SQL Server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c0c0c0" w:space="1" w:sz="4" w:val="single"/>
        </w:pBdr>
        <w:spacing w:after="0" w:lineRule="auto"/>
        <w:contextualSpacing w:val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bottom w:color="c0c0c0" w:space="1" w:sz="4" w:val="single"/>
        </w:pBdr>
        <w:spacing w:after="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tabs>
          <w:tab w:val="left" w:pos="276"/>
        </w:tabs>
        <w:spacing w:after="0" w:before="120" w:line="240" w:lineRule="auto"/>
        <w:ind w:left="1086" w:right="187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 Gathering – to understand flow of information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tabs>
          <w:tab w:val="left" w:pos="276"/>
        </w:tabs>
        <w:spacing w:after="0" w:before="120" w:line="240" w:lineRule="auto"/>
        <w:ind w:left="1086" w:right="187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Coding – Developing modules for different reports used by government officials for data forwarding and data analysis. Login module to allow authenticated user to view data and generate reports.</w:t>
      </w:r>
    </w:p>
    <w:p w:rsidR="00000000" w:rsidDel="00000000" w:rsidP="00000000" w:rsidRDefault="00000000" w:rsidRPr="00000000" w14:paraId="00000064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d9d9d9" w:val="clear"/>
        <w:spacing w:after="0" w:lineRule="auto"/>
        <w:contextualSpacing w:val="0"/>
        <w:jc w:val="center"/>
        <w:rPr>
          <w:sz w:val="2"/>
          <w:szCs w:val="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Organization: </w:t>
      </w:r>
      <w:r w:rsidDel="00000000" w:rsidR="00000000" w:rsidRPr="00000000">
        <w:rPr>
          <w:sz w:val="20"/>
          <w:szCs w:val="20"/>
          <w:rtl w:val="0"/>
        </w:rPr>
        <w:t xml:space="preserve">B.E Final Year Project </w:t>
      </w:r>
      <w:r w:rsidDel="00000000" w:rsidR="00000000" w:rsidRPr="00000000">
        <w:rPr>
          <w:b w:val="1"/>
          <w:sz w:val="20"/>
          <w:szCs w:val="20"/>
          <w:rtl w:val="0"/>
        </w:rPr>
        <w:t xml:space="preserve">| Project: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Virtual Reality for Interior Design </w:t>
      </w:r>
      <w:r w:rsidDel="00000000" w:rsidR="00000000" w:rsidRPr="00000000">
        <w:rPr>
          <w:b w:val="1"/>
          <w:sz w:val="20"/>
          <w:szCs w:val="20"/>
          <w:rtl w:val="0"/>
        </w:rPr>
        <w:t xml:space="preserve">| Role: </w:t>
      </w:r>
      <w:r w:rsidDel="00000000" w:rsidR="00000000" w:rsidRPr="00000000">
        <w:rPr>
          <w:sz w:val="20"/>
          <w:szCs w:val="20"/>
          <w:rtl w:val="0"/>
        </w:rPr>
        <w:t xml:space="preserve">Student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| Duration: </w:t>
      </w:r>
      <w:r w:rsidDel="00000000" w:rsidR="00000000" w:rsidRPr="00000000">
        <w:rPr>
          <w:sz w:val="20"/>
          <w:szCs w:val="20"/>
          <w:rtl w:val="0"/>
        </w:rPr>
        <w:t xml:space="preserve">August 2011 to April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contextualSpacing w:val="0"/>
        <w:jc w:val="center"/>
        <w:rPr>
          <w:b w:val="1"/>
          <w:sz w:val="10"/>
          <w:szCs w:val="1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Technologies used</w:t>
      </w:r>
      <w:r w:rsidDel="00000000" w:rsidR="00000000" w:rsidRPr="00000000">
        <w:rPr>
          <w:sz w:val="20"/>
          <w:szCs w:val="20"/>
          <w:rtl w:val="0"/>
        </w:rPr>
        <w:t xml:space="preserve">: VC++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bottom w:color="c0c0c0" w:space="1" w:sz="4" w:val="single"/>
        </w:pBdr>
        <w:spacing w:after="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the structure of the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the interiors of the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the textures of the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a walkthrough of the designed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3-D view of design with multiple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Saving the previous created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Appling walkthrough with speed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Appling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Checking maintenance.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10800"/>
        </w:tabs>
        <w:spacing w:after="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color w:val="244061"/>
          <w:sz w:val="20"/>
          <w:szCs w:val="20"/>
          <w:rtl w:val="0"/>
        </w:rPr>
        <w:t xml:space="preserve">---------------------------------------</w:t>
      </w:r>
      <w:r w:rsidDel="00000000" w:rsidR="00000000" w:rsidRPr="00000000">
        <w:rPr>
          <w:b w:val="1"/>
          <w:i w:val="1"/>
          <w:smallCaps w:val="1"/>
          <w:color w:val="244061"/>
          <w:sz w:val="20"/>
          <w:szCs w:val="20"/>
          <w:rtl w:val="0"/>
        </w:rPr>
        <w:t xml:space="preserve">EDUCATION &amp; CREDENTIALS</w:t>
        <w:tab/>
      </w:r>
      <w:r w:rsidDel="00000000" w:rsidR="00000000" w:rsidRPr="00000000">
        <w:rPr>
          <w:i w:val="1"/>
          <w:color w:val="244061"/>
          <w:sz w:val="20"/>
          <w:szCs w:val="20"/>
          <w:rtl w:val="0"/>
        </w:rPr>
        <w:t xml:space="preserve">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720" w:hanging="72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2012</w:t>
        <w:tab/>
      </w:r>
      <w:r w:rsidDel="00000000" w:rsidR="00000000" w:rsidRPr="00000000">
        <w:rPr>
          <w:sz w:val="20"/>
          <w:szCs w:val="20"/>
          <w:rtl w:val="0"/>
        </w:rPr>
        <w:t xml:space="preserve">Bachelor of Computer Engineering, University of Mumbai, Maharashtra, India; Percentage: 60.73%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2008</w:t>
        <w:tab/>
      </w:r>
      <w:r w:rsidDel="00000000" w:rsidR="00000000" w:rsidRPr="00000000">
        <w:rPr>
          <w:sz w:val="20"/>
          <w:szCs w:val="20"/>
          <w:rtl w:val="0"/>
        </w:rPr>
        <w:t xml:space="preserve">H.S.C, Maharashtra State Board, Mumbai, India; Percentage: 54.67%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2006</w:t>
        <w:tab/>
      </w:r>
      <w:r w:rsidDel="00000000" w:rsidR="00000000" w:rsidRPr="00000000">
        <w:rPr>
          <w:sz w:val="20"/>
          <w:szCs w:val="20"/>
          <w:rtl w:val="0"/>
        </w:rPr>
        <w:t xml:space="preserve">S.S.C, Maharashtra State Board, Mumbai, India; Percentage: 82.53%</w:t>
      </w:r>
    </w:p>
    <w:p w:rsidR="00000000" w:rsidDel="00000000" w:rsidP="00000000" w:rsidRDefault="00000000" w:rsidRPr="00000000" w14:paraId="00000077">
      <w:pPr>
        <w:spacing w:after="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“I hereby declare that above information’s are true to best of my knowledge.”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Date:</w:t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Place: Mumbai                                                                  Amey R. Jaitapkar</w:t>
      </w:r>
    </w:p>
    <w:p w:rsidR="00000000" w:rsidDel="00000000" w:rsidP="00000000" w:rsidRDefault="00000000" w:rsidRPr="00000000" w14:paraId="0000007D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540" w:top="776" w:left="720" w:right="720" w:header="720" w:footer="3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rebuchet M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color="c0c0c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400"/>
        <w:tab w:val="right" w:pos="1080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⇥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51A0"/>
    <w:pPr>
      <w:suppressAutoHyphens w:val="1"/>
      <w:spacing w:after="200" w:line="276" w:lineRule="auto"/>
    </w:pPr>
    <w:rPr>
      <w:rFonts w:ascii="Calibri" w:cs="Times New Roman" w:eastAsia="Calibri" w:hAnsi="Calibri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151A0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4151A0"/>
    <w:rPr>
      <w:rFonts w:ascii="Calibri" w:cs="Times New Roman" w:eastAsia="Calibri" w:hAnsi="Calibri"/>
      <w:lang w:eastAsia="ar-SA"/>
    </w:rPr>
  </w:style>
  <w:style w:type="paragraph" w:styleId="Footer">
    <w:name w:val="footer"/>
    <w:basedOn w:val="Normal"/>
    <w:link w:val="FooterChar"/>
    <w:rsid w:val="004151A0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4151A0"/>
    <w:rPr>
      <w:rFonts w:ascii="Calibri" w:cs="Times New Roman" w:eastAsia="Calibri" w:hAnsi="Calibri"/>
      <w:lang w:eastAsia="ar-SA"/>
    </w:rPr>
  </w:style>
  <w:style w:type="paragraph" w:styleId="ListParagraph">
    <w:name w:val="List Paragraph"/>
    <w:basedOn w:val="Normal"/>
    <w:qFormat w:val="1"/>
    <w:rsid w:val="004151A0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