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CARE ACCESS NAVIGATOR</w:t>
      </w:r>
      <w:r>
        <w:rPr>
          <w:b/>
          <w:sz w:val="30"/>
        </w:rPr>
        <w:br/>
        <w:t>12-Week IAM + GRC Healthcare Cybersecurity Capstone</w:t>
      </w:r>
    </w:p>
    <w:p>
      <w:pPr>
        <w:jc w:val="center"/>
      </w:pPr>
      <w:r>
        <w:rPr>
          <w:i/>
        </w:rPr>
        <w:t>Identity &amp; Access Management • Governance, Risk &amp; Compliance • ePHI Incident Monitoring</w:t>
      </w:r>
    </w:p>
    <w:p>
      <w:pPr>
        <w:pStyle w:val="Heading1"/>
      </w:pPr>
      <w:r>
        <w:t>1. Executive Summary</w:t>
      </w:r>
    </w:p>
    <w:p>
      <w:r>
        <w:t>Care Access Navigator is a simulated healthcare cybersecurity environment designed to demonstrate how a security analyst can combine Identity and Access Management (IAM) with Governance, Risk and Compliance (GRC) to protect electronic Protected Health Information (ePHI). The project models workforce identity lifecycle, role-based access, least privilege, access reviews, authentication controls, security monitoring, incident handling, risk assessment, evidence collection, policy mapping, and management reporting.</w:t>
      </w:r>
    </w:p>
    <w:p>
      <w:pPr>
        <w:pStyle w:val="Heading1"/>
      </w:pPr>
      <w:r>
        <w:t>2. Project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00"/>
            <w:shd w:fill="D9EAF7"/>
            <w:vAlign w:val="center"/>
          </w:tcPr>
          <w:p>
            <w:r>
              <w:rPr>
                <w:b/>
                <w:sz w:val="15"/>
              </w:rPr>
              <w:t>Objective</w:t>
            </w:r>
          </w:p>
        </w:tc>
        <w:tc>
          <w:tcPr>
            <w:tcW w:type="dxa" w:w="8352"/>
            <w:shd w:fill="D9EAF7"/>
            <w:vAlign w:val="center"/>
          </w:tcPr>
          <w:p>
            <w:r>
              <w:rPr>
                <w:b/>
                <w:sz w:val="15"/>
              </w:rPr>
              <w:t>What the project demonstrates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Protect ePHI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Apply least privilege, RBAC, MFA concepts, logging, monitoring and access governance to a simulated healthcare environment.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Demonstrate IAM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Provisioning, deprovisioning, role assignment, access requests, approvals, periodic access reviews and privileged-access controls.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Demonstrate GRC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Asset/risk register, control mapping, policy evidence, compliance tracking, exceptions, remediation and management reporting.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Monitor incidents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Generate and investigate simulated authentication/access anomalies and document analyst response.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Build portfolio evidence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Produce architecture, workflows, test cases, screenshots/evidence, risk register, control matrix and a 5-minute demo.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Support analyst readiness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Show practical documentation, investigation, ticketing, access governance and risk communication skills.</w:t>
            </w:r>
          </w:p>
        </w:tc>
      </w:tr>
    </w:tbl>
    <w:p/>
    <w:p>
      <w:pPr>
        <w:pStyle w:val="Heading1"/>
      </w:pPr>
      <w:r>
        <w:t>3. Project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5"/>
              </w:rPr>
              <w:t>In Scope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5"/>
              </w:rPr>
              <w:t>Out of Scope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User identity lifecycle: joiner, mover, leaver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Real patient data or production healthcare systems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RBAC and least privilege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Actual clinical decision-making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MFA/authentication concepts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Production deployment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Keycloak identity platform lab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Real-world PHI processing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Microsoft Entra ID concepts/lab integration where feasible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Penetration testing of third-party systems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SIEM/log monitoring and alert investigation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Replacing enterprise compliance/legal counsel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GRC risk/control/evidence tracking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Claiming formal HIPAA certification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5"/>
              </w:rPr>
              <w:t>Lucidchart architecture/workflow diagrams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Live access to an actual hospital environment</w:t>
            </w:r>
          </w:p>
        </w:tc>
      </w:tr>
    </w:tbl>
    <w:p/>
    <w:p>
      <w:pPr>
        <w:pStyle w:val="Heading1"/>
      </w:pPr>
      <w:r>
        <w:t>4. Recommended Tools &amp;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656"/>
            <w:shd w:fill="D9EAF7"/>
            <w:vAlign w:val="center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5"/>
              </w:rPr>
              <w:t>Tool / Technology</w:t>
            </w:r>
          </w:p>
        </w:tc>
        <w:tc>
          <w:tcPr>
            <w:tcW w:type="dxa" w:w="5472"/>
            <w:shd w:fill="D9EAF7"/>
            <w:vAlign w:val="center"/>
          </w:tcPr>
          <w:p>
            <w:r>
              <w:rPr>
                <w:b/>
                <w:sz w:val="15"/>
              </w:rPr>
              <w:t>Purpose in Project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IAM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Keycloak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Identity provider lab; users, groups, roles, authentication and access workflows.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Cloud IAM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Microsoft Entra ID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Demonstrate enterprise identity concepts, users/groups, authentication and governance.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SIEM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Microsoft Sentinel or equivalent SIEM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Centralize simulated security events, create detections and investigate incidents.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GRC / Tracking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Monday.com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12-week project board, tasks, evidence, status and remediation tracking.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Architecture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Lucidchart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IAM/GRC architecture, access lifecycle, incident and data-flow diagrams.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Documentation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Microsoft Word / Excel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Policies, procedures, risk register, control matrix and evidence.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Data / Automation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Python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Optional log parsing, simple data generation and reporting automation.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Version Control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GitHub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Portfolio versioning for sanitized documentation/configuration artifacts.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Frameworks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NIST CSF / NIST SP 800-53 concepts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Organize security controls and risk discussion.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5"/>
              </w:rPr>
              <w:t>Healthcare Compliance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HIPAA Security Rule concepts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Map project controls to healthcare security/privacy expectations.</w:t>
            </w:r>
          </w:p>
        </w:tc>
      </w:tr>
    </w:tbl>
    <w:p/>
    <w:p>
      <w:pPr>
        <w:pStyle w:val="Heading1"/>
      </w:pPr>
      <w:r>
        <w:t>5. High-Level Architecture</w:t>
      </w:r>
    </w:p>
    <w:p>
      <w:r>
        <w:t>The lab represents a hospital environment in which workforce identities request access to applications containing simulated ePHI. Keycloak and/or Entra ID represent identity services. Security events are sent to a SIEM for detection and investigation. IAM evidence, risks, controls, exceptions and remediation are tracked in the GRC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  <w:sz w:val="15"/>
              </w:rPr>
              <w:t>Components</w:t>
            </w:r>
          </w:p>
        </w:tc>
        <w:tc>
          <w:tcPr>
            <w:tcW w:type="dxa" w:w="4680"/>
            <w:shd w:fill="D9EAF7"/>
            <w:vAlign w:val="center"/>
          </w:tcPr>
          <w:p>
            <w:r>
              <w:rPr>
                <w:b/>
                <w:sz w:val="15"/>
              </w:rPr>
              <w:t>Primary Security Responsibility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Clinician, Nurse, Billing, HR, IT Support, Security Analyst, Vendor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Business need and appropriate access.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IAM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Keycloak, Entra ID, groups, roles, MFA concepts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Authentication, authorization and identity lifecycle.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Applications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Patient Portal, EHR Simulator, Billing App, HR App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Enforce role-based access to simulated information.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Monitoring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SIEM, authentication/access logs, alerts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Detect suspicious access and support investigations.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GRC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Risk register, control matrix, evidence, exceptions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Govern risk and demonstrate control effectiveness.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Reporting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GRC dashboard / management summary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Communicate risk, access-review status and remediation.</w:t>
            </w:r>
          </w:p>
        </w:tc>
      </w:tr>
    </w:tbl>
    <w:p/>
    <w:p>
      <w:pPr>
        <w:pStyle w:val="Heading1"/>
      </w:pPr>
      <w:r>
        <w:t>6. 12-Week Master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48"/>
            <w:shd w:fill="D9EAF7"/>
            <w:vAlign w:val="center"/>
          </w:tcPr>
          <w:p>
            <w:r>
              <w:rPr>
                <w:b/>
                <w:sz w:val="15"/>
              </w:rPr>
              <w:t>Week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  <w:t>Theme</w:t>
            </w:r>
          </w:p>
        </w:tc>
        <w:tc>
          <w:tcPr>
            <w:tcW w:type="dxa" w:w="6192"/>
            <w:shd w:fill="D9EAF7"/>
            <w:vAlign w:val="center"/>
          </w:tcPr>
          <w:p>
            <w:r>
              <w:rPr>
                <w:b/>
                <w:sz w:val="15"/>
              </w:rPr>
              <w:t>Primary Deliverable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  <w:sz w:val="15"/>
              </w:rPr>
              <w:t>Category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Planning &amp; Healthcare Security Foundations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Define scenario, scope, stakeholders, requirements, assets and success criteria.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Planning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Foundation Infrastructure &amp; IAM Lab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Set up Keycloak, Entra ID concepts, applications, users/groups and logging foundation.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Implementation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IAM Architecture &amp; RBAC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Design roles, permissions, least privilege and access-request/approval workflow.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Design + Implementation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Identity Lifecycle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Implement/test joiner-mover-leaver, provisioning, deprovisioning and access reviews.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Implementation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Authentication &amp; Privileged Access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MFA concepts, privileged roles, service accounts and access safeguards.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Implementation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SIEM &amp; Security Monitoring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Collect/generate logs, build detections and define monitoring use cases.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Implementation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Incident Detection &amp; Response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Investigate simulated ePHI access incidents and document response workflow.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Implementation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GRC Risk Assessment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Build asset/risk register, likelihood/impact model and treatment plans.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GRC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Controls &amp; Compliance Mapping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Map IAM/monitoring controls to HIPAA concepts and NIST controls/framework functions.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GRC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Evidence, Exceptions &amp; Remediation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Create evidence repository, control testing, exceptions and corrective actions.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GRC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GRC Dashboard &amp; Reporting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Build management dashboard and integrate IAM + incident + risk metrics.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Reporting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Testing, Documentation &amp; 5-Minute Demo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5"/>
              </w:rPr>
              <w:t>Execute test cases, finalize portfolio evidence and present the analyst story.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Validation + Presentation</w:t>
            </w:r>
          </w:p>
        </w:tc>
      </w:tr>
    </w:tbl>
    <w:p/>
    <w:p>
      <w:pPr>
        <w:pStyle w:val="Heading2"/>
      </w:pPr>
      <w:r>
        <w:t>Week 1: Planning &amp; Healthcare Security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Project kickoff &amp; scenario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Define simulated hospital, business problem, users, applications, ePHI boundaries and project success criteria.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Project charter; stakeholder list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Requirements &amp; assets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Identify identities, applications, data types, privileged functions, access needs and security assumptions.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Requirements matrix; asset inventory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Risk &amp; compliance foundation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Review HIPAA Security Rule concepts and NIST CSF; identify initial risks and control objectives.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Initial risk register; compliance notes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Architecture &amp; backlog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initial Lucidchart architecture; create Monday.com board with 12 weeks, tasks, owners/status and evidence fields.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Architecture v1; project board</w:t>
            </w:r>
          </w:p>
        </w:tc>
      </w:tr>
    </w:tbl>
    <w:p/>
    <w:p>
      <w:pPr>
        <w:pStyle w:val="Heading2"/>
      </w:pPr>
      <w:r>
        <w:t>Week 2: Foundation Infrastructure &amp; IAM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Lab foundation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Set up project workspace, repositories, documentation folders and naming conventions. Define lab security boundaries.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Lab setup checklist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Keycloak setup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Deploy/configure Keycloak in the lab; create realm, initial groups and test users.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Keycloak realm; user/group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Entra ID concepts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Create/document Entra ID tenant concepts or lab configuration available to the project; define groups and identity governance approach.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Entra ID design/evidence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Application &amp; logging foundation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simulated applications/roles and establish authentication/access logging path for monitoring.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Application inventory; sample logs</w:t>
            </w:r>
          </w:p>
        </w:tc>
      </w:tr>
    </w:tbl>
    <w:p/>
    <w:p>
      <w:pPr>
        <w:pStyle w:val="Heading2"/>
      </w:pPr>
      <w:r>
        <w:t>Week 3: IAM Architecture &amp;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RBAC design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Define business roles: Clinician, Nurse, Billing, HR, IT Support, Security Analyst, Vendor. Identify allowed resources.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RBAC matrix v1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Least privilege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Compare job duties to permissions; remove unnecessary access; document separation-of-duties considerations.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Least-privilege matrix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Access request workflow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Design request → manager approval → security/IAM validation → provisioning → evidence workflow.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Lucidchart workflow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RBAC implementation/testing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Implement groups/roles in the lab and test allowed/denied access for representative users.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RBAC test cases + evidence</w:t>
            </w:r>
          </w:p>
        </w:tc>
      </w:tr>
    </w:tbl>
    <w:p/>
    <w:p>
      <w:pPr>
        <w:pStyle w:val="Heading2"/>
      </w:pPr>
      <w:r>
        <w:t>Week 4: Identity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Joiner process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Design new-hire intake and minimum required access based on role.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Joiner procedure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Mover process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Simulate a role change and remove old permissions before/while assigning new role-based access.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Mover test +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Leaver process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Simulate termination; disable identity, revoke sessions/tokens where applicable, remove group memberships and document timing.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Leaver procedure +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Access review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Run a sample quarterly access review; identify excessive/stale access and create remediation tickets.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Access review report</w:t>
            </w:r>
          </w:p>
        </w:tc>
      </w:tr>
    </w:tbl>
    <w:p/>
    <w:p>
      <w:pPr>
        <w:pStyle w:val="Heading2"/>
      </w:pPr>
      <w:r>
        <w:t>Week 5: Authentication &amp; Privileged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Authentication controls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Document password/authentication policy, MFA expectations, session controls and account lockout concepts.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Authentication control sheet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Privileged access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Identify privileged roles, admin accounts and high-risk permissions; define approval and monitoring requirements.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Privileged access matrix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Service/vendor identities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Document service-account and vendor-access controls, ownership, expiration and review requirements.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Service/vendor identity register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Control testing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Test MFA/authentication and privileged-access scenarios; capture evidence and exceptions.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Test results; exceptions list</w:t>
            </w:r>
          </w:p>
        </w:tc>
      </w:tr>
    </w:tbl>
    <w:p/>
    <w:p>
      <w:pPr>
        <w:pStyle w:val="Heading2"/>
      </w:pPr>
      <w:r>
        <w:t>Week 6: SIEM &amp; Security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Monitoring use cases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Define SIEM use cases: repeated failed logins, impossible/abnormal access pattern, terminated-user activity, privilege change and excessive access.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SIEM use-case catalog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Log ingestion/generation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Connect available logs or generate safe simulated authentication/access events for the lab.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Sample event dataset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Detection rules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queries/rules for suspicious login, privilege change and disabled-user activity.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Detection rules/queries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Alert triage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alert severity model and analyst triage procedure; test detection with controlled events.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Triage guide; alert evidence</w:t>
            </w:r>
          </w:p>
        </w:tc>
      </w:tr>
    </w:tbl>
    <w:p/>
    <w:p>
      <w:pPr>
        <w:pStyle w:val="Heading2"/>
      </w:pPr>
      <w:r>
        <w:t>Week 7: Incident Detection &amp;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Incident scenario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Simulate suspicious access to an ePHI-related application by a compromised or inappropriate account.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Incident ticket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Investigation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Review identity, authentication and application events; establish timeline, affected identity, systems and indicators.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Investigation timeline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Response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Contain simulated account, revoke access, validate role membership, preserve evidence and document communications.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Incident response record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Lessons learned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Identify root cause/control gap, update risk/control records and create corrective actions.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Post-incident report</w:t>
            </w:r>
          </w:p>
        </w:tc>
      </w:tr>
    </w:tbl>
    <w:p/>
    <w:p>
      <w:pPr>
        <w:pStyle w:val="Heading2"/>
      </w:pPr>
      <w:r>
        <w:t>Week 8: GRC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Risk methodology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Define likelihood/impact scoring and risk acceptance/treatment criteria.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Risk scoring methodology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Risk identification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Document risks from IAM, excessive privilege, stale accounts, weak authentication, monitoring gaps and vendor access.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Risk register v1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Risk analysis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Score inherent/residual risk and identify existing controls.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Risk heatmap/data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Risk treatment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Assign owners, due dates, treatment type and measurable remediation actions.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Risk treatment plan</w:t>
            </w:r>
          </w:p>
        </w:tc>
      </w:tr>
    </w:tbl>
    <w:p/>
    <w:p>
      <w:pPr>
        <w:pStyle w:val="Heading2"/>
      </w:pPr>
      <w:r>
        <w:t>Week 9: Controls &amp; Compliance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Control inventory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IAM, monitoring, incident-response and access-review control catalog.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Control matrix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HIPAA mapping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Map relevant administrative, physical and technical safeguard concepts to project controls; avoid claiming certification.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HIPAA concept mapping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NIST mapping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Map controls to appropriate NIST CSF functions/categories and selected NIST SP 800-53 concepts.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NIST mapping matrix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Gap assessment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Evaluate implemented vs. planned controls and prioritize gaps based on risk.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Gap assessment report</w:t>
            </w:r>
          </w:p>
        </w:tc>
      </w:tr>
    </w:tbl>
    <w:p/>
    <w:p>
      <w:pPr>
        <w:pStyle w:val="Heading2"/>
      </w:pPr>
      <w:r>
        <w:t>Week 10: Evidence, Exceptions &amp;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Evidence collection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Organize screenshots, configurations, logs, access reviews, test cases, tickets and diagrams by control.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Evidence index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Control testing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Perform sample control tests and record pass/fail, evidence, tester and date.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Control test sheet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Exceptions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exception records for failed/unimplemented controls with business justification and compensating controls where applicable.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Exception register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Remediation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Track corrective actions, owners, due dates and verification criteria in Monday.com.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Remediation tracker</w:t>
            </w:r>
          </w:p>
        </w:tc>
      </w:tr>
    </w:tbl>
    <w:p/>
    <w:p>
      <w:pPr>
        <w:pStyle w:val="Heading2"/>
      </w:pPr>
      <w:r>
        <w:t>Week 11: GRC Dashboard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Dashboard design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Define executive and analyst metrics: access review completion, high-risk users, open risks, control gaps, incidents and remediation.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Dashboard wireframe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IAM metrics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IAM reporting: joiner/mover/leaver status, stale accounts, privileged users, access-review findings and failed access attempts.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IAM metrics dataset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GRC metrics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Create GRC reporting: risk by severity, overdue remediation, control status, exceptions and evidence completeness.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GRC metrics dataset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Integration &amp; review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Combine IAM, incident and GRC metrics into a management dashboard/report and validate accuracy.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GRC dashboard v1</w:t>
            </w:r>
          </w:p>
        </w:tc>
      </w:tr>
    </w:tbl>
    <w:p/>
    <w:p>
      <w:pPr>
        <w:pStyle w:val="Heading2"/>
      </w:pPr>
      <w:r>
        <w:t>Week 12: Testing, Documentation &amp; 5-Minute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944"/>
            <w:shd w:fill="D9EAF7"/>
            <w:vAlign w:val="center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6408"/>
            <w:shd w:fill="D9EAF7"/>
            <w:vAlign w:val="center"/>
          </w:tcPr>
          <w:p>
            <w:r>
              <w:rPr>
                <w:b/>
                <w:sz w:val="14"/>
              </w:rPr>
              <w:t>Detailed Task / Analyst Activity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4"/>
              </w:rPr>
              <w:t>Deliverable / Evidence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Mon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End-to-end testing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Execute final test cases across identity lifecycle, RBAC, monitoring, incident response and GRC workflows.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Final test report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Tue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Documentation finalization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Finalize architecture, procedures, risk register, control matrix, evidence index and dashboard.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Portfolio document set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Wed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5-minute demo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Build a concise story: user access request → IAM decision → suspicious event → SIEM alert → investigation → risk/control update → dashboard.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Demo script + screenshots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Thu</w:t>
            </w:r>
          </w:p>
        </w:tc>
        <w:tc>
          <w:tcPr>
            <w:tcW w:type="dxa" w:w="1944"/>
            <w:vAlign w:val="top"/>
          </w:tcPr>
          <w:p>
            <w:r>
              <w:rPr>
                <w:sz w:val="14"/>
              </w:rPr>
              <w:t>Presentation &amp; retrospective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4"/>
              </w:rPr>
              <w:t>Present results, explain limitations, lessons learned, metrics and next steps; capture retrospective.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4"/>
              </w:rPr>
              <w:t>Final presentation; retrospective</w:t>
            </w:r>
          </w:p>
        </w:tc>
      </w:tr>
    </w:tbl>
    <w:p/>
    <w:p>
      <w:pPr>
        <w:pStyle w:val="Heading1"/>
      </w:pPr>
      <w:r>
        <w:t>7. IAM Role &amp;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  <w:sz w:val="15"/>
              </w:rPr>
              <w:t>Role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  <w:sz w:val="15"/>
              </w:rPr>
              <w:t>Typical Access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b/>
                <w:sz w:val="15"/>
              </w:rPr>
              <w:t>Sensitive Access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5"/>
              </w:rPr>
              <w:t>Key Control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Clinician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Patient-care application; assigned patient records in simulation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Clinical/ePHI functions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RBAC + least privilege + periodic review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Nurse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Nursing workflow and assigned patient records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Limited clinical functions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RBAC + least privilege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Billing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Billing application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No clinical administration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Separation of duties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HR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HR application and workforce records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No clinical application access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RBAC + access review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IT Support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Support functions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No routine ePHI access unless explicitly approved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Just-in-time/approved access concept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Security Analyst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SIEM, audit evidence, investigation tooling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Security administration as approved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Privileged-access monitoring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5"/>
              </w:rPr>
              <w:t>Vendor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5"/>
              </w:rPr>
              <w:t>Only approved application/resource for defined period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No broad internal access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Expiration + owner + review</w:t>
            </w:r>
          </w:p>
        </w:tc>
      </w:tr>
    </w:tbl>
    <w:p/>
    <w:p>
      <w:pPr>
        <w:pStyle w:val="Heading1"/>
      </w:pPr>
      <w:r>
        <w:t>8. Core IAM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D9EAF7"/>
            <w:vAlign w:val="center"/>
          </w:tcPr>
          <w:p>
            <w:r>
              <w:rPr>
                <w:b/>
                <w:sz w:val="15"/>
              </w:rPr>
              <w:t>Workflow</w:t>
            </w:r>
          </w:p>
        </w:tc>
        <w:tc>
          <w:tcPr>
            <w:tcW w:type="dxa" w:w="6264"/>
            <w:shd w:fill="D9EAF7"/>
            <w:vAlign w:val="center"/>
          </w:tcPr>
          <w:p>
            <w:r>
              <w:rPr>
                <w:b/>
                <w:sz w:val="15"/>
              </w:rPr>
              <w:t>Steps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5"/>
              </w:rPr>
              <w:t>Control / Evidence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Joiner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5"/>
              </w:rPr>
              <w:t>HR request → manager approval → role assignment → IAM validation → provisioning → access verification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Request, approval, role mapping, provisioning log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Mover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5"/>
              </w:rPr>
              <w:t>Role change → compare old/new access → remove unnecessary old access → assign new role → verify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Before/after access evidence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Leaver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5"/>
              </w:rPr>
              <w:t>Termination signal → disable identity → revoke active access where supported → remove groups → confirm closure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Disabled account + closure ticket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Access Request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5"/>
              </w:rPr>
              <w:t>User request → business justification → manager approval → IAM/security validation → provision → log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Request and approval trail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Access Review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5"/>
              </w:rPr>
              <w:t>Generate access list → manager validates → identify excess/stale access → remediate → sign off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Review evidence and remediation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5"/>
              </w:rPr>
              <w:t>Privileged Access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5"/>
              </w:rPr>
              <w:t>Request → elevated approval → limited assignment → monitoring → expiration/review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Privileged access record</w:t>
            </w:r>
          </w:p>
        </w:tc>
      </w:tr>
    </w:tbl>
    <w:p/>
    <w:p>
      <w:pPr>
        <w:pStyle w:val="Heading1"/>
      </w:pPr>
      <w:r>
        <w:t>9. Incident Monitoring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shd w:fill="D9EAF7"/>
            <w:vAlign w:val="center"/>
          </w:tcPr>
          <w:p>
            <w:r>
              <w:rPr>
                <w:b/>
                <w:sz w:val="15"/>
              </w:rPr>
              <w:t>Use Case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5"/>
              </w:rPr>
              <w:t>Trigger</w:t>
            </w:r>
          </w:p>
        </w:tc>
        <w:tc>
          <w:tcPr>
            <w:tcW w:type="dxa" w:w="3744"/>
            <w:shd w:fill="D9EAF7"/>
            <w:vAlign w:val="center"/>
          </w:tcPr>
          <w:p>
            <w:r>
              <w:rPr>
                <w:b/>
                <w:sz w:val="15"/>
              </w:rPr>
              <w:t>Analyst Investigation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5"/>
              </w:rPr>
              <w:t>Response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Repeated failed logins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Multiple failures within short period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5"/>
              </w:rPr>
              <w:t>Check identity, source, timing, successful login and other activity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Validate user; reset/contain simulated account as appropriate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Disabled-user activity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Login/access event from disabled account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5"/>
              </w:rPr>
              <w:t>Compare IAM status and event timestamp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Contain/revoke access; investigate control gap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Privilege escalation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Unexpected admin/privileged role assignment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5"/>
              </w:rPr>
              <w:t>Review who made change, approval and prior role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Remove unauthorized privilege; document incident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Excessive ePHI access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User accesses more records/resources than job need in simulation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5"/>
              </w:rPr>
              <w:t>Compare role, normal behavior and access scope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Restrict access; open risk/remediation item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5"/>
              </w:rPr>
              <w:t>Vendor access past expiry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Vendor account active after approved end date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5"/>
              </w:rPr>
              <w:t>Check owner, contract/access record and account state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Disable access; record exception/remediation</w:t>
            </w:r>
          </w:p>
        </w:tc>
      </w:tr>
    </w:tbl>
    <w:p/>
    <w:p>
      <w:pPr>
        <w:pStyle w:val="Heading1"/>
      </w:pPr>
      <w:r>
        <w:t>10. GRC Risk Register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792"/>
            <w:shd w:fill="D9EAF7"/>
            <w:vAlign w:val="center"/>
          </w:tcPr>
          <w:p>
            <w:r>
              <w:rPr>
                <w:b/>
                <w:sz w:val="13"/>
              </w:rPr>
              <w:t>Risk ID</w:t>
            </w:r>
          </w:p>
        </w:tc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3"/>
              </w:rPr>
              <w:t>Risk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  <w:sz w:val="13"/>
              </w:rPr>
              <w:t>Likelihood</w:t>
            </w:r>
          </w:p>
        </w:tc>
        <w:tc>
          <w:tcPr>
            <w:tcW w:type="dxa" w:w="936"/>
            <w:shd w:fill="D9EAF7"/>
            <w:vAlign w:val="center"/>
          </w:tcPr>
          <w:p>
            <w:r>
              <w:rPr>
                <w:b/>
                <w:sz w:val="13"/>
              </w:rPr>
              <w:t>Impact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  <w:sz w:val="13"/>
              </w:rPr>
              <w:t>Initial Risk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3"/>
              </w:rPr>
              <w:t>Control</w:t>
            </w:r>
          </w:p>
        </w:tc>
        <w:tc>
          <w:tcPr>
            <w:tcW w:type="dxa" w:w="936"/>
            <w:shd w:fill="D9EAF7"/>
            <w:vAlign w:val="center"/>
          </w:tcPr>
          <w:p>
            <w:r>
              <w:rPr>
                <w:b/>
                <w:sz w:val="13"/>
              </w:rPr>
              <w:t>Treatment</w:t>
            </w:r>
          </w:p>
        </w:tc>
        <w:tc>
          <w:tcPr>
            <w:tcW w:type="dxa" w:w="1080"/>
            <w:shd w:fill="D9EAF7"/>
            <w:vAlign w:val="center"/>
          </w:tcPr>
          <w:p>
            <w:r>
              <w:rPr>
                <w:b/>
                <w:sz w:val="13"/>
              </w:rPr>
              <w:t>Owner</w:t>
            </w:r>
          </w:p>
        </w:tc>
        <w:tc>
          <w:tcPr>
            <w:tcW w:type="dxa" w:w="936"/>
            <w:shd w:fill="D9EAF7"/>
            <w:vAlign w:val="center"/>
          </w:tcPr>
          <w:p>
            <w:r>
              <w:rPr>
                <w:b/>
                <w:sz w:val="13"/>
              </w:rPr>
              <w:t>Status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3"/>
              </w:rPr>
              <w:t>R-001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Excessive user privileges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RBAC + access review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Reduce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3"/>
              </w:rPr>
              <w:t>IAM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3"/>
              </w:rPr>
              <w:t>R-002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Stale/terminated accounts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JML + deprovisioning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Reduce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3"/>
              </w:rPr>
              <w:t>IAM/HR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3"/>
              </w:rPr>
              <w:t>R-003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Weak authentication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MFA/authentication controls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Reduce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3"/>
              </w:rPr>
              <w:t>IAM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3"/>
              </w:rPr>
              <w:t>R-004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Insufficient monitoring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SIEM use cases + logging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Reduce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3"/>
              </w:rPr>
              <w:t>Security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3"/>
              </w:rPr>
              <w:t>R-005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Vendor access beyond need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Expiration + owner review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Reduce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3"/>
              </w:rPr>
              <w:t>Vendor Mgmt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3"/>
              </w:rPr>
              <w:t>R-006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3"/>
              </w:rPr>
              <w:t>Incomplete compliance evidence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3"/>
              </w:rPr>
              <w:t>Evidence index + control testing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Reduce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3"/>
              </w:rPr>
              <w:t>GRC</w:t>
            </w:r>
          </w:p>
        </w:tc>
        <w:tc>
          <w:tcPr>
            <w:tcW w:type="dxa" w:w="936"/>
            <w:vAlign w:val="top"/>
          </w:tcPr>
          <w:p>
            <w:r>
              <w:rPr>
                <w:sz w:val="13"/>
              </w:rPr>
              <w:t>Open</w:t>
            </w:r>
          </w:p>
        </w:tc>
      </w:tr>
    </w:tbl>
    <w:p/>
    <w:p>
      <w:pPr>
        <w:pStyle w:val="Heading1"/>
      </w:pPr>
      <w:r>
        <w:t>11. GRC Control Matrix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936"/>
            <w:shd w:fill="D9EAF7"/>
            <w:vAlign w:val="center"/>
          </w:tcPr>
          <w:p>
            <w:r>
              <w:rPr>
                <w:b/>
                <w:sz w:val="13"/>
              </w:rPr>
              <w:t>Control ID</w:t>
            </w:r>
          </w:p>
        </w:tc>
        <w:tc>
          <w:tcPr>
            <w:tcW w:type="dxa" w:w="2952"/>
            <w:shd w:fill="D9EAF7"/>
            <w:vAlign w:val="center"/>
          </w:tcPr>
          <w:p>
            <w:r>
              <w:rPr>
                <w:b/>
                <w:sz w:val="13"/>
              </w:rPr>
              <w:t>Control Objective</w:t>
            </w:r>
          </w:p>
        </w:tc>
        <w:tc>
          <w:tcPr>
            <w:tcW w:type="dxa" w:w="1800"/>
            <w:shd w:fill="D9EAF7"/>
            <w:vAlign w:val="center"/>
          </w:tcPr>
          <w:p>
            <w:r>
              <w:rPr>
                <w:b/>
                <w:sz w:val="13"/>
              </w:rPr>
              <w:t>IAM/GRC Area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3"/>
              </w:rPr>
              <w:t>Evidence</w:t>
            </w:r>
          </w:p>
        </w:tc>
        <w:tc>
          <w:tcPr>
            <w:tcW w:type="dxa" w:w="2088"/>
            <w:shd w:fill="D9EAF7"/>
            <w:vAlign w:val="center"/>
          </w:tcPr>
          <w:p>
            <w:r>
              <w:rPr>
                <w:b/>
                <w:sz w:val="13"/>
              </w:rPr>
              <w:t>Test Method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b/>
                <w:sz w:val="13"/>
              </w:rPr>
              <w:t>Status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AC-01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Users receive only role-required access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IAM/RBAC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Role matrix + screenshots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Sample user access review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AC-02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Terminated users are promptly disabled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IAM/JML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Leaver ticket + account status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Trace sample termination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AC-03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Privileged access is approved and monitored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IAM/PAM concept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Approval + privileged role evidence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Sample privileged account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AU-01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Security events are logged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Monitoring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SIEM events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Generate/test event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AU-02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Security alerts are investigated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Monitoring/IR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Alert + incident ticket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Trace incident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RA-01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Security risks are identified and assessed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GRC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Risk register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Review scoring/evidence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CA-01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Control gaps are tracked to remediation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GRC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Gap + remediation ticket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Trace closed/open item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3"/>
              </w:rPr>
              <w:t>AR-01</w:t>
            </w:r>
          </w:p>
        </w:tc>
        <w:tc>
          <w:tcPr>
            <w:tcW w:type="dxa" w:w="2952"/>
            <w:vAlign w:val="top"/>
          </w:tcPr>
          <w:p>
            <w:r>
              <w:rPr>
                <w:sz w:val="13"/>
              </w:rPr>
              <w:t>Access is periodically reviewed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3"/>
              </w:rPr>
              <w:t>IAM/GRC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3"/>
              </w:rPr>
              <w:t>Access review sign-off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3"/>
              </w:rPr>
              <w:t>Sample quarterly review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3"/>
              </w:rPr>
              <w:t>Planned</w:t>
            </w:r>
          </w:p>
        </w:tc>
      </w:tr>
    </w:tbl>
    <w:p/>
    <w:p>
      <w:pPr>
        <w:pStyle w:val="Heading1"/>
      </w:pPr>
      <w:r>
        <w:t>12. GRC Dashboard – Recommended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5"/>
              </w:rPr>
              <w:t>Metric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5"/>
              </w:rPr>
              <w:t>Definition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5"/>
              </w:rPr>
              <w:t>Target / Interpretation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Access Review Completion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Percentage of scheduled access reviews completed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Target: 100% by due date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Stale Accounts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Accounts with no current business need or activity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Trend should decrease; investigate high-risk cases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Privileged Accounts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Number of users with elevated roles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Review regularly; explain business need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Open High Risks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High/critical risks without verified remediation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Management attention required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Overdue Remediation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Corrective actions past due 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Trend downward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Control Pass Rate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Controls passing sample testing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Track improvement and failed controls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Open Exceptions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Approved/temporary control exceptions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Monitor expiry and compensating controls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Security Incidents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Confirmed/simulated incidents by severity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Track trends and response quality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Evidence Completeness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5"/>
              </w:rPr>
              <w:t>Controls with sufficient supporting evidence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Target: complete before assessment/reporting</w:t>
            </w:r>
          </w:p>
        </w:tc>
      </w:tr>
    </w:tbl>
    <w:p/>
    <w:p>
      <w:pPr>
        <w:pStyle w:val="Heading1"/>
      </w:pPr>
      <w:r>
        <w:t>13. End-to-End Test Case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864"/>
            <w:shd w:fill="D9EAF7"/>
            <w:vAlign w:val="center"/>
          </w:tcPr>
          <w:p>
            <w:r>
              <w:rPr>
                <w:b/>
                <w:sz w:val="14"/>
              </w:rPr>
              <w:t>TC ID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4176"/>
            <w:shd w:fill="D9EAF7"/>
            <w:vAlign w:val="center"/>
          </w:tcPr>
          <w:p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4"/>
              </w:rPr>
              <w:t>Evidence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TC-01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New clinician receives approved role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Only clinician-approved application access is granted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User/group/role screenshot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TC-02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Billing user attempts clinical admin function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Access denied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Application/access log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TC-03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Employee changes from Nurse to Billing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Old access removed; new billing access granted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Before/after role evidence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TC-04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Employee termination simulated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Identity disabled and access revoked/removed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IAM status + ticket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TC-05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Repeated failed authentication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SIEM detects/alerts based on configured threshold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Alert screenshot/log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TC-06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Disabled user attempts login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Event is visible and investigated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SIEM + incident ticket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TC-07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Unexpected privileged-role assignment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Change is detected/reviewed and unauthorized privilege removed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Audit event + remediation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TC-08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Vendor account reaches expiry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Access is disabled or flagged for review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Account status + review record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TC-09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Quarterly access review identifies excess access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Finding becomes remediation task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Access review + ticket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4"/>
              </w:rPr>
              <w:t>TC-10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4"/>
              </w:rPr>
              <w:t>High-risk control gap identified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4"/>
              </w:rPr>
              <w:t>Risk is recorded, assigned and tracked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4"/>
              </w:rPr>
              <w:t>Risk register + dashboard</w:t>
            </w:r>
          </w:p>
        </w:tc>
      </w:tr>
    </w:tbl>
    <w:p/>
    <w:p>
      <w:pPr>
        <w:pStyle w:val="Heading1"/>
      </w:pPr>
      <w:r>
        <w:t>14. 5-Minute Demo Storyboard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296"/>
            <w:shd w:fill="D9EAF7"/>
            <w:vAlign w:val="center"/>
          </w:tcPr>
          <w:p>
            <w:r>
              <w:rPr>
                <w:b/>
                <w:sz w:val="15"/>
              </w:rPr>
              <w:t>Time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b/>
                <w:sz w:val="15"/>
              </w:rPr>
              <w:t>Demo Segment</w:t>
            </w:r>
          </w:p>
        </w:tc>
        <w:tc>
          <w:tcPr>
            <w:tcW w:type="dxa" w:w="4536"/>
            <w:shd w:fill="D9EAF7"/>
            <w:vAlign w:val="center"/>
          </w:tcPr>
          <w:p>
            <w:r>
              <w:rPr>
                <w:b/>
                <w:sz w:val="15"/>
              </w:rPr>
              <w:t>What to Show</w:t>
            </w:r>
          </w:p>
        </w:tc>
        <w:tc>
          <w:tcPr>
            <w:tcW w:type="dxa" w:w="3096"/>
            <w:shd w:fill="D9EAF7"/>
            <w:vAlign w:val="center"/>
          </w:tcPr>
          <w:p>
            <w:r>
              <w:rPr>
                <w:b/>
                <w:sz w:val="15"/>
              </w:rPr>
              <w:t>Key Message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0:00–0:30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Problem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5"/>
              </w:rPr>
              <w:t>Hospital scenario and ePHI risk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Healthcare access must be secure and governed.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0:30–1:30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IAM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5"/>
              </w:rPr>
              <w:t>User/role, RBAC and access lifecycle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Least privilege is enforced through identity governance.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1:30–2:30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Incident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5"/>
              </w:rPr>
              <w:t>Suspicious login/access → SIEM alert → investigation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The analyst detects and investigates abnormal activity.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2:30–3:45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GRC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5"/>
              </w:rPr>
              <w:t>Risk register + control mapping + evidence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IAM findings become measurable governance and risk actions.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3:45–4:30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5"/>
              </w:rPr>
              <w:t>IAM/GRC metrics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Security posture is communicated to management.</w:t>
            </w:r>
          </w:p>
        </w:tc>
      </w:tr>
      <w:tr>
        <w:tc>
          <w:tcPr>
            <w:tcW w:type="dxa" w:w="1296"/>
            <w:vAlign w:val="top"/>
          </w:tcPr>
          <w:p>
            <w:r>
              <w:rPr>
                <w:sz w:val="15"/>
              </w:rPr>
              <w:t>4:30–5:00</w:t>
            </w:r>
          </w:p>
        </w:tc>
        <w:tc>
          <w:tcPr>
            <w:tcW w:type="dxa" w:w="1656"/>
            <w:vAlign w:val="top"/>
          </w:tcPr>
          <w:p>
            <w:r>
              <w:rPr>
                <w:sz w:val="15"/>
              </w:rPr>
              <w:t>Outcome</w:t>
            </w:r>
          </w:p>
        </w:tc>
        <w:tc>
          <w:tcPr>
            <w:tcW w:type="dxa" w:w="4536"/>
            <w:vAlign w:val="top"/>
          </w:tcPr>
          <w:p>
            <w:r>
              <w:rPr>
                <w:sz w:val="15"/>
              </w:rPr>
              <w:t>Controls, risks, remediation and lessons learned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The project demonstrates an end-to-end analyst workflow.</w:t>
            </w:r>
          </w:p>
        </w:tc>
      </w:tr>
    </w:tbl>
    <w:p/>
    <w:p>
      <w:pPr>
        <w:pStyle w:val="Heading1"/>
      </w:pPr>
      <w:r>
        <w:t>15. Final Portfolio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76"/>
            <w:shd w:fill="D9EAF7"/>
            <w:vAlign w:val="center"/>
          </w:tcPr>
          <w:p>
            <w:r>
              <w:rPr>
                <w:b/>
                <w:sz w:val="15"/>
              </w:rPr>
              <w:t>Deliverable</w:t>
            </w:r>
          </w:p>
        </w:tc>
        <w:tc>
          <w:tcPr>
            <w:tcW w:type="dxa" w:w="7848"/>
            <w:shd w:fill="D9EAF7"/>
            <w:vAlign w:val="center"/>
          </w:tcPr>
          <w:p>
            <w:r>
              <w:rPr>
                <w:b/>
                <w:sz w:val="15"/>
              </w:rPr>
              <w:t>Contents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Project Charter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Problem, objectives, scope, assumptions, stakeholders and success criteria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Lucidchart Architecture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IAM, applications, SIEM, GRC and data/control flow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IAM RBAC Matrix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Roles, permissions, sensitive access and least-privilege decisions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JML Procedures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Joiner, mover and leaver procedures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Access Review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Sample review with findings and remediation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SIEM Use Cases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Detection scenarios, queries/rules, severity and triage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Incident Case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Timeline, investigation, containment, lessons learned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Risk Register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Risk statements, scoring, controls, treatment, owners and status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Control Matrix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Control objectives, evidence, testing and status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Compliance Mapping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HIPAA Security Rule concepts and NIST mappings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Evidence Index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Screenshots, logs, tickets, approvals and test results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GRC Dashboard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IAM, risk, control, incident and remediation metrics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Final Report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Executive summary, methodology, results, limitations and next steps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5"/>
              </w:rPr>
              <w:t>5-Minute Demo</w:t>
            </w:r>
          </w:p>
        </w:tc>
        <w:tc>
          <w:tcPr>
            <w:tcW w:type="dxa" w:w="7848"/>
            <w:vAlign w:val="top"/>
          </w:tcPr>
          <w:p>
            <w:r>
              <w:rPr>
                <w:sz w:val="15"/>
              </w:rPr>
              <w:t>Short end-to-end analyst demonstration</w:t>
            </w:r>
          </w:p>
        </w:tc>
      </w:tr>
    </w:tbl>
    <w:p/>
    <w:p>
      <w:pPr>
        <w:pStyle w:val="Heading1"/>
      </w:pPr>
      <w:r>
        <w:t>16. Suggested Monday.com Board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5"/>
              </w:rPr>
              <w:t>Column</w:t>
            </w:r>
          </w:p>
        </w:tc>
        <w:tc>
          <w:tcPr>
            <w:tcW w:type="dxa" w:w="7920"/>
            <w:shd w:fill="D9EAF7"/>
            <w:vAlign w:val="center"/>
          </w:tcPr>
          <w:p>
            <w:r>
              <w:rPr>
                <w:b/>
                <w:sz w:val="15"/>
              </w:rPr>
              <w:t>Example Values / Purpose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Item / Task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Daily task from Weeks 1–12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Week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1 through 12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Category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Planning / Design / Implementation / GRC / Validation / Reporting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Not Started / In Progress / Blocked / Complete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IAM / Security Analyst / GRC / Project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Priority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High / Medium / Low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Deliverable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Document, diagram, configuration, test, report or dashboard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Evidence Link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Path to screenshot/log/ticket/document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Risk / Control ID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R-001 or AC-01 etc.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Due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Task deadline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5"/>
              </w:rPr>
              <w:t>Notes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5"/>
              </w:rPr>
              <w:t>Decision, issue, lesson learned</w:t>
            </w:r>
          </w:p>
        </w:tc>
      </w:tr>
    </w:tbl>
    <w:p/>
    <w:p>
      <w:pPr>
        <w:pStyle w:val="Heading1"/>
      </w:pPr>
      <w:r>
        <w:t>17. Project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5"/>
              </w:rPr>
              <w:t>Success Area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b/>
                <w:sz w:val="15"/>
              </w:rPr>
              <w:t>Completion Standard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5"/>
              </w:rPr>
              <w:t>IAM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5"/>
              </w:rPr>
              <w:t>At least one complete JML workflow, RBAC matrix, access request and access-review demonstration.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5"/>
              </w:rPr>
              <w:t>Monitoring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5"/>
              </w:rPr>
              <w:t>At least three useful detection use cases with controlled test events and analyst investigation evidence.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5"/>
              </w:rPr>
              <w:t>Incident Response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5"/>
              </w:rPr>
              <w:t>One end-to-end simulated access incident documented from detection through lessons learned.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5"/>
              </w:rPr>
              <w:t>GRC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5"/>
              </w:rPr>
              <w:t>Risk register, control matrix, evidence index, gap assessment, exceptions/remediation and dashboard completed.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5"/>
              </w:rPr>
              <w:t>Compliance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5"/>
              </w:rPr>
              <w:t>Controls mapped to relevant HIPAA Security Rule concepts and NIST framework/control concepts without claiming certification.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5"/>
              </w:rPr>
              <w:t>Portfolio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5"/>
              </w:rPr>
              <w:t>Architecture, screenshots/evidence, procedures, test cases and 5-minute demo are presentation-ready.</w:t>
            </w:r>
          </w:p>
        </w:tc>
      </w:tr>
    </w:tbl>
    <w:p/>
    <w:p>
      <w:pPr>
        <w:pStyle w:val="Heading1"/>
      </w:pPr>
      <w:r>
        <w:t>18. Important Project Positioning for a Fresher Cybersecurity Resume</w:t>
      </w:r>
    </w:p>
    <w:p>
      <w:r>
        <w:t>Position the project as a hands-on cybersecurity lab/capstone rather than claiming production healthcare experience. Emphasize IAM administration concepts, access governance, RBAC, least privilege, security monitoring, incident triage, risk assessment, control testing, evidence management and security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5"/>
              </w:rPr>
              <w:t>Resume Skill Area</w:t>
            </w:r>
          </w:p>
        </w:tc>
        <w:tc>
          <w:tcPr>
            <w:tcW w:type="dxa" w:w="7776"/>
            <w:shd w:fill="D9EAF7"/>
            <w:vAlign w:val="center"/>
          </w:tcPr>
          <w:p>
            <w:r>
              <w:rPr>
                <w:b/>
                <w:sz w:val="15"/>
              </w:rPr>
              <w:t>Evidence From Project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5"/>
              </w:rPr>
              <w:t>IAM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5"/>
              </w:rPr>
              <w:t>Keycloak/Entra ID concepts, RBAC, JML, access reviews, privileged access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5"/>
              </w:rPr>
              <w:t>GRC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5"/>
              </w:rPr>
              <w:t>Risk register, control matrix, gap assessment, evidence and remediation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5"/>
              </w:rPr>
              <w:t>SIEM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5"/>
              </w:rPr>
              <w:t>Detection use cases, log analysis, alert triage and incident investigation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5"/>
              </w:rPr>
              <w:t>Incident Response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5"/>
              </w:rPr>
              <w:t>Timeline, containment, evidence preservation and lessons learned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5"/>
              </w:rPr>
              <w:t>Compliance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5"/>
              </w:rPr>
              <w:t>HIPAA Security Rule concepts and NIST mapping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5"/>
              </w:rPr>
              <w:t>Documentation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5"/>
              </w:rPr>
              <w:t>Lucidchart diagrams, procedures, test cases and executive reporting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5"/>
              </w:rPr>
              <w:t>Security Analysis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5"/>
              </w:rPr>
              <w:t>Access anomaly analysis, risk scoring and control effectiveness testing</w:t>
            </w:r>
          </w:p>
        </w:tc>
      </w:tr>
    </w:tbl>
    <w:p/>
    <w:p>
      <w:pPr>
        <w:pStyle w:val="Heading1"/>
      </w:pPr>
      <w:r>
        <w:t>19. Final Note</w:t>
      </w:r>
    </w:p>
    <w:p>
      <w:r>
        <w:t>This is a simulated educational portfolio project. It should use synthetic identities, synthetic events and non-production data only. The objective is to demonstrate practical cybersecurity analysis and governance skills while clearly communicating what was designed, implemented, tested and learned.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Care Access Navigator | IAM + GRC Healthcare Cybersecurity Capstone | 12 Weeks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