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36"/>
          <w:szCs w:val="36"/>
          <w:u w:val="single"/>
        </w:rPr>
      </w:pPr>
      <w:r>
        <w:t xml:space="preserve">                                                        </w:t>
      </w:r>
      <w:r>
        <w:rPr>
          <w:u w:val="single"/>
        </w:rPr>
        <w:t xml:space="preserve">  </w:t>
      </w:r>
      <w:r>
        <w:rPr>
          <w:b/>
          <w:bCs/>
          <w:sz w:val="36"/>
          <w:szCs w:val="36"/>
          <w:u w:val="single"/>
        </w:rPr>
        <w:t xml:space="preserve">  Akhila Chennamaneni   </w:t>
      </w:r>
    </w:p>
    <w:p>
      <w:pPr>
        <w:rPr>
          <w:rFonts w:ascii="Calibri" w:hAnsi="Calibri" w:eastAsia="Calibri" w:cs="Calibri"/>
          <w:b/>
          <w:bCs/>
          <w:sz w:val="22"/>
          <w:szCs w:val="22"/>
          <w:lang w:val="en-US"/>
        </w:rPr>
      </w:pPr>
      <w:r>
        <w:rPr>
          <w:b/>
          <w:bCs/>
          <w:sz w:val="22"/>
          <w:szCs w:val="22"/>
        </w:rPr>
        <w:t>Stamford, CT | 203-524-5588 | ch.akhilarao@gmail.com | linkedin.com/in/</w:t>
      </w:r>
      <w:r>
        <w:fldChar w:fldCharType="begin"/>
      </w:r>
      <w:r>
        <w:instrText xml:space="preserve"> HYPERLINK "https://www.linkedin.com/in/akhila-chennamaneni-228651236" \h </w:instrText>
      </w:r>
      <w:r>
        <w:fldChar w:fldCharType="separate"/>
      </w:r>
      <w:r>
        <w:rPr>
          <w:rStyle w:val="4"/>
          <w:rFonts w:ascii="system-ui" w:hAnsi="system-ui" w:eastAsia="system-ui" w:cs="system-ui"/>
          <w:b/>
          <w:bCs/>
          <w:i w:val="0"/>
          <w:iCs w:val="0"/>
          <w:caps w:val="0"/>
          <w:smallCaps w:val="0"/>
          <w:strike w:val="0"/>
          <w:dstrike w:val="0"/>
          <w:sz w:val="22"/>
          <w:szCs w:val="22"/>
          <w:u w:val="single"/>
          <w:lang w:val="en-US"/>
        </w:rPr>
        <w:t>akhilachennamaneni-228651236</w:t>
      </w:r>
      <w:r>
        <w:rPr>
          <w:rStyle w:val="4"/>
          <w:rFonts w:ascii="system-ui" w:hAnsi="system-ui" w:eastAsia="system-ui" w:cs="system-ui"/>
          <w:b/>
          <w:bCs/>
          <w:i w:val="0"/>
          <w:iCs w:val="0"/>
          <w:caps w:val="0"/>
          <w:smallCaps w:val="0"/>
          <w:strike w:val="0"/>
          <w:dstrike w:val="0"/>
          <w:sz w:val="22"/>
          <w:szCs w:val="22"/>
          <w:u w:val="single"/>
          <w:lang w:val="en-US"/>
        </w:rPr>
        <w:fldChar w:fldCharType="end"/>
      </w:r>
    </w:p>
    <w:p>
      <w:pPr>
        <w:rPr>
          <w:rFonts w:ascii="system-ui" w:hAnsi="system-ui" w:eastAsia="system-ui" w:cs="system-ui"/>
          <w:b/>
          <w:bCs/>
          <w:i w:val="0"/>
          <w:iCs w:val="0"/>
          <w:caps w:val="0"/>
          <w:smallCaps w:val="0"/>
          <w:strike w:val="0"/>
          <w:dstrike w:val="0"/>
          <w:sz w:val="22"/>
          <w:szCs w:val="22"/>
          <w:u w:val="single"/>
          <w:lang w:val="en-US"/>
        </w:rPr>
      </w:pPr>
    </w:p>
    <w:p>
      <w:pPr>
        <w:spacing w:line="240" w:lineRule="auto"/>
        <w:jc w:val="left"/>
        <w:rPr>
          <w:sz w:val="24"/>
          <w:szCs w:val="24"/>
        </w:rPr>
      </w:pPr>
      <w:r>
        <w:rPr>
          <w:sz w:val="24"/>
          <w:szCs w:val="24"/>
        </w:rPr>
        <w:t>Experienced Junior Salesforce Administrator with 3+ years of hands-on experience in managing Salesforce CRM systems, supporting end-users, and resolving technical issues. Also, I have experience working in the Business Analyst role, where I successfully led projects by collaborating with cross-functional teams, gathering requirements, and analyzing business processes. A strong team player with excellent communication skills, problem-solving skills, and a desire to learn and grow.</w:t>
      </w:r>
    </w:p>
    <w:p>
      <w:pPr>
        <w:spacing w:line="240" w:lineRule="auto"/>
        <w:jc w:val="left"/>
        <w:rPr>
          <w:sz w:val="24"/>
          <w:szCs w:val="24"/>
        </w:rPr>
      </w:pPr>
    </w:p>
    <w:p>
      <w:pPr>
        <w:rPr>
          <w:b/>
          <w:bCs/>
          <w:sz w:val="28"/>
          <w:szCs w:val="28"/>
          <w:u w:val="single"/>
        </w:rPr>
      </w:pPr>
      <w:r>
        <w:rPr>
          <w:b/>
          <w:bCs/>
          <w:sz w:val="28"/>
          <w:szCs w:val="28"/>
          <w:u w:val="single"/>
        </w:rPr>
        <w:t xml:space="preserve"> PROFESSIONAL EXPERIENCE</w:t>
      </w:r>
    </w:p>
    <w:p>
      <w:pPr>
        <w:pStyle w:val="5"/>
        <w:numPr>
          <w:ilvl w:val="0"/>
          <w:numId w:val="1"/>
        </w:numPr>
        <w:spacing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Experienced in Configuration, Administration and customization of a Salesforce Org.</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Good knowledge of working with Automation Processes like Approval processes,Workflows,Process Builders and Flows.</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Strong Understanding of Data Analytics using Reports and Dashboards.</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Well versed with Salesforce sharing and security rules maintaining the Data integrity of the Org.</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Experience with NPSP (Nonprofit Success Pack)</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Ability to work with Client/Stakeholders, collaborate to gather requirements using various Elicitation techniques.</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Understanding and documenting the Functional requirements to implement and achieve the Business Process of the Project. </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Actively participated in writing User Stories, Product backlogs,SDLC  and User Acceptance Testing.</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Ability to work collaboratively with cross functional and geographically distributed teams and interface effectively with all levels of personnel.</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Self-motivated and constantly seeking to attain the best of the resources provided to progress towards Strategic growth planning and risk mitigation.</w:t>
      </w:r>
    </w:p>
    <w:p>
      <w:pPr>
        <w:spacing w:before="0" w:beforeAutospacing="0" w:after="0" w:afterAutospacing="0" w:line="240" w:lineRule="auto"/>
        <w:ind w:left="0"/>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pPr>
        <w:spacing w:before="0" w:beforeAutospacing="0" w:after="0" w:afterAutospacing="0" w:line="240" w:lineRule="auto"/>
        <w:rPr>
          <w:rFonts w:ascii="Arial" w:hAnsi="Arial" w:eastAsia="Arial" w:cs="Arial"/>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pPr>
        <w:spacing w:before="0" w:beforeAutospacing="0" w:after="0" w:afterAutospacing="0"/>
        <w:rPr>
          <w:rFonts w:ascii="Arial" w:hAnsi="Arial" w:eastAsia="Arial" w:cs="Arial"/>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Arial" w:hAnsi="Arial" w:eastAsia="Arial" w:cs="Arial"/>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t xml:space="preserve">Solar Youth, New Haven, CT  </w:t>
      </w:r>
      <w:r>
        <w:rPr>
          <w:rFonts w:ascii="Arial" w:hAnsi="Arial" w:eastAsia="Arial" w:cs="Arial"/>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Jan2022-Dec2023</w:t>
      </w:r>
    </w:p>
    <w:p>
      <w:pPr>
        <w:spacing w:before="0" w:beforeAutospacing="0" w:after="0" w:afterAutospacing="0"/>
        <w:rPr>
          <w:rFonts w:asciiTheme="minorAscii" w:hAnsiTheme="minorAscii" w:eastAsiaTheme="minorAscii" w:cstheme="minorAscii"/>
          <w:b w:val="0"/>
          <w:bCs w:val="0"/>
          <w:i w:val="0"/>
          <w:iCs w:val="0"/>
          <w:strike w:val="0"/>
          <w:dstrike w:val="0"/>
          <w:color w:val="000000" w:themeColor="text1" w:themeTint="FF"/>
          <w:sz w:val="22"/>
          <w:szCs w:val="22"/>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Sales</w:t>
      </w:r>
      <w:r>
        <w:rPr>
          <w:rFonts w:hint="default"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w:t>
      </w: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force Administrator </w:t>
      </w:r>
      <w:r>
        <w:rPr>
          <w:rFonts w:asciiTheme="minorAscii" w:hAnsiTheme="minorAscii" w:eastAsiaTheme="minorAscii" w:cstheme="minorAscii"/>
          <w:b w:val="0"/>
          <w:bCs w:val="0"/>
          <w:i w:val="0"/>
          <w:iCs w:val="0"/>
          <w:strike w:val="0"/>
          <w:dstrike w:val="0"/>
          <w:color w:val="000000" w:themeColor="text1" w:themeTint="FF"/>
          <w:sz w:val="21"/>
          <w:szCs w:val="21"/>
          <w:u w:val="none"/>
          <w:lang w:val="en-US"/>
          <w14:textFill>
            <w14:solidFill>
              <w14:schemeClr w14:val="tx1">
                <w14:lumMod w14:val="100000"/>
                <w14:lumOff w14:val="0"/>
              </w14:schemeClr>
            </w14:solidFill>
          </w14:textFill>
        </w:rPr>
        <w:t xml:space="preserve">     </w:t>
      </w:r>
    </w:p>
    <w:p>
      <w:pPr>
        <w:spacing w:before="0" w:beforeAutospacing="0" w:after="0" w:afterAutospacing="0"/>
        <w:rPr>
          <w:rFonts w:asciiTheme="minorAscii" w:hAnsiTheme="minorAscii" w:eastAsiaTheme="minorAscii" w:cstheme="minorAscii"/>
          <w:b w:val="0"/>
          <w:bCs w:val="0"/>
          <w:i w:val="0"/>
          <w:iCs w:val="0"/>
          <w:strike w:val="0"/>
          <w:dstrike w:val="0"/>
          <w:color w:val="000000" w:themeColor="text1" w:themeTint="FF"/>
          <w:sz w:val="21"/>
          <w:szCs w:val="21"/>
          <w:u w:val="none"/>
          <w:lang w:val="en-US"/>
          <w14:textFill>
            <w14:solidFill>
              <w14:schemeClr w14:val="tx1">
                <w14:lumMod w14:val="100000"/>
                <w14:lumOff w14:val="0"/>
              </w14:schemeClr>
            </w14:solidFill>
          </w14:textFill>
        </w:rPr>
      </w:pP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Working in a team to integrate third party tool Survey Vista into Salesforce. Created Surveys from Survey Vista to manage feedback from non-salesforce members to keep track of the outcomes and targets.</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Worked with record types, page layouts, Picklist values, validation rules, dashboards and reports. </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Worked on an existing Salesforce Org and helped the client to come up with decisions on a survey solution with detailed solutions, comparison and approach.</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Helped to increase adoption by training the users to move from time consuming google sheets to Survey vista with training sessions and content. </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Perform administration and configuration of the Salesforce platform responsibilities like customizing and implementing user setup, permission set group, applications, custom objects, custom fields.</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Implementing Screen Flows and Record Trigger flows.</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Planning and conducting requirement meetings with the business to collect functional and non-functional requirements relating to client's technology enhancement and initiatives.</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Business / Functional requirement gathering, master data gathering, system configuration, test and trial runs, loading of actual data, user acceptance test and customizations of MIS reports.</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Involved in writing User Stories and providing end user training, support and administration of the functional system in the cloud server where the system is hosted.</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Coordinated and performed all Access Control, Continuous Integration, Release and deployment Management, and Audited configuration changes. </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Worked with Lucid Charts, excel and PowerPoint to document Business Process Flows, Solution documents and proof of concepts for the user specifications. </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Provided detailed requirements documents, impact analysis for changes with a solution deck outlining architecture, data model, time frame and approaches.</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Experience with sandbox for development, testing, and deploying change sets to production environments.</w:t>
      </w:r>
    </w:p>
    <w:p>
      <w:pPr>
        <w:spacing w:before="0" w:beforeAutospacing="0" w:after="0" w:afterAutospacing="0" w:line="240" w:lineRule="auto"/>
        <w:ind w:left="0"/>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pPr>
        <w:spacing w:before="0" w:beforeAutospacing="0" w:after="0" w:afterAutospacing="0"/>
        <w:ind w:left="0"/>
        <w:rPr>
          <w:rFonts w:asciiTheme="minorAscii" w:hAnsiTheme="minorAscii" w:eastAsiaTheme="minorAscii" w:cstheme="minorAscii"/>
          <w:b w:val="0"/>
          <w:bCs w:val="0"/>
          <w:i w:val="0"/>
          <w:iCs w:val="0"/>
          <w:strike w:val="0"/>
          <w:dstrike w:val="0"/>
          <w:color w:val="000000" w:themeColor="text1" w:themeTint="FF"/>
          <w:sz w:val="21"/>
          <w:szCs w:val="21"/>
          <w:u w:val="none"/>
          <w:lang w:val="en-US"/>
          <w14:textFill>
            <w14:solidFill>
              <w14:schemeClr w14:val="tx1">
                <w14:lumMod w14:val="100000"/>
                <w14:lumOff w14:val="0"/>
              </w14:schemeClr>
            </w14:solidFill>
          </w14:textFill>
        </w:rPr>
      </w:pPr>
    </w:p>
    <w:p>
      <w:pPr>
        <w:spacing w:before="0" w:beforeAutospacing="0" w:after="0" w:afterAutospacing="0"/>
        <w:rPr>
          <w:rFonts w:ascii="Arial" w:hAnsi="Arial" w:eastAsia="Arial" w:cs="Arial"/>
          <w:b/>
          <w:bCs/>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Arial" w:hAnsi="Arial" w:eastAsia="Arial" w:cs="Arial"/>
          <w:b/>
          <w:bCs/>
          <w:i w:val="0"/>
          <w:iCs w:val="0"/>
          <w:strike w:val="0"/>
          <w:dstrike w:val="0"/>
          <w:color w:val="000000" w:themeColor="text1" w:themeTint="FF"/>
          <w:sz w:val="21"/>
          <w:szCs w:val="21"/>
          <w:u w:val="none"/>
          <w:lang w:val="en-US"/>
          <w14:textFill>
            <w14:solidFill>
              <w14:schemeClr w14:val="tx1">
                <w14:lumMod w14:val="100000"/>
                <w14:lumOff w14:val="0"/>
              </w14:schemeClr>
            </w14:solidFill>
          </w14:textFill>
        </w:rPr>
        <w:t xml:space="preserve">    </w:t>
      </w:r>
      <w:r>
        <w:rPr>
          <w:rFonts w:ascii="Arial" w:hAnsi="Arial" w:eastAsia="Arial" w:cs="Arial"/>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r>
        <w:rPr>
          <w:rFonts w:ascii="Arial" w:hAnsi="Arial" w:eastAsia="Arial" w:cs="Arial"/>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t xml:space="preserve"> Open House, New York, NY  </w:t>
      </w:r>
      <w:r>
        <w:rPr>
          <w:rFonts w:ascii="Arial" w:hAnsi="Arial" w:eastAsia="Arial" w:cs="Arial"/>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r>
        <w:rPr>
          <w:rFonts w:asciiTheme="minorAscii" w:hAnsiTheme="minorAscii" w:eastAsiaTheme="minorAscii" w:cstheme="minorAscii"/>
          <w:b/>
          <w:bCs/>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June2021-Dec2021</w:t>
      </w:r>
    </w:p>
    <w:p>
      <w:pPr>
        <w:spacing w:before="0" w:beforeAutospacing="0" w:after="0" w:afterAutospacing="0"/>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Arial" w:hAnsi="Arial" w:eastAsia="Arial" w:cs="Arial"/>
          <w:b w:val="0"/>
          <w:bCs w:val="0"/>
          <w:i w:val="0"/>
          <w:iCs w:val="0"/>
          <w:strike w:val="0"/>
          <w:dstrike w:val="0"/>
          <w:color w:val="000000" w:themeColor="text1" w:themeTint="FF"/>
          <w:sz w:val="21"/>
          <w:szCs w:val="21"/>
          <w:u w:val="none"/>
          <w:lang w:val="en-US"/>
          <w14:textFill>
            <w14:solidFill>
              <w14:schemeClr w14:val="tx1">
                <w14:lumMod w14:val="100000"/>
                <w14:lumOff w14:val="0"/>
              </w14:schemeClr>
            </w14:solidFill>
          </w14:textFill>
        </w:rPr>
        <w:t xml:space="preserve">       </w:t>
      </w:r>
      <w:r>
        <w:rPr>
          <w:rFonts w:asciiTheme="minorAscii" w:hAnsiTheme="minorAscii" w:eastAsiaTheme="minorAscii" w:cstheme="minorAscii"/>
          <w:b w:val="0"/>
          <w:bCs w:val="0"/>
          <w:i w:val="0"/>
          <w:iCs w:val="0"/>
          <w:strike w:val="0"/>
          <w:dstrike w:val="0"/>
          <w:color w:val="000000" w:themeColor="text1" w:themeTint="FF"/>
          <w:sz w:val="21"/>
          <w:szCs w:val="21"/>
          <w:u w:val="none"/>
          <w:lang w:val="en-US"/>
          <w14:textFill>
            <w14:solidFill>
              <w14:schemeClr w14:val="tx1">
                <w14:lumMod w14:val="100000"/>
                <w14:lumOff w14:val="0"/>
              </w14:schemeClr>
            </w14:solidFill>
          </w14:textFill>
        </w:rPr>
        <w:t xml:space="preserve"> </w:t>
      </w: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Sales</w:t>
      </w:r>
      <w:r>
        <w:rPr>
          <w:rFonts w:hint="default"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w:t>
      </w: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force Administrator Intern            </w:t>
      </w:r>
    </w:p>
    <w:p>
      <w:pPr>
        <w:spacing w:before="0" w:beforeAutospacing="0" w:after="0" w:afterAutospacing="0"/>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pPr>
        <w:pStyle w:val="5"/>
        <w:numPr>
          <w:ilvl w:val="0"/>
          <w:numId w:val="2"/>
        </w:numPr>
        <w:spacing w:before="0" w:beforeAutospacing="0" w:after="0" w:afterAutospacing="0"/>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Ability to transfer Salesforce Data into Business Understandable Metrics using Reports    and Dashboards.  </w:t>
      </w:r>
    </w:p>
    <w:p>
      <w:pPr>
        <w:pStyle w:val="5"/>
        <w:numPr>
          <w:ilvl w:val="0"/>
          <w:numId w:val="2"/>
        </w:numPr>
        <w:spacing w:before="0" w:beforeAutospacing="0" w:after="0" w:afterAutospacing="0"/>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Exporting data from the Salesforce Org by creating reports and using a Data loader. </w:t>
      </w:r>
    </w:p>
    <w:p>
      <w:pPr>
        <w:pStyle w:val="5"/>
        <w:numPr>
          <w:ilvl w:val="0"/>
          <w:numId w:val="2"/>
        </w:numPr>
        <w:spacing w:before="0" w:beforeAutospacing="0" w:after="0" w:afterAutospacing="0"/>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Data cleansing and research of the records and storing in Excel and importing back the updated data into the Org using Data Loader.   </w:t>
      </w:r>
    </w:p>
    <w:p>
      <w:pPr>
        <w:pStyle w:val="5"/>
        <w:numPr>
          <w:ilvl w:val="0"/>
          <w:numId w:val="2"/>
        </w:numPr>
        <w:spacing w:before="0" w:beforeAutospacing="0" w:after="0" w:afterAutospacing="0"/>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Worked closely with the sales team and business analysts and performed detailed analysis of business and technical requirements and designed the solution by customizing various standard objects.  </w:t>
      </w:r>
    </w:p>
    <w:p>
      <w:pPr>
        <w:pStyle w:val="5"/>
        <w:numPr>
          <w:ilvl w:val="0"/>
          <w:numId w:val="2"/>
        </w:numPr>
        <w:spacing w:before="0" w:beforeAutospacing="0" w:after="0" w:afterAutospacing="0"/>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Worked with Scrum team &amp; Business to get requirements from End Users and transition them back to technical requirements. Created unit test cases and coordinated change requests to drive the business requirements during Integration and Testing stages. </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Used Asana as an SDLC tool to track and update all my user stories and development tasks.</w:t>
      </w:r>
    </w:p>
    <w:p>
      <w:pPr>
        <w:pStyle w:val="5"/>
        <w:numPr>
          <w:ilvl w:val="0"/>
          <w:numId w:val="1"/>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Created Screen Flows and Record Triggered Flows and Approval process whenever required for Automation purposes.</w:t>
      </w:r>
    </w:p>
    <w:p>
      <w:pPr>
        <w:spacing w:before="0" w:beforeAutospacing="0" w:after="0" w:afterAutospacing="0" w:line="240" w:lineRule="auto"/>
        <w:ind w:left="0"/>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pPr>
        <w:spacing w:before="0" w:beforeAutospacing="0" w:after="0" w:afterAutospacing="0"/>
        <w:ind w:left="0"/>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pPr>
        <w:spacing w:before="0" w:beforeAutospacing="0" w:after="0" w:afterAutospacing="0"/>
        <w:ind w:left="0"/>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bCs/>
          <w:i w:val="0"/>
          <w:iCs w:val="0"/>
          <w:strike w:val="0"/>
          <w:dstrike w:val="0"/>
          <w:color w:val="000000" w:themeColor="text1" w:themeTint="FF"/>
          <w:sz w:val="28"/>
          <w:szCs w:val="28"/>
          <w:u w:val="single"/>
          <w:lang w:val="en-US"/>
          <w14:textFill>
            <w14:solidFill>
              <w14:schemeClr w14:val="tx1">
                <w14:lumMod w14:val="100000"/>
                <w14:lumOff w14:val="0"/>
              </w14:schemeClr>
            </w14:solidFill>
          </w14:textFill>
        </w:rPr>
        <w:t>Salesforce Volunteer</w:t>
      </w:r>
      <w:r>
        <w:rPr>
          <w:rFonts w:asciiTheme="minorAscii" w:hAnsiTheme="minorAscii" w:eastAsiaTheme="minorAscii" w:cstheme="minorAsci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t xml:space="preserve">     </w:t>
      </w: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Jan 2021 -June2021</w:t>
      </w:r>
    </w:p>
    <w:p>
      <w:pPr>
        <w:spacing w:before="0" w:beforeAutospacing="0" w:after="0" w:afterAutospacing="0"/>
        <w:ind w:left="0"/>
        <w:rPr>
          <w:rFonts w:asciiTheme="minorAscii" w:hAnsiTheme="minorAscii" w:eastAsiaTheme="minorAscii" w:cstheme="minorAscii"/>
          <w:b w:val="0"/>
          <w:bCs w:val="0"/>
          <w:i w:val="0"/>
          <w:iC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pPr>
        <w:pStyle w:val="5"/>
        <w:numPr>
          <w:ilvl w:val="0"/>
          <w:numId w:val="3"/>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Worked on Demo Manufacturing Cloud for Sales</w:t>
      </w:r>
      <w:r>
        <w:rPr>
          <w:rFonts w:hint="default"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w:t>
      </w: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force MVP</w:t>
      </w:r>
    </w:p>
    <w:p>
      <w:pPr>
        <w:pStyle w:val="5"/>
        <w:numPr>
          <w:ilvl w:val="0"/>
          <w:numId w:val="3"/>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Imported data from excel sheets into Leads, Accounts, Contacts, and Opportunities</w:t>
      </w:r>
    </w:p>
    <w:p>
      <w:pPr>
        <w:pStyle w:val="5"/>
        <w:numPr>
          <w:ilvl w:val="0"/>
          <w:numId w:val="3"/>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Used Data Loader and Import Wizard and scheduling tools to automate bulk data loading</w:t>
      </w:r>
    </w:p>
    <w:p>
      <w:pPr>
        <w:pStyle w:val="5"/>
        <w:numPr>
          <w:ilvl w:val="0"/>
          <w:numId w:val="3"/>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Worked with senior team members to analyze each product and its competitor, to</w:t>
      </w:r>
    </w:p>
    <w:p>
      <w:pPr>
        <w:spacing w:before="0" w:beforeAutospacing="0" w:after="0" w:afterAutospacing="0" w:line="240" w:lineRule="auto"/>
        <w:ind w:left="0"/>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              integrate new products</w:t>
      </w:r>
    </w:p>
    <w:p>
      <w:pPr>
        <w:pStyle w:val="5"/>
        <w:numPr>
          <w:ilvl w:val="0"/>
          <w:numId w:val="3"/>
        </w:numPr>
        <w:spacing w:before="0" w:beforeAutospacing="0" w:after="0" w:afterAutospacing="0" w:line="240" w:lineRule="auto"/>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Optimized existing products, imported accounts and contacts data through Import Wizard</w:t>
      </w:r>
    </w:p>
    <w:p>
      <w:pPr>
        <w:pStyle w:val="5"/>
        <w:numPr>
          <w:ilvl w:val="0"/>
          <w:numId w:val="3"/>
        </w:numPr>
        <w:spacing w:before="0" w:beforeAutospacing="0" w:after="0" w:afterAutospacing="0" w:line="240" w:lineRule="auto"/>
        <w:rPr>
          <w:sz w:val="24"/>
          <w:szCs w:val="24"/>
          <w:lang w:val="en-US"/>
        </w:rPr>
      </w:pPr>
      <w:r>
        <w:rPr>
          <w:rFonts w:asciiTheme="minorAscii" w:hAnsiTheme="minorAscii" w:eastAsiaTheme="minorAscii" w:cstheme="minorAscii"/>
          <w:b w:val="0"/>
          <w:bCs w:val="0"/>
          <w:i w:val="0"/>
          <w:iCs w:val="0"/>
          <w:strike w:val="0"/>
          <w:dstrike w:val="0"/>
          <w:color w:val="000000" w:themeColor="text1" w:themeTint="FF"/>
          <w:sz w:val="24"/>
          <w:szCs w:val="24"/>
          <w:u w:val="none"/>
          <w:lang w:val="en-US"/>
          <w14:textFill>
            <w14:solidFill>
              <w14:schemeClr w14:val="tx1">
                <w14:lumMod w14:val="100000"/>
                <w14:lumOff w14:val="0"/>
              </w14:schemeClr>
            </w14:solidFill>
          </w14:textFill>
        </w:rPr>
        <w:t xml:space="preserve">Involved in Health cloud implementation and enhanced features to streamline the business </w:t>
      </w:r>
      <w:r>
        <w:rPr>
          <w:sz w:val="24"/>
          <w:szCs w:val="24"/>
          <w:lang w:val="en-US"/>
        </w:rPr>
        <w:t>process.</w:t>
      </w:r>
    </w:p>
    <w:p>
      <w:pPr>
        <w:spacing w:before="0" w:beforeAutospacing="0" w:after="0" w:afterAutospacing="0" w:line="240" w:lineRule="auto"/>
        <w:ind w:left="0"/>
        <w:rPr>
          <w:sz w:val="24"/>
          <w:szCs w:val="24"/>
          <w:lang w:val="en-US"/>
        </w:rPr>
      </w:pPr>
    </w:p>
    <w:p>
      <w:pPr>
        <w:spacing w:before="0" w:beforeAutospacing="0" w:after="0" w:afterAutospacing="0" w:line="240" w:lineRule="auto"/>
        <w:ind w:left="0"/>
        <w:rPr>
          <w:sz w:val="24"/>
          <w:szCs w:val="24"/>
          <w:lang w:val="en-US"/>
        </w:rPr>
      </w:pPr>
    </w:p>
    <w:p>
      <w:pPr>
        <w:suppressLineNumbers w:val="0"/>
        <w:bidi w:val="0"/>
        <w:spacing w:before="0" w:beforeAutospacing="0" w:after="0" w:afterAutospacing="0" w:line="240" w:lineRule="auto"/>
        <w:ind w:left="0" w:right="0"/>
        <w:jc w:val="left"/>
        <w:rPr>
          <w:b/>
          <w:bCs/>
          <w:sz w:val="28"/>
          <w:szCs w:val="28"/>
          <w:u w:val="single"/>
          <w:lang w:val="en-US"/>
        </w:rPr>
      </w:pPr>
      <w:r>
        <w:rPr>
          <w:b/>
          <w:bCs/>
          <w:sz w:val="28"/>
          <w:szCs w:val="28"/>
          <w:u w:val="single"/>
          <w:lang w:val="en-US"/>
        </w:rPr>
        <w:t>EDUCATION</w:t>
      </w:r>
    </w:p>
    <w:p>
      <w:pPr>
        <w:spacing w:line="240" w:lineRule="auto"/>
        <w:rPr>
          <w:rFonts w:asciiTheme="minorAscii" w:hAnsiTheme="minorAscii" w:eastAsiaTheme="minorAscii" w:cstheme="minorAscii"/>
          <w:sz w:val="24"/>
          <w:szCs w:val="24"/>
        </w:rPr>
      </w:pPr>
      <w:bookmarkStart w:id="0" w:name="_Int_jmraREz8"/>
      <w:r>
        <w:rPr>
          <w:rFonts w:asciiTheme="minorAscii" w:hAnsiTheme="minorAscii" w:eastAsiaTheme="minorAscii" w:cstheme="minorAscii"/>
          <w:sz w:val="24"/>
          <w:szCs w:val="24"/>
        </w:rPr>
        <w:t>Bachelor's</w:t>
      </w:r>
      <w:bookmarkEnd w:id="0"/>
      <w:r>
        <w:rPr>
          <w:rFonts w:asciiTheme="minorAscii" w:hAnsiTheme="minorAscii" w:eastAsiaTheme="minorAscii" w:cstheme="minorAscii"/>
          <w:sz w:val="24"/>
          <w:szCs w:val="24"/>
        </w:rPr>
        <w:t xml:space="preserve"> of Engineering, Information Technology, Osmania University.</w:t>
      </w:r>
    </w:p>
    <w:p>
      <w:pPr>
        <w:spacing w:line="240" w:lineRule="auto"/>
        <w:rPr>
          <w:rFonts w:asciiTheme="minorAscii" w:hAnsiTheme="minorAscii" w:eastAsiaTheme="minorAscii" w:cstheme="minorAscii"/>
          <w:sz w:val="24"/>
          <w:szCs w:val="24"/>
        </w:rPr>
      </w:pPr>
    </w:p>
    <w:p>
      <w:pPr>
        <w:spacing w:line="240" w:lineRule="auto"/>
        <w:rPr>
          <w:rFonts w:asciiTheme="minorAscii" w:hAnsiTheme="minorAscii" w:eastAsiaTheme="minorAscii" w:cstheme="minorAscii"/>
          <w:b/>
          <w:bCs/>
          <w:sz w:val="28"/>
          <w:szCs w:val="28"/>
          <w:u w:val="none"/>
        </w:rPr>
      </w:pPr>
      <w:r>
        <w:rPr>
          <w:rFonts w:asciiTheme="minorAscii" w:hAnsiTheme="minorAscii" w:eastAsiaTheme="minorAscii" w:cstheme="minorAscii"/>
          <w:b/>
          <w:bCs/>
          <w:sz w:val="28"/>
          <w:szCs w:val="28"/>
          <w:u w:val="single"/>
        </w:rPr>
        <w:t xml:space="preserve">PROFESSIONAL TRAINING AND </w:t>
      </w:r>
      <w:bookmarkStart w:id="1" w:name="_Int_RVPmuyu7"/>
      <w:r>
        <w:rPr>
          <w:rFonts w:asciiTheme="minorAscii" w:hAnsiTheme="minorAscii" w:eastAsiaTheme="minorAscii" w:cstheme="minorAscii"/>
          <w:b/>
          <w:bCs/>
          <w:sz w:val="28"/>
          <w:szCs w:val="28"/>
          <w:u w:val="single"/>
        </w:rPr>
        <w:t>CERTIFICATIONS</w:t>
      </w:r>
      <w:r>
        <w:rPr>
          <w:rFonts w:asciiTheme="minorAscii" w:hAnsiTheme="minorAscii" w:eastAsiaTheme="minorAscii" w:cstheme="minorAscii"/>
          <w:b/>
          <w:bCs/>
          <w:sz w:val="28"/>
          <w:szCs w:val="28"/>
          <w:u w:val="none"/>
        </w:rPr>
        <w:t xml:space="preserve">                                             </w:t>
      </w:r>
    </w:p>
    <w:p>
      <w:pPr>
        <w:spacing w:line="240" w:lineRule="auto"/>
        <w:jc w:val="left"/>
        <w:rPr>
          <w:rFonts w:asciiTheme="minorAscii" w:hAnsiTheme="minorAscii" w:eastAsiaTheme="minorAscii" w:cstheme="minorAscii"/>
          <w:sz w:val="24"/>
          <w:szCs w:val="24"/>
        </w:rPr>
      </w:pPr>
      <w:r>
        <w:rPr>
          <w:rFonts w:hint="default" w:asciiTheme="minorAscii" w:hAnsiTheme="minorAscii" w:eastAsiaTheme="minorAscii" w:cstheme="minorAscii"/>
          <w:sz w:val="24"/>
          <w:szCs w:val="24"/>
          <w:lang w:val="en-US"/>
        </w:rPr>
        <w:t xml:space="preserve">Clicked Certificate on Flows                                 March 2024                                                                                        Clicked Certificate on Admin and Analyst          Feb 2024                                                                </w:t>
      </w:r>
      <w:r>
        <w:rPr>
          <w:rFonts w:asciiTheme="minorAscii" w:hAnsiTheme="minorAscii" w:eastAsiaTheme="minorAscii" w:cstheme="minorAscii"/>
          <w:sz w:val="24"/>
          <w:szCs w:val="24"/>
        </w:rPr>
        <w:t>Salesforce</w:t>
      </w:r>
      <w:bookmarkEnd w:id="1"/>
      <w:r>
        <w:rPr>
          <w:rFonts w:asciiTheme="minorAscii" w:hAnsiTheme="minorAscii" w:eastAsiaTheme="minorAscii" w:cstheme="minorAscii"/>
          <w:sz w:val="24"/>
          <w:szCs w:val="24"/>
        </w:rPr>
        <w:t xml:space="preserve"> Platform App Builder Certification: March 2023                                                       Salesforce Administrator Certification: </w:t>
      </w:r>
      <w:r>
        <w:rPr>
          <w:rFonts w:hint="default" w:asciiTheme="minorAscii" w:hAnsiTheme="minorAscii" w:eastAsiaTheme="minorAscii" w:cstheme="minorAscii"/>
          <w:sz w:val="24"/>
          <w:szCs w:val="24"/>
          <w:lang w:val="en-US"/>
        </w:rPr>
        <w:t xml:space="preserve">             </w:t>
      </w:r>
      <w:r>
        <w:rPr>
          <w:rFonts w:asciiTheme="minorAscii" w:hAnsiTheme="minorAscii" w:eastAsiaTheme="minorAscii" w:cstheme="minorAscii"/>
          <w:sz w:val="24"/>
          <w:szCs w:val="24"/>
        </w:rPr>
        <w:t>July 2022                                                                            Super Badges: Health Cloud specialist, Lightning Experience Reports and Dashboard Specialist, Business Administration Specialist, Security Specialist</w:t>
      </w:r>
    </w:p>
    <w:p>
      <w:pPr>
        <w:spacing w:line="240" w:lineRule="auto"/>
        <w:jc w:val="left"/>
        <w:rPr>
          <w:rFonts w:asciiTheme="minorAscii" w:hAnsiTheme="minorAscii" w:eastAsiaTheme="minorAscii" w:cstheme="minorAscii"/>
          <w:sz w:val="24"/>
          <w:szCs w:val="24"/>
        </w:rPr>
      </w:pPr>
      <w:bookmarkStart w:id="2" w:name="_GoBack"/>
      <w:bookmarkEnd w:id="2"/>
    </w:p>
    <w:p>
      <w:pPr>
        <w:spacing w:line="240" w:lineRule="auto"/>
        <w:rPr>
          <w:rFonts w:asciiTheme="minorAscii" w:hAnsiTheme="minorAscii" w:eastAsiaTheme="minorAscii" w:cstheme="minorAscii"/>
          <w:b/>
          <w:bCs/>
          <w:sz w:val="24"/>
          <w:szCs w:val="24"/>
          <w:u w:val="none"/>
        </w:rPr>
      </w:pPr>
      <w:r>
        <w:rPr>
          <w:rFonts w:asciiTheme="minorAscii" w:hAnsiTheme="minorAscii" w:eastAsiaTheme="minorAscii" w:cstheme="minorAscii"/>
          <w:b/>
          <w:bCs/>
          <w:sz w:val="28"/>
          <w:szCs w:val="28"/>
          <w:u w:val="single"/>
        </w:rPr>
        <w:t>TECHNICAL SKILLS</w:t>
      </w:r>
      <w:r>
        <w:rPr>
          <w:rFonts w:asciiTheme="minorAscii" w:hAnsiTheme="minorAscii" w:eastAsiaTheme="minorAscii" w:cstheme="minorAscii"/>
          <w:b/>
          <w:bCs/>
          <w:sz w:val="28"/>
          <w:szCs w:val="28"/>
          <w:u w:val="none"/>
        </w:rPr>
        <w:t xml:space="preserve">                                                                                                    </w:t>
      </w:r>
      <w:r>
        <w:rPr>
          <w:rFonts w:asciiTheme="minorAscii" w:hAnsiTheme="minorAscii" w:eastAsiaTheme="minorAscii" w:cstheme="minorAscii"/>
          <w:b/>
          <w:bCs/>
          <w:sz w:val="24"/>
          <w:szCs w:val="24"/>
          <w:u w:val="none"/>
        </w:rPr>
        <w:t xml:space="preserve">Operating System : </w:t>
      </w:r>
      <w:r>
        <w:rPr>
          <w:rFonts w:asciiTheme="minorAscii" w:hAnsiTheme="minorAscii" w:eastAsiaTheme="minorAscii" w:cstheme="minorAscii"/>
          <w:b w:val="0"/>
          <w:bCs w:val="0"/>
          <w:sz w:val="24"/>
          <w:szCs w:val="24"/>
          <w:u w:val="none"/>
        </w:rPr>
        <w:t xml:space="preserve">Windows     </w:t>
      </w:r>
      <w:r>
        <w:rPr>
          <w:rFonts w:asciiTheme="minorAscii" w:hAnsiTheme="minorAscii" w:eastAsiaTheme="minorAscii" w:cstheme="minorAscii"/>
          <w:b/>
          <w:bCs/>
          <w:sz w:val="24"/>
          <w:szCs w:val="24"/>
          <w:u w:val="none"/>
        </w:rPr>
        <w:t xml:space="preserve">                                                                                                                   Databases: </w:t>
      </w:r>
      <w:r>
        <w:rPr>
          <w:rFonts w:asciiTheme="minorAscii" w:hAnsiTheme="minorAscii" w:eastAsiaTheme="minorAscii" w:cstheme="minorAscii"/>
          <w:b w:val="0"/>
          <w:bCs w:val="0"/>
          <w:sz w:val="24"/>
          <w:szCs w:val="24"/>
          <w:u w:val="none"/>
        </w:rPr>
        <w:t>SQL, Tableau, Microsoft Excel</w:t>
      </w:r>
      <w:r>
        <w:rPr>
          <w:rFonts w:asciiTheme="minorAscii" w:hAnsiTheme="minorAscii" w:eastAsiaTheme="minorAscii" w:cstheme="minorAscii"/>
          <w:b/>
          <w:bCs/>
          <w:sz w:val="24"/>
          <w:szCs w:val="24"/>
          <w:u w:val="none"/>
        </w:rPr>
        <w:t xml:space="preserve">                                                                                                    Project Management Tool and Methodology : </w:t>
      </w:r>
      <w:r>
        <w:rPr>
          <w:rFonts w:asciiTheme="minorAscii" w:hAnsiTheme="minorAscii" w:eastAsiaTheme="minorAscii" w:cstheme="minorAscii"/>
          <w:b w:val="0"/>
          <w:bCs w:val="0"/>
          <w:sz w:val="24"/>
          <w:szCs w:val="24"/>
          <w:u w:val="none"/>
        </w:rPr>
        <w:t>Asana</w:t>
      </w:r>
      <w:r>
        <w:rPr>
          <w:rFonts w:hint="default" w:asciiTheme="minorAscii" w:hAnsiTheme="minorAscii" w:eastAsiaTheme="minorAscii" w:cstheme="minorAscii"/>
          <w:b w:val="0"/>
          <w:bCs w:val="0"/>
          <w:sz w:val="24"/>
          <w:szCs w:val="24"/>
          <w:u w:val="none"/>
          <w:lang w:val="en-US"/>
        </w:rPr>
        <w:t xml:space="preserve"> </w:t>
      </w:r>
      <w:r>
        <w:rPr>
          <w:rFonts w:asciiTheme="minorAscii" w:hAnsiTheme="minorAscii" w:eastAsiaTheme="minorAscii" w:cstheme="minorAscii"/>
          <w:b w:val="0"/>
          <w:bCs w:val="0"/>
          <w:sz w:val="24"/>
          <w:szCs w:val="24"/>
          <w:u w:val="none"/>
        </w:rPr>
        <w:t xml:space="preserve">, Agile, Jira  </w:t>
      </w:r>
      <w:r>
        <w:rPr>
          <w:rFonts w:asciiTheme="minorAscii" w:hAnsiTheme="minorAscii" w:eastAsiaTheme="minorAscii" w:cstheme="minorAscii"/>
          <w:b/>
          <w:bCs/>
          <w:sz w:val="24"/>
          <w:szCs w:val="24"/>
          <w:u w:val="none"/>
        </w:rPr>
        <w:t xml:space="preserve">                                                                Collaboration Tool : </w:t>
      </w:r>
      <w:r>
        <w:rPr>
          <w:rFonts w:asciiTheme="minorAscii" w:hAnsiTheme="minorAscii" w:eastAsiaTheme="minorAscii" w:cstheme="minorAscii"/>
          <w:b w:val="0"/>
          <w:bCs w:val="0"/>
          <w:sz w:val="24"/>
          <w:szCs w:val="24"/>
          <w:u w:val="none"/>
        </w:rPr>
        <w:t xml:space="preserve">Slack, Confluence </w:t>
      </w:r>
      <w:r>
        <w:rPr>
          <w:rFonts w:asciiTheme="minorAscii" w:hAnsiTheme="minorAscii" w:eastAsiaTheme="minorAscii" w:cstheme="minorAscii"/>
          <w:b/>
          <w:bCs/>
          <w:sz w:val="24"/>
          <w:szCs w:val="24"/>
          <w:u w:val="none"/>
        </w:rPr>
        <w:t xml:space="preserve">                                                                                                        Interface Tools :</w:t>
      </w:r>
      <w:r>
        <w:rPr>
          <w:rFonts w:asciiTheme="minorAscii" w:hAnsiTheme="minorAscii" w:eastAsiaTheme="minorAscii" w:cstheme="minorAscii"/>
          <w:b w:val="0"/>
          <w:bCs w:val="0"/>
          <w:sz w:val="24"/>
          <w:szCs w:val="24"/>
          <w:u w:val="none"/>
        </w:rPr>
        <w:t xml:space="preserve"> Data Loader, Workbench  </w:t>
      </w:r>
      <w:r>
        <w:rPr>
          <w:rFonts w:asciiTheme="minorAscii" w:hAnsiTheme="minorAscii" w:eastAsiaTheme="minorAscii" w:cstheme="minorAscii"/>
          <w:b/>
          <w:bCs/>
          <w:sz w:val="24"/>
          <w:szCs w:val="24"/>
          <w:u w:val="none"/>
        </w:rPr>
        <w:t xml:space="preserve">                                                                                               Salesforce : </w:t>
      </w:r>
      <w:r>
        <w:rPr>
          <w:rFonts w:asciiTheme="minorAscii" w:hAnsiTheme="minorAscii" w:eastAsiaTheme="minorAscii" w:cstheme="minorAscii"/>
          <w:b w:val="0"/>
          <w:bCs w:val="0"/>
          <w:sz w:val="24"/>
          <w:szCs w:val="24"/>
          <w:u w:val="none"/>
        </w:rPr>
        <w:t xml:space="preserve">Reports and Analytics, Automation and Security, Data Loader    </w:t>
      </w:r>
      <w:r>
        <w:rPr>
          <w:rFonts w:asciiTheme="minorAscii" w:hAnsiTheme="minorAscii" w:eastAsiaTheme="minorAscii" w:cstheme="minorAscii"/>
          <w:b/>
          <w:bCs/>
          <w:sz w:val="24"/>
          <w:szCs w:val="24"/>
          <w:u w:val="none"/>
        </w:rPr>
        <w:t xml:space="preserve">                                                                                            </w:t>
      </w:r>
    </w:p>
    <w:p>
      <w:pPr>
        <w:spacing w:line="240" w:lineRule="auto"/>
        <w:rPr>
          <w:rFonts w:asciiTheme="minorAscii" w:hAnsiTheme="minorAscii" w:eastAsiaTheme="minorAscii" w:cstheme="minorAscii"/>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stem-ui">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5FC9BD"/>
    <w:multiLevelType w:val="multilevel"/>
    <w:tmpl w:val="265FC9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525ABA62"/>
    <w:multiLevelType w:val="multilevel"/>
    <w:tmpl w:val="525ABA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526ED24F"/>
    <w:multiLevelType w:val="multilevel"/>
    <w:tmpl w:val="526ED24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A79DB1"/>
    <w:rsid w:val="1B7F1E9F"/>
    <w:rsid w:val="222E8032"/>
    <w:rsid w:val="4FA79DB1"/>
    <w:rsid w:val="6CBF2244"/>
    <w:rsid w:val="76304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8</TotalTime>
  <ScaleCrop>false</ScaleCrop>
  <LinksUpToDate>false</LinksUpToDate>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2024-01-29T20:33:00Z</dcterms:created>
  <dc:creator>Akhila Ch</dc:creator>
  <cp:lastModifiedBy>vinay</cp:lastModifiedBy>
  <dcterms:modified xsi:type="dcterms:W3CDTF">2024-03-25T17:45:04Z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883BDD4E8C1649CBB0C77CD9E24DEF43</vt:lpwstr>
  </property>
</Properties>
</file>