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639842"/>
        <w:docPartObj>
          <w:docPartGallery w:val="Cover Pages"/>
          <w:docPartUnique/>
        </w:docPartObj>
      </w:sdtPr>
      <w:sdtEndPr>
        <w:rPr>
          <w:sz w:val="76"/>
          <w:szCs w:val="72"/>
          <w:lang w:val="en-US"/>
        </w:rPr>
      </w:sdtEndPr>
      <w:sdtContent>
        <w:p w:rsidR="005E4302" w:rsidRDefault="005E4302"/>
        <w:p w:rsidR="005E4302" w:rsidRDefault="00832EEB">
          <w:r>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7970C6" w:rsidRDefault="007970C6">
                            <w:pPr>
                              <w:spacing w:after="0"/>
                              <w:rPr>
                                <w:b/>
                                <w:bCs/>
                                <w:color w:val="808080" w:themeColor="text1" w:themeTint="7F"/>
                                <w:sz w:val="32"/>
                                <w:szCs w:val="32"/>
                              </w:rPr>
                            </w:pPr>
                            <w:r>
                              <w:rPr>
                                <w:b/>
                                <w:bCs/>
                                <w:color w:val="808080" w:themeColor="text1" w:themeTint="7F"/>
                                <w:sz w:val="32"/>
                                <w:szCs w:val="32"/>
                                <w:lang w:val="en-US"/>
                              </w:rPr>
                              <w:t>ECSE 426</w:t>
                            </w:r>
                          </w:p>
                        </w:sdtContent>
                      </w:sdt>
                      <w:p w:rsidR="007970C6" w:rsidRDefault="007970C6">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970C6" w:rsidRDefault="007970C6">
                            <w:pPr>
                              <w:jc w:val="right"/>
                              <w:rPr>
                                <w:sz w:val="96"/>
                                <w:szCs w:val="96"/>
                              </w:rPr>
                            </w:pPr>
                            <w:r>
                              <w:rPr>
                                <w:sz w:val="96"/>
                                <w:szCs w:val="96"/>
                              </w:rPr>
                              <w:t>Fall 2011</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970C6" w:rsidRDefault="007970C6">
                            <w:pPr>
                              <w:spacing w:after="0"/>
                              <w:rPr>
                                <w:b/>
                                <w:bCs/>
                                <w:color w:val="1F497D" w:themeColor="text2"/>
                                <w:sz w:val="72"/>
                                <w:szCs w:val="72"/>
                              </w:rPr>
                            </w:pPr>
                            <w:proofErr w:type="spellStart"/>
                            <w:proofErr w:type="gramStart"/>
                            <w:r>
                              <w:rPr>
                                <w:b/>
                                <w:bCs/>
                                <w:color w:val="1F497D" w:themeColor="text2"/>
                                <w:sz w:val="72"/>
                                <w:szCs w:val="72"/>
                              </w:rPr>
                              <w:t>iNemo</w:t>
                            </w:r>
                            <w:proofErr w:type="spellEnd"/>
                            <w:proofErr w:type="gramEnd"/>
                            <w:r>
                              <w:rPr>
                                <w:b/>
                                <w:bCs/>
                                <w:color w:val="1F497D" w:themeColor="text2"/>
                                <w:sz w:val="72"/>
                                <w:szCs w:val="72"/>
                              </w:rPr>
                              <w:t xml:space="preserve"> Rock-Paper-Scissors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970C6" w:rsidRDefault="007970C6">
                            <w:pPr>
                              <w:rPr>
                                <w:b/>
                                <w:bCs/>
                                <w:color w:val="4F81BD" w:themeColor="accent1"/>
                                <w:sz w:val="40"/>
                                <w:szCs w:val="40"/>
                              </w:rPr>
                            </w:pPr>
                            <w:r>
                              <w:rPr>
                                <w:b/>
                                <w:bCs/>
                                <w:color w:val="4F81BD" w:themeColor="accent1"/>
                                <w:sz w:val="40"/>
                                <w:szCs w:val="40"/>
                              </w:rPr>
                              <w:t>Final Project Report</w:t>
                            </w:r>
                          </w:p>
                        </w:sdtContent>
                      </w:sdt>
                      <w:p w:rsidR="007970C6" w:rsidRDefault="007970C6" w:rsidP="005E4302">
                        <w:pPr>
                          <w:rPr>
                            <w:b/>
                            <w:bCs/>
                            <w:color w:val="808080" w:themeColor="text1" w:themeTint="7F"/>
                            <w:sz w:val="32"/>
                            <w:szCs w:val="32"/>
                          </w:rPr>
                        </w:pPr>
                      </w:p>
                      <w:p w:rsidR="007970C6" w:rsidRDefault="007970C6" w:rsidP="005E4302">
                        <w:pPr>
                          <w:rPr>
                            <w:rStyle w:val="Heading2Char"/>
                            <w:rFonts w:ascii="Arial" w:hAnsi="Arial" w:cs="Arial"/>
                            <w:b w:val="0"/>
                            <w:bCs w:val="0"/>
                            <w:color w:val="222222"/>
                            <w:sz w:val="20"/>
                            <w:szCs w:val="20"/>
                            <w:shd w:val="clear" w:color="auto" w:fill="FFFFFF"/>
                          </w:rPr>
                        </w:pPr>
                      </w:p>
                      <w:p w:rsidR="007970C6" w:rsidRDefault="007970C6">
                        <w:pPr>
                          <w:rPr>
                            <w:b/>
                            <w:bCs/>
                            <w:color w:val="808080" w:themeColor="text1" w:themeTint="7F"/>
                            <w:sz w:val="32"/>
                            <w:szCs w:val="32"/>
                          </w:rPr>
                        </w:pPr>
                      </w:p>
                      <w:p w:rsidR="007970C6" w:rsidRDefault="007970C6"/>
                    </w:txbxContent>
                  </v:textbox>
                </v:rect>
                <w10:wrap anchorx="page" anchory="margin"/>
              </v:group>
            </w:pict>
          </w:r>
        </w:p>
        <w:p w:rsidR="005E4302" w:rsidRDefault="00832EEB">
          <w:pPr>
            <w:rPr>
              <w:rFonts w:asciiTheme="majorHAnsi" w:eastAsiaTheme="majorEastAsia" w:hAnsiTheme="majorHAnsi" w:cstheme="majorBidi"/>
              <w:sz w:val="76"/>
              <w:szCs w:val="72"/>
              <w:lang w:val="en-US"/>
            </w:rPr>
          </w:pPr>
          <w:r w:rsidRPr="00832EEB">
            <w:rPr>
              <w:noProof/>
              <w:sz w:val="76"/>
              <w:szCs w:val="72"/>
              <w:lang w:val="en-US"/>
            </w:rPr>
            <w:pict>
              <v:shapetype id="_x0000_t202" coordsize="21600,21600" o:spt="202" path="m,l,21600r21600,l21600,xe">
                <v:stroke joinstyle="miter"/>
                <v:path gradientshapeok="t" o:connecttype="rect"/>
              </v:shapetype>
              <v:shape id="_x0000_s1042" type="#_x0000_t202" style="position:absolute;margin-left:18pt;margin-top:263.35pt;width:228.45pt;height:66pt;z-index:251661312" stroked="f">
                <v:textbox>
                  <w:txbxContent>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Georgi</w:t>
                      </w:r>
                      <w:proofErr w:type="spellEnd"/>
                      <w:r w:rsidRPr="001A6F1E">
                        <w:rPr>
                          <w:rStyle w:val="apple-style-span"/>
                          <w:rFonts w:ascii="Times New Roman" w:hAnsi="Times New Roman" w:cs="Times New Roman"/>
                          <w:color w:val="222222"/>
                          <w:sz w:val="24"/>
                          <w:szCs w:val="24"/>
                          <w:shd w:val="clear" w:color="auto" w:fill="FFFFFF"/>
                        </w:rPr>
                        <w:t xml:space="preserve"> </w:t>
                      </w:r>
                      <w:proofErr w:type="spellStart"/>
                      <w:r w:rsidRPr="001A6F1E">
                        <w:rPr>
                          <w:rStyle w:val="apple-style-span"/>
                          <w:rFonts w:ascii="Times New Roman" w:hAnsi="Times New Roman" w:cs="Times New Roman"/>
                          <w:color w:val="222222"/>
                          <w:sz w:val="24"/>
                          <w:szCs w:val="24"/>
                          <w:shd w:val="clear" w:color="auto" w:fill="FFFFFF"/>
                        </w:rPr>
                        <w:t>Kostadinov</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260376289,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r w:rsidRPr="001A6F1E">
                        <w:rPr>
                          <w:rStyle w:val="apple-style-span"/>
                          <w:rFonts w:ascii="Times New Roman" w:hAnsi="Times New Roman" w:cs="Times New Roman"/>
                          <w:color w:val="222222"/>
                          <w:sz w:val="24"/>
                          <w:szCs w:val="24"/>
                          <w:shd w:val="clear" w:color="auto" w:fill="FFFFFF"/>
                        </w:rPr>
                        <w:t xml:space="preserve">Michael </w:t>
                      </w:r>
                      <w:proofErr w:type="spellStart"/>
                      <w:r w:rsidRPr="001A6F1E">
                        <w:rPr>
                          <w:rStyle w:val="apple-style-span"/>
                          <w:rFonts w:ascii="Times New Roman" w:hAnsi="Times New Roman" w:cs="Times New Roman"/>
                          <w:color w:val="222222"/>
                          <w:sz w:val="24"/>
                          <w:szCs w:val="24"/>
                          <w:shd w:val="clear" w:color="auto" w:fill="FFFFFF"/>
                        </w:rPr>
                        <w:t>Kuan</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260232558,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Akeel</w:t>
                      </w:r>
                      <w:proofErr w:type="spellEnd"/>
                      <w:r w:rsidRPr="001A6F1E">
                        <w:rPr>
                          <w:rStyle w:val="apple-style-span"/>
                          <w:rFonts w:ascii="Times New Roman" w:hAnsi="Times New Roman" w:cs="Times New Roman"/>
                          <w:color w:val="222222"/>
                          <w:sz w:val="24"/>
                          <w:szCs w:val="24"/>
                          <w:shd w:val="clear" w:color="auto" w:fill="FFFFFF"/>
                        </w:rPr>
                        <w:t xml:space="preserve"> Ali, 260275389, Group 3</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Amjad</w:t>
                      </w:r>
                      <w:proofErr w:type="spellEnd"/>
                      <w:r w:rsidRPr="001A6F1E">
                        <w:rPr>
                          <w:rStyle w:val="apple-style-span"/>
                          <w:rFonts w:ascii="Times New Roman" w:hAnsi="Times New Roman" w:cs="Times New Roman"/>
                          <w:color w:val="222222"/>
                          <w:sz w:val="24"/>
                          <w:szCs w:val="24"/>
                          <w:shd w:val="clear" w:color="auto" w:fill="FFFFFF"/>
                        </w:rPr>
                        <w:t xml:space="preserve"> Al-</w:t>
                      </w:r>
                      <w:proofErr w:type="spellStart"/>
                      <w:r w:rsidRPr="001A6F1E">
                        <w:rPr>
                          <w:rStyle w:val="apple-style-span"/>
                          <w:rFonts w:ascii="Times New Roman" w:hAnsi="Times New Roman" w:cs="Times New Roman"/>
                          <w:color w:val="222222"/>
                          <w:sz w:val="24"/>
                          <w:szCs w:val="24"/>
                          <w:shd w:val="clear" w:color="auto" w:fill="FFFFFF"/>
                        </w:rPr>
                        <w:t>Rikabi</w:t>
                      </w:r>
                      <w:proofErr w:type="spellEnd"/>
                      <w:r w:rsidRPr="001A6F1E">
                        <w:rPr>
                          <w:rStyle w:val="apple-style-span"/>
                          <w:rFonts w:ascii="Times New Roman" w:hAnsi="Times New Roman" w:cs="Times New Roman"/>
                          <w:color w:val="222222"/>
                          <w:sz w:val="24"/>
                          <w:szCs w:val="24"/>
                          <w:shd w:val="clear" w:color="auto" w:fill="FFFFFF"/>
                        </w:rPr>
                        <w:t>, 260143211, Group 3</w:t>
                      </w:r>
                    </w:p>
                    <w:p w:rsidR="007970C6" w:rsidRDefault="007970C6" w:rsidP="001A6F1E">
                      <w:pPr>
                        <w:pStyle w:val="Header"/>
                      </w:pPr>
                    </w:p>
                    <w:p w:rsidR="007970C6" w:rsidRDefault="007970C6"/>
                  </w:txbxContent>
                </v:textbox>
              </v:shape>
            </w:pict>
          </w:r>
          <w:r w:rsidR="005E4302">
            <w:rPr>
              <w:sz w:val="76"/>
              <w:szCs w:val="72"/>
              <w:lang w:val="en-US"/>
            </w:rPr>
            <w:br w:type="page"/>
          </w:r>
        </w:p>
      </w:sdtContent>
    </w:sdt>
    <w:sdt>
      <w:sdtPr>
        <w:rPr>
          <w:rFonts w:asciiTheme="minorHAnsi" w:eastAsiaTheme="minorHAnsi" w:hAnsiTheme="minorHAnsi" w:cstheme="minorBidi"/>
          <w:b w:val="0"/>
          <w:bCs w:val="0"/>
          <w:color w:val="auto"/>
          <w:sz w:val="22"/>
          <w:szCs w:val="22"/>
          <w:lang w:val="en-CA"/>
        </w:rPr>
        <w:id w:val="347639920"/>
        <w:docPartObj>
          <w:docPartGallery w:val="Table of Contents"/>
          <w:docPartUnique/>
        </w:docPartObj>
      </w:sdtPr>
      <w:sdtContent>
        <w:p w:rsidR="001A6F1E" w:rsidRDefault="001A6F1E">
          <w:pPr>
            <w:pStyle w:val="TOCHeading"/>
          </w:pPr>
          <w:r>
            <w:t>Table of Contents</w:t>
          </w:r>
        </w:p>
        <w:p w:rsidR="00AC5388" w:rsidRDefault="00832EEB">
          <w:pPr>
            <w:pStyle w:val="TOC1"/>
            <w:tabs>
              <w:tab w:val="right" w:leader="dot" w:pos="9350"/>
            </w:tabs>
            <w:rPr>
              <w:rFonts w:eastAsiaTheme="minorEastAsia"/>
              <w:noProof/>
              <w:lang w:eastAsia="en-CA"/>
            </w:rPr>
          </w:pPr>
          <w:r>
            <w:fldChar w:fldCharType="begin"/>
          </w:r>
          <w:r w:rsidR="001A6F1E">
            <w:instrText xml:space="preserve"> TOC \o "1-3" \h \z \u </w:instrText>
          </w:r>
          <w:r>
            <w:fldChar w:fldCharType="separate"/>
          </w:r>
          <w:hyperlink w:anchor="_Toc311228705" w:history="1">
            <w:r w:rsidR="00AC5388" w:rsidRPr="008B5A44">
              <w:rPr>
                <w:rStyle w:val="Hyperlink"/>
                <w:noProof/>
              </w:rPr>
              <w:t>Introduction</w:t>
            </w:r>
            <w:r w:rsidR="00AC5388">
              <w:rPr>
                <w:noProof/>
                <w:webHidden/>
              </w:rPr>
              <w:tab/>
            </w:r>
            <w:r w:rsidR="00AC5388">
              <w:rPr>
                <w:noProof/>
                <w:webHidden/>
              </w:rPr>
              <w:fldChar w:fldCharType="begin"/>
            </w:r>
            <w:r w:rsidR="00AC5388">
              <w:rPr>
                <w:noProof/>
                <w:webHidden/>
              </w:rPr>
              <w:instrText xml:space="preserve"> PAGEREF _Toc311228705 \h </w:instrText>
            </w:r>
            <w:r w:rsidR="00AC5388">
              <w:rPr>
                <w:noProof/>
                <w:webHidden/>
              </w:rPr>
            </w:r>
            <w:r w:rsidR="00AC5388">
              <w:rPr>
                <w:noProof/>
                <w:webHidden/>
              </w:rPr>
              <w:fldChar w:fldCharType="separate"/>
            </w:r>
            <w:r w:rsidR="00AC5388">
              <w:rPr>
                <w:noProof/>
                <w:webHidden/>
              </w:rPr>
              <w:t>3</w:t>
            </w:r>
            <w:r w:rsidR="00AC5388">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06" w:history="1">
            <w:r w:rsidRPr="008B5A44">
              <w:rPr>
                <w:rStyle w:val="Hyperlink"/>
                <w:noProof/>
              </w:rPr>
              <w:t>Game Overview</w:t>
            </w:r>
            <w:r>
              <w:rPr>
                <w:noProof/>
                <w:webHidden/>
              </w:rPr>
              <w:tab/>
            </w:r>
            <w:r>
              <w:rPr>
                <w:noProof/>
                <w:webHidden/>
              </w:rPr>
              <w:fldChar w:fldCharType="begin"/>
            </w:r>
            <w:r>
              <w:rPr>
                <w:noProof/>
                <w:webHidden/>
              </w:rPr>
              <w:instrText xml:space="preserve"> PAGEREF _Toc311228706 \h </w:instrText>
            </w:r>
            <w:r>
              <w:rPr>
                <w:noProof/>
                <w:webHidden/>
              </w:rPr>
            </w:r>
            <w:r>
              <w:rPr>
                <w:noProof/>
                <w:webHidden/>
              </w:rPr>
              <w:fldChar w:fldCharType="separate"/>
            </w:r>
            <w:r>
              <w:rPr>
                <w:noProof/>
                <w:webHidden/>
              </w:rPr>
              <w:t>3</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07" w:history="1">
            <w:r w:rsidRPr="008B5A44">
              <w:rPr>
                <w:rStyle w:val="Hyperlink"/>
                <w:noProof/>
              </w:rPr>
              <w:t>Game Gestures</w:t>
            </w:r>
            <w:r>
              <w:rPr>
                <w:noProof/>
                <w:webHidden/>
              </w:rPr>
              <w:tab/>
            </w:r>
            <w:r>
              <w:rPr>
                <w:noProof/>
                <w:webHidden/>
              </w:rPr>
              <w:fldChar w:fldCharType="begin"/>
            </w:r>
            <w:r>
              <w:rPr>
                <w:noProof/>
                <w:webHidden/>
              </w:rPr>
              <w:instrText xml:space="preserve"> PAGEREF _Toc311228707 \h </w:instrText>
            </w:r>
            <w:r>
              <w:rPr>
                <w:noProof/>
                <w:webHidden/>
              </w:rPr>
            </w:r>
            <w:r>
              <w:rPr>
                <w:noProof/>
                <w:webHidden/>
              </w:rPr>
              <w:fldChar w:fldCharType="separate"/>
            </w:r>
            <w:r>
              <w:rPr>
                <w:noProof/>
                <w:webHidden/>
              </w:rPr>
              <w:t>3</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08" w:history="1">
            <w:r w:rsidRPr="008B5A44">
              <w:rPr>
                <w:rStyle w:val="Hyperlink"/>
                <w:noProof/>
              </w:rPr>
              <w:t>Gesture Identification</w:t>
            </w:r>
            <w:r>
              <w:rPr>
                <w:noProof/>
                <w:webHidden/>
              </w:rPr>
              <w:tab/>
            </w:r>
            <w:r>
              <w:rPr>
                <w:noProof/>
                <w:webHidden/>
              </w:rPr>
              <w:fldChar w:fldCharType="begin"/>
            </w:r>
            <w:r>
              <w:rPr>
                <w:noProof/>
                <w:webHidden/>
              </w:rPr>
              <w:instrText xml:space="preserve"> PAGEREF _Toc311228708 \h </w:instrText>
            </w:r>
            <w:r>
              <w:rPr>
                <w:noProof/>
                <w:webHidden/>
              </w:rPr>
            </w:r>
            <w:r>
              <w:rPr>
                <w:noProof/>
                <w:webHidden/>
              </w:rPr>
              <w:fldChar w:fldCharType="separate"/>
            </w:r>
            <w:r>
              <w:rPr>
                <w:noProof/>
                <w:webHidden/>
              </w:rPr>
              <w:t>5</w:t>
            </w:r>
            <w:r>
              <w:rPr>
                <w:noProof/>
                <w:webHidden/>
              </w:rPr>
              <w:fldChar w:fldCharType="end"/>
            </w:r>
          </w:hyperlink>
        </w:p>
        <w:p w:rsidR="00AC5388" w:rsidRDefault="00AC5388">
          <w:pPr>
            <w:pStyle w:val="TOC2"/>
            <w:tabs>
              <w:tab w:val="right" w:leader="dot" w:pos="9350"/>
            </w:tabs>
            <w:rPr>
              <w:rFonts w:eastAsiaTheme="minorEastAsia"/>
              <w:noProof/>
              <w:lang w:eastAsia="en-CA"/>
            </w:rPr>
          </w:pPr>
          <w:hyperlink w:anchor="_Toc311228709" w:history="1">
            <w:r w:rsidRPr="008B5A44">
              <w:rPr>
                <w:rStyle w:val="Hyperlink"/>
                <w:rFonts w:eastAsia="Times New Roman"/>
                <w:noProof/>
              </w:rPr>
              <w:t>Moving Average Filter</w:t>
            </w:r>
            <w:r>
              <w:rPr>
                <w:noProof/>
                <w:webHidden/>
              </w:rPr>
              <w:tab/>
            </w:r>
            <w:r>
              <w:rPr>
                <w:noProof/>
                <w:webHidden/>
              </w:rPr>
              <w:fldChar w:fldCharType="begin"/>
            </w:r>
            <w:r>
              <w:rPr>
                <w:noProof/>
                <w:webHidden/>
              </w:rPr>
              <w:instrText xml:space="preserve"> PAGEREF _Toc311228709 \h </w:instrText>
            </w:r>
            <w:r>
              <w:rPr>
                <w:noProof/>
                <w:webHidden/>
              </w:rPr>
            </w:r>
            <w:r>
              <w:rPr>
                <w:noProof/>
                <w:webHidden/>
              </w:rPr>
              <w:fldChar w:fldCharType="separate"/>
            </w:r>
            <w:r>
              <w:rPr>
                <w:noProof/>
                <w:webHidden/>
              </w:rPr>
              <w:t>5</w:t>
            </w:r>
            <w:r>
              <w:rPr>
                <w:noProof/>
                <w:webHidden/>
              </w:rPr>
              <w:fldChar w:fldCharType="end"/>
            </w:r>
          </w:hyperlink>
        </w:p>
        <w:p w:rsidR="00AC5388" w:rsidRDefault="00AC5388">
          <w:pPr>
            <w:pStyle w:val="TOC2"/>
            <w:tabs>
              <w:tab w:val="right" w:leader="dot" w:pos="9350"/>
            </w:tabs>
            <w:rPr>
              <w:rFonts w:eastAsiaTheme="minorEastAsia"/>
              <w:noProof/>
              <w:lang w:eastAsia="en-CA"/>
            </w:rPr>
          </w:pPr>
          <w:hyperlink w:anchor="_Toc311228710" w:history="1">
            <w:r w:rsidRPr="008B5A44">
              <w:rPr>
                <w:rStyle w:val="Hyperlink"/>
                <w:rFonts w:eastAsia="Times New Roman"/>
                <w:noProof/>
              </w:rPr>
              <w:t>Sensor Fusion</w:t>
            </w:r>
            <w:r>
              <w:rPr>
                <w:noProof/>
                <w:webHidden/>
              </w:rPr>
              <w:tab/>
            </w:r>
            <w:r>
              <w:rPr>
                <w:noProof/>
                <w:webHidden/>
              </w:rPr>
              <w:fldChar w:fldCharType="begin"/>
            </w:r>
            <w:r>
              <w:rPr>
                <w:noProof/>
                <w:webHidden/>
              </w:rPr>
              <w:instrText xml:space="preserve"> PAGEREF _Toc311228710 \h </w:instrText>
            </w:r>
            <w:r>
              <w:rPr>
                <w:noProof/>
                <w:webHidden/>
              </w:rPr>
            </w:r>
            <w:r>
              <w:rPr>
                <w:noProof/>
                <w:webHidden/>
              </w:rPr>
              <w:fldChar w:fldCharType="separate"/>
            </w:r>
            <w:r>
              <w:rPr>
                <w:noProof/>
                <w:webHidden/>
              </w:rPr>
              <w:t>5</w:t>
            </w:r>
            <w:r>
              <w:rPr>
                <w:noProof/>
                <w:webHidden/>
              </w:rPr>
              <w:fldChar w:fldCharType="end"/>
            </w:r>
          </w:hyperlink>
        </w:p>
        <w:p w:rsidR="00AC5388" w:rsidRDefault="00AC5388">
          <w:pPr>
            <w:pStyle w:val="TOC2"/>
            <w:tabs>
              <w:tab w:val="right" w:leader="dot" w:pos="9350"/>
            </w:tabs>
            <w:rPr>
              <w:rFonts w:eastAsiaTheme="minorEastAsia"/>
              <w:noProof/>
              <w:lang w:eastAsia="en-CA"/>
            </w:rPr>
          </w:pPr>
          <w:hyperlink w:anchor="_Toc311228711" w:history="1">
            <w:r w:rsidRPr="008B5A44">
              <w:rPr>
                <w:rStyle w:val="Hyperlink"/>
                <w:rFonts w:eastAsia="Times New Roman"/>
                <w:noProof/>
              </w:rPr>
              <w:t>Kalman Filter</w:t>
            </w:r>
            <w:r>
              <w:rPr>
                <w:noProof/>
                <w:webHidden/>
              </w:rPr>
              <w:tab/>
            </w:r>
            <w:r>
              <w:rPr>
                <w:noProof/>
                <w:webHidden/>
              </w:rPr>
              <w:fldChar w:fldCharType="begin"/>
            </w:r>
            <w:r>
              <w:rPr>
                <w:noProof/>
                <w:webHidden/>
              </w:rPr>
              <w:instrText xml:space="preserve"> PAGEREF _Toc311228711 \h </w:instrText>
            </w:r>
            <w:r>
              <w:rPr>
                <w:noProof/>
                <w:webHidden/>
              </w:rPr>
            </w:r>
            <w:r>
              <w:rPr>
                <w:noProof/>
                <w:webHidden/>
              </w:rPr>
              <w:fldChar w:fldCharType="separate"/>
            </w:r>
            <w:r>
              <w:rPr>
                <w:noProof/>
                <w:webHidden/>
              </w:rPr>
              <w:t>6</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12" w:history="1">
            <w:r w:rsidRPr="008B5A44">
              <w:rPr>
                <w:rStyle w:val="Hyperlink"/>
                <w:noProof/>
              </w:rPr>
              <w:t>Gesture Update</w:t>
            </w:r>
            <w:r>
              <w:rPr>
                <w:noProof/>
                <w:webHidden/>
              </w:rPr>
              <w:tab/>
            </w:r>
            <w:r>
              <w:rPr>
                <w:noProof/>
                <w:webHidden/>
              </w:rPr>
              <w:fldChar w:fldCharType="begin"/>
            </w:r>
            <w:r>
              <w:rPr>
                <w:noProof/>
                <w:webHidden/>
              </w:rPr>
              <w:instrText xml:space="preserve"> PAGEREF _Toc311228712 \h </w:instrText>
            </w:r>
            <w:r>
              <w:rPr>
                <w:noProof/>
                <w:webHidden/>
              </w:rPr>
            </w:r>
            <w:r>
              <w:rPr>
                <w:noProof/>
                <w:webHidden/>
              </w:rPr>
              <w:fldChar w:fldCharType="separate"/>
            </w:r>
            <w:r>
              <w:rPr>
                <w:noProof/>
                <w:webHidden/>
              </w:rPr>
              <w:t>6</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13" w:history="1">
            <w:r w:rsidRPr="008B5A44">
              <w:rPr>
                <w:rStyle w:val="Hyperlink"/>
                <w:noProof/>
              </w:rPr>
              <w:t>SPI Protocol Implementation</w:t>
            </w:r>
            <w:r>
              <w:rPr>
                <w:noProof/>
                <w:webHidden/>
              </w:rPr>
              <w:tab/>
            </w:r>
            <w:r>
              <w:rPr>
                <w:noProof/>
                <w:webHidden/>
              </w:rPr>
              <w:fldChar w:fldCharType="begin"/>
            </w:r>
            <w:r>
              <w:rPr>
                <w:noProof/>
                <w:webHidden/>
              </w:rPr>
              <w:instrText xml:space="preserve"> PAGEREF _Toc311228713 \h </w:instrText>
            </w:r>
            <w:r>
              <w:rPr>
                <w:noProof/>
                <w:webHidden/>
              </w:rPr>
            </w:r>
            <w:r>
              <w:rPr>
                <w:noProof/>
                <w:webHidden/>
              </w:rPr>
              <w:fldChar w:fldCharType="separate"/>
            </w:r>
            <w:r>
              <w:rPr>
                <w:noProof/>
                <w:webHidden/>
              </w:rPr>
              <w:t>7</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14" w:history="1">
            <w:r w:rsidRPr="008B5A44">
              <w:rPr>
                <w:rStyle w:val="Hyperlink"/>
                <w:noProof/>
              </w:rPr>
              <w:t>Game Protocol</w:t>
            </w:r>
            <w:r>
              <w:rPr>
                <w:noProof/>
                <w:webHidden/>
              </w:rPr>
              <w:tab/>
            </w:r>
            <w:r>
              <w:rPr>
                <w:noProof/>
                <w:webHidden/>
              </w:rPr>
              <w:fldChar w:fldCharType="begin"/>
            </w:r>
            <w:r>
              <w:rPr>
                <w:noProof/>
                <w:webHidden/>
              </w:rPr>
              <w:instrText xml:space="preserve"> PAGEREF _Toc311228714 \h </w:instrText>
            </w:r>
            <w:r>
              <w:rPr>
                <w:noProof/>
                <w:webHidden/>
              </w:rPr>
            </w:r>
            <w:r>
              <w:rPr>
                <w:noProof/>
                <w:webHidden/>
              </w:rPr>
              <w:fldChar w:fldCharType="separate"/>
            </w:r>
            <w:r>
              <w:rPr>
                <w:noProof/>
                <w:webHidden/>
              </w:rPr>
              <w:t>11</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15" w:history="1">
            <w:r w:rsidRPr="008B5A44">
              <w:rPr>
                <w:rStyle w:val="Hyperlink"/>
                <w:noProof/>
              </w:rPr>
              <w:t>Conclusion and Discussion</w:t>
            </w:r>
            <w:r>
              <w:rPr>
                <w:noProof/>
                <w:webHidden/>
              </w:rPr>
              <w:tab/>
            </w:r>
            <w:r>
              <w:rPr>
                <w:noProof/>
                <w:webHidden/>
              </w:rPr>
              <w:fldChar w:fldCharType="begin"/>
            </w:r>
            <w:r>
              <w:rPr>
                <w:noProof/>
                <w:webHidden/>
              </w:rPr>
              <w:instrText xml:space="preserve"> PAGEREF _Toc311228715 \h </w:instrText>
            </w:r>
            <w:r>
              <w:rPr>
                <w:noProof/>
                <w:webHidden/>
              </w:rPr>
            </w:r>
            <w:r>
              <w:rPr>
                <w:noProof/>
                <w:webHidden/>
              </w:rPr>
              <w:fldChar w:fldCharType="separate"/>
            </w:r>
            <w:r>
              <w:rPr>
                <w:noProof/>
                <w:webHidden/>
              </w:rPr>
              <w:t>14</w:t>
            </w:r>
            <w:r>
              <w:rPr>
                <w:noProof/>
                <w:webHidden/>
              </w:rPr>
              <w:fldChar w:fldCharType="end"/>
            </w:r>
          </w:hyperlink>
        </w:p>
        <w:p w:rsidR="00AC5388" w:rsidRDefault="00AC5388">
          <w:pPr>
            <w:pStyle w:val="TOC1"/>
            <w:tabs>
              <w:tab w:val="right" w:leader="dot" w:pos="9350"/>
            </w:tabs>
            <w:rPr>
              <w:rFonts w:eastAsiaTheme="minorEastAsia"/>
              <w:noProof/>
              <w:lang w:eastAsia="en-CA"/>
            </w:rPr>
          </w:pPr>
          <w:hyperlink w:anchor="_Toc311228716" w:history="1">
            <w:r w:rsidRPr="008B5A44">
              <w:rPr>
                <w:rStyle w:val="Hyperlink"/>
                <w:noProof/>
              </w:rPr>
              <w:t>Acknowledgements</w:t>
            </w:r>
            <w:r>
              <w:rPr>
                <w:noProof/>
                <w:webHidden/>
              </w:rPr>
              <w:tab/>
            </w:r>
            <w:r>
              <w:rPr>
                <w:noProof/>
                <w:webHidden/>
              </w:rPr>
              <w:fldChar w:fldCharType="begin"/>
            </w:r>
            <w:r>
              <w:rPr>
                <w:noProof/>
                <w:webHidden/>
              </w:rPr>
              <w:instrText xml:space="preserve"> PAGEREF _Toc311228716 \h </w:instrText>
            </w:r>
            <w:r>
              <w:rPr>
                <w:noProof/>
                <w:webHidden/>
              </w:rPr>
            </w:r>
            <w:r>
              <w:rPr>
                <w:noProof/>
                <w:webHidden/>
              </w:rPr>
              <w:fldChar w:fldCharType="separate"/>
            </w:r>
            <w:r>
              <w:rPr>
                <w:noProof/>
                <w:webHidden/>
              </w:rPr>
              <w:t>14</w:t>
            </w:r>
            <w:r>
              <w:rPr>
                <w:noProof/>
                <w:webHidden/>
              </w:rPr>
              <w:fldChar w:fldCharType="end"/>
            </w:r>
          </w:hyperlink>
        </w:p>
        <w:p w:rsidR="001A6F1E" w:rsidRDefault="00832EEB">
          <w:r>
            <w:fldChar w:fldCharType="end"/>
          </w:r>
        </w:p>
      </w:sdtContent>
    </w:sdt>
    <w:p w:rsidR="001A6F1E" w:rsidRDefault="001A6F1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07367" w:rsidRDefault="007C2732" w:rsidP="007C2732">
      <w:pPr>
        <w:pStyle w:val="Heading1"/>
      </w:pPr>
      <w:bookmarkStart w:id="0" w:name="_Toc311228705"/>
      <w:r>
        <w:lastRenderedPageBreak/>
        <w:t>Introduction</w:t>
      </w:r>
      <w:bookmarkEnd w:id="0"/>
    </w:p>
    <w:p w:rsidR="00807367" w:rsidRPr="00807367" w:rsidRDefault="00807367" w:rsidP="00807367">
      <w:r>
        <w:t xml:space="preserve">The aim of the project was to “develop a pair of sensor network nodes that can detect the intentional gestures on each side and transfer them to the other side” using the </w:t>
      </w:r>
      <w:proofErr w:type="spellStart"/>
      <w:r>
        <w:t>iNEMO</w:t>
      </w:r>
      <w:proofErr w:type="spellEnd"/>
      <w:r>
        <w:t xml:space="preserve"> boards and </w:t>
      </w:r>
      <w:proofErr w:type="spellStart"/>
      <w:r>
        <w:t>TI’s</w:t>
      </w:r>
      <w:proofErr w:type="spellEnd"/>
      <w:r>
        <w:t xml:space="preserve"> CC2500 RF. The system that is going to be developed is a two-player ‘rock-paper-scissor’ game that enables wireless communications between two </w:t>
      </w:r>
      <w:proofErr w:type="spellStart"/>
      <w:r>
        <w:t>iNEMO</w:t>
      </w:r>
      <w:proofErr w:type="spellEnd"/>
      <w:r>
        <w:t xml:space="preserve"> modules and uses each of the </w:t>
      </w:r>
      <w:proofErr w:type="spellStart"/>
      <w:r>
        <w:t>iNEMO</w:t>
      </w:r>
      <w:proofErr w:type="spellEnd"/>
      <w:r>
        <w:t xml:space="preserve"> boards to detect the associated player’s gesture. The </w:t>
      </w:r>
      <w:proofErr w:type="spellStart"/>
      <w:r>
        <w:t>iNEMO</w:t>
      </w:r>
      <w:proofErr w:type="spellEnd"/>
      <w:r>
        <w:t xml:space="preserve"> boards are responsible for autonomously computing the game outcomes and signalling the final results of the game to the players by using the LED lights on each of the </w:t>
      </w:r>
      <w:proofErr w:type="spellStart"/>
      <w:r>
        <w:t>iNEMO</w:t>
      </w:r>
      <w:proofErr w:type="spellEnd"/>
      <w:r>
        <w:t xml:space="preserve"> board. A complete protocol for this game will be developed and implemented.</w:t>
      </w:r>
    </w:p>
    <w:p w:rsidR="007C2732" w:rsidRDefault="007C2732" w:rsidP="007C2732">
      <w:pPr>
        <w:pStyle w:val="Heading1"/>
      </w:pPr>
      <w:bookmarkStart w:id="1" w:name="_Toc311228706"/>
      <w:r>
        <w:t>Game Overview</w:t>
      </w:r>
      <w:bookmarkEnd w:id="1"/>
    </w:p>
    <w:p w:rsidR="00807367" w:rsidRPr="00807367" w:rsidRDefault="00807367" w:rsidP="00807367">
      <w:r>
        <w:t xml:space="preserve">Traditionally, </w:t>
      </w:r>
      <w:r w:rsidRPr="00807367">
        <w:t xml:space="preserve">Rock-paper-scissors is a </w:t>
      </w:r>
      <w:hyperlink r:id="rId9" w:tooltip="Hand game" w:history="1">
        <w:r w:rsidRPr="00807367">
          <w:t>hand game</w:t>
        </w:r>
      </w:hyperlink>
      <w:r w:rsidRPr="00807367">
        <w:t xml:space="preserve"> played by two people. The players count aloud to three, or speak the name of the game (e.g. "Rock Paper Scissors</w:t>
      </w:r>
      <w:r>
        <w:t>!</w:t>
      </w:r>
      <w:proofErr w:type="gramStart"/>
      <w:r>
        <w:t>” )</w:t>
      </w:r>
      <w:r w:rsidRPr="00807367">
        <w:t>each</w:t>
      </w:r>
      <w:proofErr w:type="gramEnd"/>
      <w:r w:rsidRPr="00807367">
        <w:t xml:space="preserve"> time raising one hand in a fist and swinging it down on the count. After the third count (saying, "Scissors!"), the players change their hands into one of three gestures, which they then "throw" by extending it towards their opponent. The objective is to select a gesture which defeats that of the opponent</w:t>
      </w:r>
      <w:r>
        <w:rPr>
          <w:rStyle w:val="FootnoteReference"/>
        </w:rPr>
        <w:footnoteReference w:id="1"/>
      </w:r>
      <w:r w:rsidRPr="00807367">
        <w:t>. Gestures are resolved as follows:</w:t>
      </w:r>
    </w:p>
    <w:p w:rsidR="00807367" w:rsidRPr="00807367" w:rsidRDefault="00807367" w:rsidP="00807367">
      <w:pPr>
        <w:pStyle w:val="ListParagraph"/>
        <w:numPr>
          <w:ilvl w:val="0"/>
          <w:numId w:val="6"/>
        </w:numPr>
      </w:pPr>
      <w:r w:rsidRPr="00807367">
        <w:t>Rock blunts or breaks scissors: that is, rock defeats scissors.</w:t>
      </w:r>
    </w:p>
    <w:p w:rsidR="00807367" w:rsidRPr="00807367" w:rsidRDefault="00807367" w:rsidP="00807367">
      <w:pPr>
        <w:pStyle w:val="ListParagraph"/>
        <w:numPr>
          <w:ilvl w:val="0"/>
          <w:numId w:val="6"/>
        </w:numPr>
      </w:pPr>
      <w:r w:rsidRPr="00807367">
        <w:t>Scissors cut paper: scissors defeats paper.</w:t>
      </w:r>
    </w:p>
    <w:p w:rsidR="00807367" w:rsidRDefault="00807367" w:rsidP="00807367">
      <w:pPr>
        <w:pStyle w:val="ListParagraph"/>
        <w:numPr>
          <w:ilvl w:val="0"/>
          <w:numId w:val="6"/>
        </w:numPr>
      </w:pPr>
      <w:r w:rsidRPr="00807367">
        <w:t xml:space="preserve">Paper </w:t>
      </w:r>
      <w:proofErr w:type="gramStart"/>
      <w:r w:rsidRPr="00807367">
        <w:t>covers,</w:t>
      </w:r>
      <w:proofErr w:type="gramEnd"/>
      <w:r w:rsidRPr="00807367">
        <w:t xml:space="preserve"> sands or captures rock: paper defeats rock.</w:t>
      </w:r>
    </w:p>
    <w:p w:rsidR="00807367" w:rsidRPr="00807367" w:rsidRDefault="00807367" w:rsidP="00807367">
      <w:r>
        <w:t xml:space="preserve">For our implementation, we will replace the hand gestures with translational gestures on the board, including a ‘sync’ gesture to indicate the start of the game. One of the </w:t>
      </w:r>
      <w:proofErr w:type="spellStart"/>
      <w:r>
        <w:t>iNEMO</w:t>
      </w:r>
      <w:proofErr w:type="spellEnd"/>
      <w:r>
        <w:t xml:space="preserve"> boards will take the role of being a ‘master’ who would be responsible for obtaining the corresponding gesture from its partner and resolving it against its own gesture, whereby it calculates who has won and sends out the corresponding result back to its partner. The boards indicate</w:t>
      </w:r>
      <w:r w:rsidR="00E75F23">
        <w:t>s</w:t>
      </w:r>
      <w:r>
        <w:t xml:space="preserve"> </w:t>
      </w:r>
      <w:r w:rsidR="00E75F23">
        <w:t>the</w:t>
      </w:r>
      <w:r>
        <w:t xml:space="preserve"> </w:t>
      </w:r>
      <w:r w:rsidR="00E75F23">
        <w:t>‘</w:t>
      </w:r>
      <w:r>
        <w:t>winning</w:t>
      </w:r>
      <w:r w:rsidR="00E75F23">
        <w:t>’</w:t>
      </w:r>
      <w:r>
        <w:t>,</w:t>
      </w:r>
      <w:r w:rsidR="00E75F23">
        <w:t xml:space="preserve"> ’</w:t>
      </w:r>
      <w:r>
        <w:t>losing</w:t>
      </w:r>
      <w:r w:rsidR="00E75F23">
        <w:t>’</w:t>
      </w:r>
      <w:r>
        <w:t xml:space="preserve"> or ‘draw’</w:t>
      </w:r>
      <w:r w:rsidR="00E75F23">
        <w:t xml:space="preserve"> result through blinking the onboard LED at different rates.</w:t>
      </w:r>
    </w:p>
    <w:p w:rsidR="001A6F1E" w:rsidRDefault="001A6F1E" w:rsidP="001A6F1E">
      <w:pPr>
        <w:pStyle w:val="Heading1"/>
      </w:pPr>
      <w:bookmarkStart w:id="2" w:name="_Toc311228707"/>
      <w:r>
        <w:t>Game Gestures</w:t>
      </w:r>
      <w:bookmarkEnd w:id="2"/>
    </w:p>
    <w:p w:rsidR="001A6F1E" w:rsidRDefault="001A6F1E" w:rsidP="001A6F1E">
      <w:r>
        <w:t>The game of rock-papers-scissors requires at least three distinct gestures to represent all of the three items. Moreover, to signal the beginning of a round, we added a fourth gesture (called sync), giving us a total of four distinct gestures.</w:t>
      </w:r>
    </w:p>
    <w:p w:rsidR="001A6F1E" w:rsidRDefault="001A6F1E" w:rsidP="001A6F1E">
      <w:r>
        <w:t xml:space="preserve">In order to clearly differentiate between the gestures, we define each one as the sum of two micro-gestures. For example, the sync gesture would result from a positive displacement of the board in the z axis, followed by a negative displacement in the same axis (effectively moving the board up and down, </w:t>
      </w:r>
      <w:r>
        <w:lastRenderedPageBreak/>
        <w:t>as one does when playing the normal game). The definition of each gesture as a set of two micro-gestures was originally set as follows:</w:t>
      </w:r>
    </w:p>
    <w:p w:rsidR="001A6F1E" w:rsidRDefault="001A6F1E" w:rsidP="001A6F1E">
      <w:pPr>
        <w:pStyle w:val="ListParagraph"/>
        <w:numPr>
          <w:ilvl w:val="0"/>
          <w:numId w:val="3"/>
        </w:numPr>
      </w:pPr>
      <w:r w:rsidRPr="009B72A6">
        <w:rPr>
          <w:u w:val="single"/>
        </w:rPr>
        <w:t>Sync</w:t>
      </w:r>
      <w:r>
        <w:t>: positive z displacement followed by negative z displacement (or vice versa)</w:t>
      </w:r>
    </w:p>
    <w:p w:rsidR="001A6F1E" w:rsidRDefault="001A6F1E" w:rsidP="001A6F1E">
      <w:pPr>
        <w:pStyle w:val="ListParagraph"/>
        <w:numPr>
          <w:ilvl w:val="0"/>
          <w:numId w:val="3"/>
        </w:numPr>
      </w:pPr>
      <w:r>
        <w:rPr>
          <w:u w:val="single"/>
        </w:rPr>
        <w:t>Paper</w:t>
      </w:r>
      <w:r>
        <w:t>: positive y displacement followed by negative  y displacement (or vice versa)</w:t>
      </w:r>
    </w:p>
    <w:p w:rsidR="001A6F1E" w:rsidRDefault="001A6F1E" w:rsidP="001A6F1E">
      <w:pPr>
        <w:pStyle w:val="ListParagraph"/>
        <w:numPr>
          <w:ilvl w:val="0"/>
          <w:numId w:val="3"/>
        </w:numPr>
      </w:pPr>
      <w:r>
        <w:rPr>
          <w:u w:val="single"/>
        </w:rPr>
        <w:t>Scissors</w:t>
      </w:r>
      <w:r>
        <w:t>: positive x displacement followed by negative  x displacement (or vice versa)</w:t>
      </w:r>
    </w:p>
    <w:p w:rsidR="001A6F1E" w:rsidRDefault="001A6F1E" w:rsidP="001A6F1E">
      <w:pPr>
        <w:pStyle w:val="ListParagraph"/>
        <w:numPr>
          <w:ilvl w:val="0"/>
          <w:numId w:val="3"/>
        </w:numPr>
      </w:pPr>
      <w:r>
        <w:rPr>
          <w:u w:val="single"/>
        </w:rPr>
        <w:t>Rock</w:t>
      </w:r>
      <w:r>
        <w:t xml:space="preserve">: positive roll followed by a negative  roll (or vice versa) </w:t>
      </w:r>
    </w:p>
    <w:p w:rsidR="001A6F1E" w:rsidRDefault="001A6F1E" w:rsidP="001A6F1E">
      <w:pPr>
        <w:rPr>
          <w:rFonts w:eastAsiaTheme="minorEastAsia"/>
        </w:rPr>
      </w:pPr>
      <w:r>
        <w:t xml:space="preserve">In code, we define 2 </w:t>
      </w:r>
      <w:proofErr w:type="spellStart"/>
      <w:r>
        <w:t>enums</w:t>
      </w:r>
      <w:proofErr w:type="spellEnd"/>
      <w:r>
        <w:t xml:space="preserve"> to represent our micro-gestures and symbols. Then we use a </w:t>
      </w:r>
      <w:proofErr w:type="spellStart"/>
      <w:r>
        <w:t>struct</w:t>
      </w:r>
      <w:proofErr w:type="spellEnd"/>
      <w:r>
        <w:t xml:space="preserve"> to couple micro-gestures with their resulting symbols. This gives us the following code </w:t>
      </w:r>
      <w:proofErr w:type="gramStart"/>
      <w:r>
        <w:t xml:space="preserve">in </w:t>
      </w:r>
      <m:oMath>
        <w:proofErr w:type="gramEnd"/>
        <m:r>
          <w:rPr>
            <w:rFonts w:ascii="Cambria Math" w:hAnsi="Cambria Math"/>
          </w:rPr>
          <m:t>gestures.h</m:t>
        </m:r>
      </m:oMath>
      <w:r>
        <w:rPr>
          <w:rFonts w:eastAsiaTheme="minorEastAsia"/>
        </w:rPr>
        <w:t>:</w:t>
      </w: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Pr>
          <w:rFonts w:ascii="Consolas" w:hAnsi="Consolas" w:cs="Consolas"/>
          <w:sz w:val="19"/>
          <w:szCs w:val="19"/>
        </w:rPr>
        <w:tab/>
      </w:r>
      <w:proofErr w:type="spellStart"/>
      <w:proofErr w:type="gramStart"/>
      <w:r w:rsidRPr="00E90CC0">
        <w:rPr>
          <w:rFonts w:ascii="Consolas" w:hAnsi="Consolas" w:cs="Consolas"/>
          <w:sz w:val="19"/>
          <w:szCs w:val="19"/>
          <w:lang w:val="fr-CA"/>
        </w:rPr>
        <w:t>pos_x</w:t>
      </w:r>
      <w:proofErr w:type="spellEnd"/>
      <w:proofErr w:type="gramEnd"/>
      <w:r w:rsidRPr="00E90CC0">
        <w:rPr>
          <w:rFonts w:ascii="Consolas" w:hAnsi="Consolas" w:cs="Consolas"/>
          <w:sz w:val="19"/>
          <w:szCs w:val="19"/>
          <w:lang w:val="fr-CA"/>
        </w:rPr>
        <w:t xml:space="preserve"> = 1,</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neg_x</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pos_y</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neg_y</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pos_z</w:t>
      </w:r>
      <w:proofErr w:type="spellEnd"/>
      <w:proofErr w:type="gram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proofErr w:type="gramStart"/>
      <w:r w:rsidRPr="00E90CC0">
        <w:rPr>
          <w:rFonts w:ascii="Consolas" w:hAnsi="Consolas" w:cs="Consolas"/>
          <w:sz w:val="19"/>
          <w:szCs w:val="19"/>
          <w:lang w:val="fr-CA"/>
        </w:rPr>
        <w:t>neg_z</w:t>
      </w:r>
      <w:proofErr w:type="spellEnd"/>
      <w:proofErr w:type="gramEnd"/>
      <w:r w:rsidRPr="00E90CC0">
        <w:rPr>
          <w:rFonts w:ascii="Consolas" w:hAnsi="Consolas" w:cs="Consolas"/>
          <w:sz w:val="19"/>
          <w:szCs w:val="19"/>
          <w:lang w:val="fr-CA"/>
        </w:rPr>
        <w:t>,</w:t>
      </w:r>
    </w:p>
    <w:p w:rsidR="001A6F1E" w:rsidRDefault="001A6F1E" w:rsidP="001A6F1E">
      <w:pPr>
        <w:autoSpaceDE w:val="0"/>
        <w:autoSpaceDN w:val="0"/>
        <w:adjustRightInd w:val="0"/>
        <w:spacing w:after="0" w:line="240" w:lineRule="auto"/>
        <w:rPr>
          <w:rFonts w:ascii="Consolas" w:hAnsi="Consolas" w:cs="Consolas"/>
          <w:sz w:val="19"/>
          <w:szCs w:val="19"/>
        </w:rPr>
      </w:pPr>
      <w:r w:rsidRPr="00E90CC0">
        <w:rPr>
          <w:rFonts w:ascii="Consolas" w:hAnsi="Consolas" w:cs="Consolas"/>
          <w:sz w:val="19"/>
          <w:szCs w:val="19"/>
          <w:lang w:val="fr-CA"/>
        </w:rPr>
        <w:tab/>
      </w:r>
      <w:proofErr w:type="spellStart"/>
      <w:r>
        <w:rPr>
          <w:rFonts w:ascii="Consolas" w:hAnsi="Consolas" w:cs="Consolas"/>
          <w:sz w:val="19"/>
          <w:szCs w:val="19"/>
        </w:rPr>
        <w:t>pos_roll</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neg_roll</w:t>
      </w:r>
      <w:proofErr w:type="spellEnd"/>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mgest_t</w:t>
      </w:r>
      <w:proofErr w:type="spellEnd"/>
      <w:r>
        <w:rPr>
          <w:rFonts w:ascii="Consolas" w:hAnsi="Consolas" w:cs="Consolas"/>
          <w:sz w:val="19"/>
          <w:szCs w:val="19"/>
        </w:rPr>
        <w:t xml:space="preserve">; </w:t>
      </w:r>
      <w:r>
        <w:rPr>
          <w:rFonts w:ascii="Consolas" w:hAnsi="Consolas" w:cs="Consolas"/>
          <w:color w:val="008000"/>
          <w:sz w:val="19"/>
          <w:szCs w:val="19"/>
        </w:rPr>
        <w:t>/* micro gesture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forward x, backward x, etc.) */</w:t>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paper</w:t>
      </w:r>
      <w:proofErr w:type="gram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rock</w:t>
      </w:r>
      <w:proofErr w:type="gramEnd"/>
      <w:r>
        <w:rPr>
          <w:rFonts w:ascii="Consolas" w:hAnsi="Consolas" w:cs="Consolas"/>
          <w:sz w:val="19"/>
          <w:szCs w:val="19"/>
        </w:rPr>
        <w:t xml:space="preserve"> = 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scissors</w:t>
      </w:r>
      <w:proofErr w:type="gramEnd"/>
      <w:r>
        <w:rPr>
          <w:rFonts w:ascii="Consolas" w:hAnsi="Consolas" w:cs="Consolas"/>
          <w:sz w:val="19"/>
          <w:szCs w:val="19"/>
        </w:rPr>
        <w:t xml:space="preserve"> = 4,</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sync</w:t>
      </w:r>
      <w:proofErr w:type="gramEnd"/>
      <w:r>
        <w:rPr>
          <w:rFonts w:ascii="Consolas" w:hAnsi="Consolas" w:cs="Consolas"/>
          <w:sz w:val="19"/>
          <w:szCs w:val="19"/>
        </w:rPr>
        <w:t xml:space="preserve"> = 8,</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no_move</w:t>
      </w:r>
      <w:proofErr w:type="spellEnd"/>
      <w:r>
        <w:rPr>
          <w:rFonts w:ascii="Consolas" w:hAnsi="Consolas" w:cs="Consolas"/>
          <w:sz w:val="19"/>
          <w:szCs w:val="19"/>
        </w:rPr>
        <w:t xml:space="preserve"> = 0</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symbol_t</w:t>
      </w:r>
      <w:proofErr w:type="spellEnd"/>
      <w:r>
        <w:rPr>
          <w:rFonts w:ascii="Consolas" w:hAnsi="Consolas" w:cs="Consolas"/>
          <w:sz w:val="19"/>
          <w:szCs w:val="19"/>
        </w:rPr>
        <w:t>;</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mgest_t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mgest</w:t>
      </w:r>
      <w:proofErr w:type="spellEnd"/>
      <w:r>
        <w:rPr>
          <w:rFonts w:ascii="Consolas" w:hAnsi="Consolas" w:cs="Consolas"/>
          <w:sz w:val="19"/>
          <w:szCs w:val="19"/>
        </w:rPr>
        <w:t>[2];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symbol_t</w:t>
      </w:r>
      <w:proofErr w:type="spellEnd"/>
      <w:proofErr w:type="gramEnd"/>
      <w:r>
        <w:rPr>
          <w:rFonts w:ascii="Consolas" w:hAnsi="Consolas" w:cs="Consolas"/>
          <w:sz w:val="19"/>
          <w:szCs w:val="19"/>
        </w:rPr>
        <w:t xml:space="preserve"> symbol; </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gesture;</w:t>
      </w:r>
      <w:r>
        <w:rPr>
          <w:rFonts w:ascii="Consolas" w:hAnsi="Consolas" w:cs="Consolas"/>
          <w:sz w:val="19"/>
          <w:szCs w:val="19"/>
        </w:rPr>
        <w:tab/>
      </w:r>
      <w:r>
        <w:rPr>
          <w:rFonts w:ascii="Consolas" w:hAnsi="Consolas" w:cs="Consolas"/>
          <w:color w:val="008000"/>
          <w:sz w:val="19"/>
          <w:szCs w:val="19"/>
        </w:rPr>
        <w:t>/* macro gestures: symbol = mgest1 + mgest2 */</w:t>
      </w:r>
    </w:p>
    <w:p w:rsidR="001A6F1E" w:rsidRDefault="001A6F1E" w:rsidP="001A6F1E"/>
    <w:p w:rsidR="001A6F1E" w:rsidRDefault="001A6F1E" w:rsidP="001A6F1E">
      <w:r>
        <w:t xml:space="preserve">We then define the 8 valid moves of our game in an array of gesture </w:t>
      </w:r>
      <w:proofErr w:type="spellStart"/>
      <w:r>
        <w:t>structs</w:t>
      </w:r>
      <w:proofErr w:type="spellEnd"/>
      <w: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VALID_MOVES 8</w:t>
      </w:r>
    </w:p>
    <w:p w:rsidR="001A6F1E" w:rsidRDefault="001A6F1E" w:rsidP="001A6F1E">
      <w:pPr>
        <w:autoSpaceDE w:val="0"/>
        <w:autoSpaceDN w:val="0"/>
        <w:adjustRightInd w:val="0"/>
        <w:spacing w:after="0" w:line="240" w:lineRule="auto"/>
        <w:rPr>
          <w:rFonts w:ascii="Consolas" w:hAnsi="Consolas" w:cs="Consolas"/>
          <w:color w:val="008000"/>
          <w:sz w:val="19"/>
          <w:szCs w:val="19"/>
        </w:rPr>
      </w:pPr>
    </w:p>
    <w:p w:rsidR="001A6F1E" w:rsidRPr="00160F68"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valid moves for the game */</w:t>
      </w:r>
    </w:p>
    <w:p w:rsidR="001A6F1E" w:rsidRDefault="001A6F1E" w:rsidP="001A6F1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gesture</w:t>
      </w:r>
      <w:proofErr w:type="gramEnd"/>
      <w:r>
        <w:rPr>
          <w:rFonts w:ascii="Consolas" w:hAnsi="Consolas" w:cs="Consolas"/>
          <w:sz w:val="19"/>
          <w:szCs w:val="19"/>
        </w:rPr>
        <w:t xml:space="preserve"> </w:t>
      </w:r>
      <w:proofErr w:type="spellStart"/>
      <w:r>
        <w:rPr>
          <w:rFonts w:ascii="Consolas" w:hAnsi="Consolas" w:cs="Consolas"/>
          <w:sz w:val="19"/>
          <w:szCs w:val="19"/>
        </w:rPr>
        <w:t>valid_moves</w:t>
      </w:r>
      <w:proofErr w:type="spellEnd"/>
      <w:r>
        <w:rPr>
          <w:rFonts w:ascii="Consolas" w:hAnsi="Consolas" w:cs="Consolas"/>
          <w:sz w:val="19"/>
          <w:szCs w:val="19"/>
        </w:rPr>
        <w:t>[</w:t>
      </w:r>
      <w:proofErr w:type="spellStart"/>
      <w:r>
        <w:rPr>
          <w:rFonts w:ascii="Consolas" w:hAnsi="Consolas" w:cs="Consolas"/>
          <w:sz w:val="19"/>
          <w:szCs w:val="19"/>
        </w:rPr>
        <w:t>VALID_MOVES</w:t>
      </w:r>
      <w:proofErr w:type="spellEnd"/>
      <w:r>
        <w:rPr>
          <w:rFonts w:ascii="Consolas" w:hAnsi="Consolas" w:cs="Consolas"/>
          <w:sz w:val="19"/>
          <w:szCs w:val="19"/>
        </w:rPr>
        <w:t>] = {</w:t>
      </w:r>
    </w:p>
    <w:p w:rsidR="001A6F1E" w:rsidRDefault="001A6F1E" w:rsidP="001A6F1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pos_x</w:t>
      </w:r>
      <w:proofErr w:type="spellEnd"/>
      <w:r>
        <w:rPr>
          <w:rFonts w:ascii="Consolas" w:hAnsi="Consolas" w:cs="Consolas"/>
          <w:sz w:val="19"/>
          <w:szCs w:val="19"/>
        </w:rPr>
        <w:t xml:space="preserve">, </w:t>
      </w:r>
      <w:proofErr w:type="spellStart"/>
      <w:r>
        <w:rPr>
          <w:rFonts w:ascii="Consolas" w:hAnsi="Consolas" w:cs="Consolas"/>
          <w:sz w:val="19"/>
          <w:szCs w:val="19"/>
        </w:rPr>
        <w:t>neg_x</w:t>
      </w:r>
      <w:proofErr w:type="spellEnd"/>
      <w:r>
        <w:rPr>
          <w:rFonts w:ascii="Consolas" w:hAnsi="Consolas" w:cs="Consolas"/>
          <w:sz w:val="19"/>
          <w:szCs w:val="19"/>
        </w:rPr>
        <w:t>}, scissors}, {{</w:t>
      </w:r>
      <w:proofErr w:type="spellStart"/>
      <w:r>
        <w:rPr>
          <w:rFonts w:ascii="Consolas" w:hAnsi="Consolas" w:cs="Consolas"/>
          <w:sz w:val="19"/>
          <w:szCs w:val="19"/>
        </w:rPr>
        <w:t>pos_y</w:t>
      </w:r>
      <w:proofErr w:type="spellEnd"/>
      <w:r>
        <w:rPr>
          <w:rFonts w:ascii="Consolas" w:hAnsi="Consolas" w:cs="Consolas"/>
          <w:sz w:val="19"/>
          <w:szCs w:val="19"/>
        </w:rPr>
        <w:t xml:space="preserve">, </w:t>
      </w:r>
      <w:proofErr w:type="spellStart"/>
      <w:r>
        <w:rPr>
          <w:rFonts w:ascii="Consolas" w:hAnsi="Consolas" w:cs="Consolas"/>
          <w:sz w:val="19"/>
          <w:szCs w:val="19"/>
        </w:rPr>
        <w:t>neg_y</w:t>
      </w:r>
      <w:proofErr w:type="spellEnd"/>
      <w:r>
        <w:rPr>
          <w:rFonts w:ascii="Consolas" w:hAnsi="Consolas" w:cs="Consolas"/>
          <w:sz w:val="19"/>
          <w:szCs w:val="19"/>
        </w:rPr>
        <w:t>}, paper}, {{</w:t>
      </w:r>
      <w:proofErr w:type="spellStart"/>
      <w:r>
        <w:rPr>
          <w:rFonts w:ascii="Consolas" w:hAnsi="Consolas" w:cs="Consolas"/>
          <w:sz w:val="19"/>
          <w:szCs w:val="19"/>
        </w:rPr>
        <w:t>pos_z</w:t>
      </w:r>
      <w:proofErr w:type="spellEnd"/>
      <w:r>
        <w:rPr>
          <w:rFonts w:ascii="Consolas" w:hAnsi="Consolas" w:cs="Consolas"/>
          <w:sz w:val="19"/>
          <w:szCs w:val="19"/>
        </w:rPr>
        <w:t xml:space="preserve">, </w:t>
      </w:r>
      <w:proofErr w:type="spellStart"/>
      <w:r>
        <w:rPr>
          <w:rFonts w:ascii="Consolas" w:hAnsi="Consolas" w:cs="Consolas"/>
          <w:sz w:val="19"/>
          <w:szCs w:val="19"/>
        </w:rPr>
        <w:t>neg_z</w:t>
      </w:r>
      <w:proofErr w:type="spellEnd"/>
      <w:r>
        <w:rPr>
          <w:rFonts w:ascii="Consolas" w:hAnsi="Consolas" w:cs="Consolas"/>
          <w:sz w:val="19"/>
          <w:szCs w:val="19"/>
        </w:rPr>
        <w:t>}, sync}, {{</w:t>
      </w:r>
      <w:proofErr w:type="spellStart"/>
      <w:r>
        <w:rPr>
          <w:rFonts w:ascii="Consolas" w:hAnsi="Consolas" w:cs="Consolas"/>
          <w:sz w:val="19"/>
          <w:szCs w:val="19"/>
        </w:rPr>
        <w:t>pos_roll</w:t>
      </w:r>
      <w:proofErr w:type="spellEnd"/>
      <w:r>
        <w:rPr>
          <w:rFonts w:ascii="Consolas" w:hAnsi="Consolas" w:cs="Consolas"/>
          <w:sz w:val="19"/>
          <w:szCs w:val="19"/>
        </w:rPr>
        <w:t xml:space="preserve">, </w:t>
      </w:r>
      <w:proofErr w:type="spellStart"/>
      <w:r>
        <w:rPr>
          <w:rFonts w:ascii="Consolas" w:hAnsi="Consolas" w:cs="Consolas"/>
          <w:sz w:val="19"/>
          <w:szCs w:val="19"/>
        </w:rPr>
        <w:t>pos_roll</w:t>
      </w:r>
      <w:proofErr w:type="spellEnd"/>
      <w:r>
        <w:rPr>
          <w:rFonts w:ascii="Consolas" w:hAnsi="Consolas" w:cs="Consolas"/>
          <w:sz w:val="19"/>
          <w:szCs w:val="19"/>
        </w:rPr>
        <w:t>}, rock}, {{</w:t>
      </w:r>
      <w:proofErr w:type="spellStart"/>
      <w:r>
        <w:rPr>
          <w:rFonts w:ascii="Consolas" w:hAnsi="Consolas" w:cs="Consolas"/>
          <w:sz w:val="19"/>
          <w:szCs w:val="19"/>
        </w:rPr>
        <w:t>neg_x</w:t>
      </w:r>
      <w:proofErr w:type="spellEnd"/>
      <w:r>
        <w:rPr>
          <w:rFonts w:ascii="Consolas" w:hAnsi="Consolas" w:cs="Consolas"/>
          <w:sz w:val="19"/>
          <w:szCs w:val="19"/>
        </w:rPr>
        <w:t xml:space="preserve">, </w:t>
      </w:r>
      <w:proofErr w:type="spellStart"/>
      <w:r>
        <w:rPr>
          <w:rFonts w:ascii="Consolas" w:hAnsi="Consolas" w:cs="Consolas"/>
          <w:sz w:val="19"/>
          <w:szCs w:val="19"/>
        </w:rPr>
        <w:t>pos_x</w:t>
      </w:r>
      <w:proofErr w:type="spellEnd"/>
      <w:r>
        <w:rPr>
          <w:rFonts w:ascii="Consolas" w:hAnsi="Consolas" w:cs="Consolas"/>
          <w:sz w:val="19"/>
          <w:szCs w:val="19"/>
        </w:rPr>
        <w:t>}, scissors}, {{</w:t>
      </w:r>
      <w:proofErr w:type="spellStart"/>
      <w:r>
        <w:rPr>
          <w:rFonts w:ascii="Consolas" w:hAnsi="Consolas" w:cs="Consolas"/>
          <w:sz w:val="19"/>
          <w:szCs w:val="19"/>
        </w:rPr>
        <w:t>neg_y</w:t>
      </w:r>
      <w:proofErr w:type="spellEnd"/>
      <w:r>
        <w:rPr>
          <w:rFonts w:ascii="Consolas" w:hAnsi="Consolas" w:cs="Consolas"/>
          <w:sz w:val="19"/>
          <w:szCs w:val="19"/>
        </w:rPr>
        <w:t xml:space="preserve">, </w:t>
      </w:r>
      <w:proofErr w:type="spellStart"/>
      <w:r>
        <w:rPr>
          <w:rFonts w:ascii="Consolas" w:hAnsi="Consolas" w:cs="Consolas"/>
          <w:sz w:val="19"/>
          <w:szCs w:val="19"/>
        </w:rPr>
        <w:t>pos_y</w:t>
      </w:r>
      <w:proofErr w:type="spellEnd"/>
      <w:r>
        <w:rPr>
          <w:rFonts w:ascii="Consolas" w:hAnsi="Consolas" w:cs="Consolas"/>
          <w:sz w:val="19"/>
          <w:szCs w:val="19"/>
        </w:rPr>
        <w:t>}, paper}, {{</w:t>
      </w:r>
      <w:proofErr w:type="spellStart"/>
      <w:r>
        <w:rPr>
          <w:rFonts w:ascii="Consolas" w:hAnsi="Consolas" w:cs="Consolas"/>
          <w:sz w:val="19"/>
          <w:szCs w:val="19"/>
        </w:rPr>
        <w:t>neg_z</w:t>
      </w:r>
      <w:proofErr w:type="spellEnd"/>
      <w:r>
        <w:rPr>
          <w:rFonts w:ascii="Consolas" w:hAnsi="Consolas" w:cs="Consolas"/>
          <w:sz w:val="19"/>
          <w:szCs w:val="19"/>
        </w:rPr>
        <w:t xml:space="preserve">, </w:t>
      </w:r>
      <w:proofErr w:type="spellStart"/>
      <w:r>
        <w:rPr>
          <w:rFonts w:ascii="Consolas" w:hAnsi="Consolas" w:cs="Consolas"/>
          <w:sz w:val="19"/>
          <w:szCs w:val="19"/>
        </w:rPr>
        <w:t>pos_z</w:t>
      </w:r>
      <w:proofErr w:type="spellEnd"/>
      <w:r>
        <w:rPr>
          <w:rFonts w:ascii="Consolas" w:hAnsi="Consolas" w:cs="Consolas"/>
          <w:sz w:val="19"/>
          <w:szCs w:val="19"/>
        </w:rPr>
        <w:t>}, sync}, {{</w:t>
      </w:r>
      <w:proofErr w:type="spellStart"/>
      <w:r>
        <w:rPr>
          <w:rFonts w:ascii="Consolas" w:hAnsi="Consolas" w:cs="Consolas"/>
          <w:sz w:val="19"/>
          <w:szCs w:val="19"/>
        </w:rPr>
        <w:t>neg_roll</w:t>
      </w:r>
      <w:proofErr w:type="spellEnd"/>
      <w:r>
        <w:rPr>
          <w:rFonts w:ascii="Consolas" w:hAnsi="Consolas" w:cs="Consolas"/>
          <w:sz w:val="19"/>
          <w:szCs w:val="19"/>
        </w:rPr>
        <w:t xml:space="preserve">, </w:t>
      </w:r>
      <w:proofErr w:type="spellStart"/>
      <w:r>
        <w:rPr>
          <w:rFonts w:ascii="Consolas" w:hAnsi="Consolas" w:cs="Consolas"/>
          <w:sz w:val="19"/>
          <w:szCs w:val="19"/>
        </w:rPr>
        <w:t>neg_roll</w:t>
      </w:r>
      <w:proofErr w:type="spellEnd"/>
      <w:r>
        <w:rPr>
          <w:rFonts w:ascii="Consolas" w:hAnsi="Consolas" w:cs="Consolas"/>
          <w:sz w:val="19"/>
          <w:szCs w:val="19"/>
        </w:rPr>
        <w:t>}, rock}</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A6F1E" w:rsidRDefault="001A6F1E" w:rsidP="001A6F1E"/>
    <w:p w:rsidR="001A6F1E" w:rsidRDefault="001A6F1E" w:rsidP="001A6F1E">
      <w:r>
        <w:t>As can be seen from the array, each symbol/item is associated with an axis, and its two possible moves are defined as moving forward-backward or backward-forward on that axis. The rock is a special case that uses an angle (roll) instead of an axis, and will be discussed in a later section.</w:t>
      </w:r>
    </w:p>
    <w:p w:rsidR="001A6F1E" w:rsidRDefault="001A6F1E" w:rsidP="001A6F1E">
      <w:pPr>
        <w:pStyle w:val="Heading1"/>
      </w:pPr>
      <w:bookmarkStart w:id="3" w:name="_Toc311228708"/>
      <w:r>
        <w:lastRenderedPageBreak/>
        <w:t>Gesture Identification</w:t>
      </w:r>
      <w:bookmarkEnd w:id="3"/>
    </w:p>
    <w:p w:rsidR="001A6F1E" w:rsidRDefault="001A6F1E" w:rsidP="001A6F1E">
      <w:r>
        <w:t xml:space="preserve">A gesture is recorded only if two of its defining micro-gestures are executed successively. For example, </w:t>
      </w:r>
      <w:proofErr w:type="gramStart"/>
      <w:r>
        <w:t>a sync</w:t>
      </w:r>
      <w:proofErr w:type="gramEnd"/>
      <w:r>
        <w:t xml:space="preserve"> would only be identified if the board is moved up then down, or down then up, as per its definition in </w:t>
      </w:r>
      <w:proofErr w:type="spellStart"/>
      <w:r>
        <w:t>valid_moves</w:t>
      </w:r>
      <w:proofErr w:type="spellEnd"/>
      <w:r>
        <w:t xml:space="preserve">. Moving the board up, </w:t>
      </w:r>
      <w:proofErr w:type="gramStart"/>
      <w:r>
        <w:t>then</w:t>
      </w:r>
      <w:proofErr w:type="gramEnd"/>
      <w:r>
        <w:t xml:space="preserve"> right, and finally down would not return a sync gesture as the defining micro-gestures were not executed consecutively.</w:t>
      </w:r>
    </w:p>
    <w:p w:rsidR="001A6F1E" w:rsidRDefault="001A6F1E" w:rsidP="001A6F1E">
      <w:r>
        <w:t>This logic is implemented in the form of an intelligent stack of two slots of micro-gestures (</w:t>
      </w:r>
      <w:proofErr w:type="spellStart"/>
      <w:r>
        <w:t>mgest_t</w:t>
      </w:r>
      <w:proofErr w:type="spellEnd"/>
      <w:r>
        <w:t>). The first time the stack receives a micro-</w:t>
      </w:r>
      <w:proofErr w:type="gramStart"/>
      <w:r>
        <w:t>gesture,</w:t>
      </w:r>
      <w:proofErr w:type="gramEnd"/>
      <w:r>
        <w:t xml:space="preserve"> it stores it, and waits for another one. If the next recorded micro-gesture is the same as the one that was most recently stored, we simply ignore it. This way, we store a micro-gesture only once, even if it is recorded many times in the process of executing it. When the stack fills up with two micro-gestures, a function is called to process them by comparing them to one of the </w:t>
      </w:r>
      <w:proofErr w:type="spellStart"/>
      <w:r>
        <w:t>valid_moves</w:t>
      </w:r>
      <w:proofErr w:type="spellEnd"/>
      <w:r>
        <w:t xml:space="preserve"> gestures. If a match is found, the corresponding </w:t>
      </w:r>
      <w:proofErr w:type="spellStart"/>
      <w:r>
        <w:t>symbol_t</w:t>
      </w:r>
      <w:proofErr w:type="spellEnd"/>
      <w:r>
        <w:t xml:space="preserve"> is returned as the effective gesture executed. If the two micro-gestures don’t have a matching gesture, only the last is left on the stack and the oldest is cleared to make way for the next incoming micro-gesture.</w:t>
      </w:r>
    </w:p>
    <w:p w:rsidR="00E75F23" w:rsidRDefault="001A6F1E" w:rsidP="00E75F23">
      <w:pPr>
        <w:rPr>
          <w:rFonts w:eastAsiaTheme="minorEastAsia"/>
        </w:rPr>
      </w:pPr>
      <w:r>
        <w:t xml:space="preserve">The logic illustrated above is implemented in the file </w:t>
      </w:r>
      <m:oMath>
        <m:r>
          <w:rPr>
            <w:rFonts w:ascii="Cambria Math" w:hAnsi="Cambria Math"/>
          </w:rPr>
          <m:t>mgest_stack.c</m:t>
        </m:r>
      </m:oMath>
      <w:r>
        <w:rPr>
          <w:rFonts w:eastAsiaTheme="minorEastAsia"/>
        </w:rPr>
        <w:t xml:space="preserve"> which stands for micro-gesture stack.</w:t>
      </w:r>
    </w:p>
    <w:p w:rsidR="009905A2" w:rsidRPr="004A4430" w:rsidRDefault="009905A2" w:rsidP="00E75F23">
      <w:pPr>
        <w:rPr>
          <w:rFonts w:eastAsiaTheme="minorEastAsia"/>
        </w:rPr>
      </w:pPr>
      <w:r w:rsidRPr="004A4430">
        <w:rPr>
          <w:rFonts w:asciiTheme="majorHAnsi" w:eastAsiaTheme="majorEastAsia" w:hAnsiTheme="majorHAnsi" w:cstheme="majorBidi"/>
          <w:b/>
          <w:bCs/>
          <w:color w:val="365F91" w:themeColor="accent1" w:themeShade="BF"/>
          <w:sz w:val="28"/>
          <w:szCs w:val="28"/>
        </w:rPr>
        <w:t>Filters Used in the Implementation:</w:t>
      </w:r>
    </w:p>
    <w:p w:rsidR="009905A2" w:rsidRPr="004A4430" w:rsidRDefault="009905A2" w:rsidP="009905A2">
      <w:r w:rsidRPr="004A4430">
        <w:t xml:space="preserve">Filters were used to refine the collected real-time data from the sensors in order to diminish the effect of noise on the true readings, and to aid in disambiguating what micro-gesture had been performed. After experimenting with different schemes and in an attempt to find the best solution to address this issue given the need to identify </w:t>
      </w:r>
      <w:proofErr w:type="spellStart"/>
      <w:r w:rsidRPr="004A4430">
        <w:t>microgestures</w:t>
      </w:r>
      <w:proofErr w:type="spellEnd"/>
      <w:r w:rsidRPr="004A4430">
        <w:t>, we opted to implement two filter schemes and sensor fusion as described below.</w:t>
      </w:r>
    </w:p>
    <w:p w:rsidR="009905A2" w:rsidRPr="004A4430" w:rsidRDefault="009905A2" w:rsidP="00E75F23">
      <w:pPr>
        <w:pStyle w:val="Heading2"/>
        <w:rPr>
          <w:rFonts w:ascii="Times New Roman" w:eastAsia="Times New Roman" w:hAnsi="Times New Roman" w:cs="Times New Roman"/>
          <w:sz w:val="15"/>
          <w:szCs w:val="15"/>
        </w:rPr>
      </w:pPr>
      <w:bookmarkStart w:id="4" w:name="_Toc311228709"/>
      <w:r w:rsidRPr="004A4430">
        <w:rPr>
          <w:rFonts w:eastAsia="Times New Roman"/>
        </w:rPr>
        <w:t>Moving Average Filter</w:t>
      </w:r>
      <w:bookmarkEnd w:id="4"/>
    </w:p>
    <w:p w:rsidR="009905A2" w:rsidRPr="004A4430" w:rsidRDefault="009905A2" w:rsidP="009905A2">
      <w:r w:rsidRPr="004A4430">
        <w:t>In general, a moving average is commonly used with</w:t>
      </w:r>
      <w:hyperlink r:id="rId10" w:history="1">
        <w:r w:rsidRPr="009905A2">
          <w:t xml:space="preserve"> time series</w:t>
        </w:r>
      </w:hyperlink>
      <w:r w:rsidRPr="004A4430">
        <w:t xml:space="preserve"> data to smooth out short-term fluctuations and highlight longer-term trends or cycles. In our code, we have used a moving average filter of window size 4 (implemented as an array of short 16) to refine the raw data readings from the accelerometer and gyroscope before these values are used as inputs for the gesture calculations. The aim of this simple filter is to spread out the effect of noise across four readings in order to decrease the effect of noise.</w:t>
      </w:r>
    </w:p>
    <w:p w:rsidR="009905A2" w:rsidRPr="004A4430" w:rsidRDefault="009905A2" w:rsidP="00E75F23">
      <w:pPr>
        <w:pStyle w:val="Heading2"/>
        <w:rPr>
          <w:rFonts w:ascii="Times New Roman" w:eastAsia="Times New Roman" w:hAnsi="Times New Roman" w:cs="Times New Roman"/>
          <w:sz w:val="15"/>
          <w:szCs w:val="15"/>
        </w:rPr>
      </w:pPr>
      <w:bookmarkStart w:id="5" w:name="_Toc311228710"/>
      <w:r w:rsidRPr="004A4430">
        <w:rPr>
          <w:rFonts w:eastAsia="Times New Roman"/>
        </w:rPr>
        <w:t>Sensor Fusion</w:t>
      </w:r>
      <w:bookmarkEnd w:id="5"/>
    </w:p>
    <w:p w:rsidR="009905A2" w:rsidRPr="004A4430" w:rsidRDefault="009905A2" w:rsidP="009905A2">
      <w:r w:rsidRPr="004A4430">
        <w:t>Sensor fusion is the combining of</w:t>
      </w:r>
      <w:hyperlink r:id="rId11" w:history="1">
        <w:r w:rsidRPr="009905A2">
          <w:t xml:space="preserve"> sensory</w:t>
        </w:r>
      </w:hyperlink>
      <w:r w:rsidRPr="004A4430">
        <w:t xml:space="preserve"> data from disparate sources such that the resulting information is more accurate than would be possible when these sources were used individually. We aim to use measurements observed over time, containing</w:t>
      </w:r>
      <w:hyperlink r:id="rId12" w:history="1">
        <w:r w:rsidRPr="009905A2">
          <w:t xml:space="preserve"> noise</w:t>
        </w:r>
      </w:hyperlink>
      <w:r w:rsidRPr="004A4430">
        <w:t xml:space="preserve"> (random variations) and other inaccuracies (such as </w:t>
      </w:r>
      <w:proofErr w:type="spellStart"/>
      <w:r w:rsidRPr="004A4430">
        <w:t>discreti</w:t>
      </w:r>
      <w:r w:rsidR="00E90CC0">
        <w:t>z</w:t>
      </w:r>
      <w:r w:rsidRPr="004A4430">
        <w:t>ation</w:t>
      </w:r>
      <w:proofErr w:type="spellEnd"/>
      <w:r w:rsidRPr="004A4430">
        <w:t xml:space="preserve"> error), to produce values that tend to be closer to the true values of the measurements and their associated calculated values. On the </w:t>
      </w:r>
      <w:proofErr w:type="spellStart"/>
      <w:r w:rsidRPr="004A4430">
        <w:t>iNemo</w:t>
      </w:r>
      <w:proofErr w:type="spellEnd"/>
      <w:r w:rsidRPr="004A4430">
        <w:t xml:space="preserve"> board, we take advantage of the two sep</w:t>
      </w:r>
      <w:r w:rsidR="00E90CC0">
        <w:t>a</w:t>
      </w:r>
      <w:r w:rsidRPr="004A4430">
        <w:t xml:space="preserve">rate sensor systems (the accelerometer and the gyroscope) to combine their readings using </w:t>
      </w:r>
      <w:r w:rsidRPr="004A4430">
        <w:lastRenderedPageBreak/>
        <w:t xml:space="preserve">a </w:t>
      </w:r>
      <w:proofErr w:type="spellStart"/>
      <w:r w:rsidRPr="004A4430">
        <w:t>Kalman</w:t>
      </w:r>
      <w:proofErr w:type="spellEnd"/>
      <w:r w:rsidRPr="004A4430">
        <w:t xml:space="preserve"> filter in order to produce a value that is better representative of the true translation changes experiences by the board. </w:t>
      </w:r>
    </w:p>
    <w:p w:rsidR="009905A2" w:rsidRPr="004A4430" w:rsidRDefault="009905A2" w:rsidP="00E75F23">
      <w:pPr>
        <w:pStyle w:val="Heading2"/>
        <w:rPr>
          <w:rFonts w:ascii="Times New Roman" w:eastAsia="Times New Roman" w:hAnsi="Times New Roman" w:cs="Times New Roman"/>
          <w:sz w:val="15"/>
          <w:szCs w:val="15"/>
        </w:rPr>
      </w:pPr>
      <w:bookmarkStart w:id="6" w:name="_Toc311228711"/>
      <w:proofErr w:type="spellStart"/>
      <w:r w:rsidRPr="004A4430">
        <w:rPr>
          <w:rFonts w:eastAsia="Times New Roman"/>
        </w:rPr>
        <w:t>Kalman</w:t>
      </w:r>
      <w:proofErr w:type="spellEnd"/>
      <w:r w:rsidRPr="004A4430">
        <w:rPr>
          <w:rFonts w:eastAsia="Times New Roman"/>
        </w:rPr>
        <w:t xml:space="preserve"> Filter</w:t>
      </w:r>
      <w:r w:rsidR="00E75F23">
        <w:rPr>
          <w:rStyle w:val="FootnoteReference"/>
          <w:rFonts w:eastAsia="Times New Roman"/>
        </w:rPr>
        <w:footnoteReference w:id="2"/>
      </w:r>
      <w:bookmarkEnd w:id="6"/>
    </w:p>
    <w:p w:rsidR="00E75F23" w:rsidRDefault="00E75F23" w:rsidP="00E75F23">
      <w:r w:rsidRPr="00E75F23">
        <w:t xml:space="preserve">The </w:t>
      </w:r>
      <w:proofErr w:type="spellStart"/>
      <w:r w:rsidRPr="00E75F23">
        <w:t>Kalman</w:t>
      </w:r>
      <w:proofErr w:type="spellEnd"/>
      <w:r w:rsidRPr="00E75F23">
        <w:t xml:space="preserve"> filter averages a prediction of a system's state with a new measurement using a </w:t>
      </w:r>
      <w:hyperlink r:id="rId13" w:tooltip="Weighted mean" w:history="1">
        <w:r w:rsidRPr="00E75F23">
          <w:t>weighted average</w:t>
        </w:r>
      </w:hyperlink>
      <w:r w:rsidRPr="00E75F23">
        <w:t xml:space="preserve">. The purpose of the weights is that values with better (i.e., smaller) estimated </w:t>
      </w:r>
      <w:proofErr w:type="gramStart"/>
      <w:r w:rsidRPr="00E75F23">
        <w:t>uncertainty are</w:t>
      </w:r>
      <w:proofErr w:type="gramEnd"/>
      <w:r w:rsidRPr="00E75F23">
        <w:t xml:space="preserve"> "trusted" more. The weights are calculated from the </w:t>
      </w:r>
      <w:hyperlink r:id="rId14" w:tooltip="Covariance" w:history="1">
        <w:r w:rsidRPr="00E75F23">
          <w:t>covariance</w:t>
        </w:r>
      </w:hyperlink>
      <w:r w:rsidRPr="00E75F23">
        <w:t xml:space="preserve">, a measure of the estimated uncertainty of the prediction of the system's state. The result of the weighted average is a new state estimate that lies in between the predicted and measured state, and has a better estimated uncertainty than either alone. This process is repeated every time step, with the new estimate and its covariance </w:t>
      </w:r>
      <w:r>
        <w:t>informing the prediction used in the following iteration. For o</w:t>
      </w:r>
      <w:r w:rsidRPr="004A4430">
        <w:t>ur filter</w:t>
      </w:r>
      <w:r>
        <w:t xml:space="preserve"> implementation, we have it</w:t>
      </w:r>
      <w:r w:rsidRPr="004A4430">
        <w:t xml:space="preserve"> based on an exponential model where we use a weighted average as shown below:</w:t>
      </w:r>
    </w:p>
    <w:p w:rsidR="00E75F23" w:rsidRPr="004A4430" w:rsidRDefault="00E75F23" w:rsidP="00E75F23">
      <m:oMathPara>
        <m:oMath>
          <m:r>
            <w:rPr>
              <w:rFonts w:ascii="Cambria Math" w:hAnsi="Cambria Math"/>
            </w:rPr>
            <m:t xml:space="preserve">K=0.1+0.9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up>
          </m:sSup>
        </m:oMath>
      </m:oMathPara>
    </w:p>
    <w:p w:rsidR="009905A2" w:rsidRPr="004A4430" w:rsidRDefault="009905A2" w:rsidP="009905A2">
      <w:r w:rsidRPr="004A4430">
        <w:t xml:space="preserve">We </w:t>
      </w:r>
      <w:r w:rsidR="00E75F23">
        <w:t xml:space="preserve">also </w:t>
      </w:r>
      <w:r w:rsidRPr="004A4430">
        <w:t>have decided to use this weighted average value (or trust factor) on a constant trust for any sample (0.1) and a Gaussian trust on the other 9 samples that increase with decreasin</w:t>
      </w:r>
      <w:r w:rsidR="00E75F23">
        <w:t xml:space="preserve">g </w:t>
      </w:r>
      <w:r w:rsidRPr="004A4430">
        <w:t xml:space="preserve"> variance in the computed angle</w:t>
      </w:r>
      <w:r w:rsidR="00E75F23">
        <w:t xml:space="preserve"> samples</w:t>
      </w:r>
      <w:r w:rsidRPr="004A4430">
        <w:t>.</w:t>
      </w:r>
      <w:r w:rsidR="00324FEE">
        <w:t xml:space="preserve"> The equation</w:t>
      </w:r>
      <w:r w:rsidR="00E75F23">
        <w:t xml:space="preserve"> used to obtain the final pitch and roll values</w:t>
      </w:r>
      <w:r w:rsidR="00324FEE">
        <w:t xml:space="preserve"> depending on which sensor is used is:</w:t>
      </w:r>
    </w:p>
    <w:p w:rsidR="009905A2" w:rsidRPr="00E75F23" w:rsidRDefault="009905A2" w:rsidP="009905A2">
      <w:pPr>
        <w:spacing w:after="0" w:line="240" w:lineRule="auto"/>
        <w:jc w:val="center"/>
        <w:rPr>
          <w:rFonts w:ascii="Arial" w:eastAsia="Times New Roman" w:hAnsi="Arial" w:cs="Arial"/>
          <w:i/>
          <w:color w:val="000000"/>
          <w:sz w:val="23"/>
          <w:szCs w:val="23"/>
        </w:rPr>
      </w:pPr>
      <w:proofErr w:type="gramStart"/>
      <w:r w:rsidRPr="004A4430">
        <w:rPr>
          <w:rFonts w:ascii="Arial" w:eastAsia="Times New Roman" w:hAnsi="Arial" w:cs="Arial"/>
          <w:i/>
          <w:color w:val="000000"/>
          <w:sz w:val="23"/>
          <w:szCs w:val="23"/>
        </w:rPr>
        <w:t>fused</w:t>
      </w:r>
      <w:proofErr w:type="gramEnd"/>
      <w:r w:rsidR="00324FEE" w:rsidRPr="00E75F23">
        <w:rPr>
          <w:rFonts w:ascii="Arial" w:eastAsia="Times New Roman" w:hAnsi="Arial" w:cs="Arial"/>
          <w:i/>
          <w:color w:val="000000"/>
          <w:sz w:val="23"/>
          <w:szCs w:val="23"/>
        </w:rPr>
        <w:t xml:space="preserve"> </w:t>
      </w:r>
      <w:r w:rsidR="00E75F23" w:rsidRPr="00E75F23">
        <w:rPr>
          <w:rFonts w:ascii="Arial" w:eastAsia="Times New Roman" w:hAnsi="Arial" w:cs="Arial"/>
          <w:i/>
          <w:color w:val="000000"/>
          <w:sz w:val="23"/>
          <w:szCs w:val="23"/>
        </w:rPr>
        <w:t>_pitch</w:t>
      </w:r>
      <w:r w:rsidRPr="004A4430">
        <w:rPr>
          <w:rFonts w:ascii="Arial" w:eastAsia="Times New Roman" w:hAnsi="Arial" w:cs="Arial"/>
          <w:i/>
          <w:color w:val="000000"/>
          <w:sz w:val="23"/>
          <w:szCs w:val="23"/>
        </w:rPr>
        <w:t xml:space="preserve"> = </w:t>
      </w:r>
      <w:r w:rsidR="00E75F23">
        <w:rPr>
          <w:rFonts w:ascii="Arial" w:eastAsia="Times New Roman" w:hAnsi="Arial" w:cs="Arial"/>
          <w:i/>
          <w:color w:val="000000"/>
          <w:sz w:val="23"/>
          <w:szCs w:val="23"/>
        </w:rPr>
        <w:t xml:space="preserve"> </w:t>
      </w:r>
      <w:r w:rsidRPr="004A4430">
        <w:rPr>
          <w:rFonts w:ascii="Arial" w:eastAsia="Times New Roman" w:hAnsi="Arial" w:cs="Arial"/>
          <w:i/>
          <w:color w:val="000000"/>
          <w:sz w:val="23"/>
          <w:szCs w:val="23"/>
        </w:rPr>
        <w:t xml:space="preserve">K * </w:t>
      </w:r>
      <w:proofErr w:type="spellStart"/>
      <w:r w:rsidR="00324FEE">
        <w:rPr>
          <w:rFonts w:ascii="Arial" w:eastAsia="Times New Roman" w:hAnsi="Arial" w:cs="Arial"/>
          <w:i/>
          <w:color w:val="000000"/>
          <w:sz w:val="23"/>
          <w:szCs w:val="23"/>
        </w:rPr>
        <w:t>pitch_from_accelerometer</w:t>
      </w:r>
      <w:proofErr w:type="spellEnd"/>
      <w:r w:rsidRPr="004A4430">
        <w:rPr>
          <w:rFonts w:ascii="Arial" w:eastAsia="Times New Roman" w:hAnsi="Arial" w:cs="Arial"/>
          <w:i/>
          <w:color w:val="000000"/>
          <w:sz w:val="23"/>
          <w:szCs w:val="23"/>
        </w:rPr>
        <w:t xml:space="preserve"> + (1-K) * </w:t>
      </w:r>
      <w:proofErr w:type="spellStart"/>
      <w:r w:rsidR="00324FEE">
        <w:rPr>
          <w:rFonts w:ascii="Arial" w:eastAsia="Times New Roman" w:hAnsi="Arial" w:cs="Arial"/>
          <w:i/>
          <w:color w:val="000000"/>
          <w:sz w:val="23"/>
          <w:szCs w:val="23"/>
        </w:rPr>
        <w:t>pitch_from_gyroscope</w:t>
      </w:r>
      <w:proofErr w:type="spellEnd"/>
    </w:p>
    <w:p w:rsidR="00E75F23" w:rsidRPr="00E75F23" w:rsidRDefault="00E75F23" w:rsidP="00E75F23">
      <w:pPr>
        <w:spacing w:after="0" w:line="240" w:lineRule="auto"/>
        <w:jc w:val="center"/>
        <w:rPr>
          <w:rFonts w:ascii="Arial" w:eastAsia="Times New Roman" w:hAnsi="Arial" w:cs="Arial"/>
          <w:i/>
          <w:color w:val="000000"/>
          <w:sz w:val="23"/>
          <w:szCs w:val="23"/>
        </w:rPr>
      </w:pPr>
      <w:r w:rsidRPr="004A4430">
        <w:rPr>
          <w:rFonts w:ascii="Arial" w:eastAsia="Times New Roman" w:hAnsi="Arial" w:cs="Arial"/>
          <w:i/>
          <w:color w:val="000000"/>
          <w:sz w:val="23"/>
          <w:szCs w:val="23"/>
        </w:rPr>
        <w:t>fused</w:t>
      </w:r>
      <w:r w:rsidR="00324FEE" w:rsidRPr="00E75F23">
        <w:rPr>
          <w:rFonts w:ascii="Arial" w:eastAsia="Times New Roman" w:hAnsi="Arial" w:cs="Arial"/>
          <w:i/>
          <w:color w:val="000000"/>
          <w:sz w:val="23"/>
          <w:szCs w:val="23"/>
        </w:rPr>
        <w:t xml:space="preserve"> </w:t>
      </w:r>
      <w:r w:rsidRPr="00E75F23">
        <w:rPr>
          <w:rFonts w:ascii="Arial" w:eastAsia="Times New Roman" w:hAnsi="Arial" w:cs="Arial"/>
          <w:i/>
          <w:color w:val="000000"/>
          <w:sz w:val="23"/>
          <w:szCs w:val="23"/>
        </w:rPr>
        <w:t>_roll</w:t>
      </w:r>
      <w:r w:rsidRPr="004A4430">
        <w:rPr>
          <w:rFonts w:ascii="Arial" w:eastAsia="Times New Roman" w:hAnsi="Arial" w:cs="Arial"/>
          <w:i/>
          <w:color w:val="000000"/>
          <w:sz w:val="23"/>
          <w:szCs w:val="23"/>
        </w:rPr>
        <w:t xml:space="preserve"> = K * </w:t>
      </w:r>
      <w:proofErr w:type="spellStart"/>
      <w:r w:rsidRPr="00E75F23">
        <w:rPr>
          <w:rFonts w:ascii="Arial" w:eastAsia="Times New Roman" w:hAnsi="Arial" w:cs="Arial"/>
          <w:i/>
          <w:color w:val="000000"/>
          <w:sz w:val="23"/>
          <w:szCs w:val="23"/>
        </w:rPr>
        <w:t>roll</w:t>
      </w:r>
      <w:r w:rsidR="00324FEE">
        <w:rPr>
          <w:rFonts w:ascii="Arial" w:eastAsia="Times New Roman" w:hAnsi="Arial" w:cs="Arial"/>
          <w:i/>
          <w:color w:val="000000"/>
          <w:sz w:val="23"/>
          <w:szCs w:val="23"/>
        </w:rPr>
        <w:t>_from_accelerometer</w:t>
      </w:r>
      <w:proofErr w:type="spellEnd"/>
      <w:r w:rsidRPr="004A4430">
        <w:rPr>
          <w:rFonts w:ascii="Arial" w:eastAsia="Times New Roman" w:hAnsi="Arial" w:cs="Arial"/>
          <w:i/>
          <w:color w:val="000000"/>
          <w:sz w:val="23"/>
          <w:szCs w:val="23"/>
        </w:rPr>
        <w:t xml:space="preserve"> + (1-K) * </w:t>
      </w:r>
      <w:r w:rsidR="00324FEE">
        <w:rPr>
          <w:rFonts w:ascii="Arial" w:eastAsia="Times New Roman" w:hAnsi="Arial" w:cs="Arial"/>
          <w:i/>
          <w:color w:val="000000"/>
          <w:sz w:val="23"/>
          <w:szCs w:val="23"/>
        </w:rPr>
        <w:t>roll_from_gyroscope</w:t>
      </w:r>
    </w:p>
    <w:p w:rsidR="00E75F23" w:rsidRDefault="00E75F23" w:rsidP="00E75F23"/>
    <w:p w:rsidR="00E75F23" w:rsidRPr="00E75F23" w:rsidRDefault="00E75F23" w:rsidP="00E75F23">
      <w:r w:rsidRPr="00E75F23">
        <w:t xml:space="preserve">The respective code for both filters may be found in the </w:t>
      </w:r>
      <w:proofErr w:type="spellStart"/>
      <w:r w:rsidRPr="00E75F23">
        <w:rPr>
          <w:i/>
        </w:rPr>
        <w:t>gesture_latch.c</w:t>
      </w:r>
      <w:proofErr w:type="spellEnd"/>
      <w:r w:rsidRPr="00E75F23">
        <w:t xml:space="preserve"> file.</w:t>
      </w:r>
    </w:p>
    <w:p w:rsidR="001A6F1E" w:rsidRDefault="001A6F1E" w:rsidP="001A6F1E">
      <w:pPr>
        <w:pStyle w:val="Heading1"/>
      </w:pPr>
      <w:bookmarkStart w:id="7" w:name="_Toc311228712"/>
      <w:r>
        <w:t>Gesture Update</w:t>
      </w:r>
      <w:bookmarkEnd w:id="7"/>
    </w:p>
    <w:p w:rsidR="001A6F1E" w:rsidRDefault="001A6F1E" w:rsidP="001A6F1E">
      <w:pPr>
        <w:rPr>
          <w:rFonts w:eastAsiaTheme="minorEastAsia"/>
        </w:rPr>
      </w:pPr>
      <w:r>
        <w:t xml:space="preserve">When new data is available from the sensors, this is signalled to two functions that eventually lead to a move being deduced. The first one is </w:t>
      </w:r>
      <m:oMath>
        <m:r>
          <w:rPr>
            <w:rFonts w:ascii="Cambria Math" w:hAnsi="Cambria Math"/>
          </w:rPr>
          <m:t>updateOrientation()</m:t>
        </m:r>
      </m:oMath>
      <w:r>
        <w:rPr>
          <w:rFonts w:eastAsiaTheme="minorEastAsia"/>
        </w:rPr>
        <w:t xml:space="preserve"> which filters the raw accelerometer data, and computes an accurate measurement of roll. This processed data is then fed to a function that is responsible of identifying the micro-gesture from the data, passing it to the intelligent stack, and receiving resulting gestures from it (if any). This function is called </w:t>
      </w:r>
      <m:oMath>
        <m:r>
          <w:rPr>
            <w:rFonts w:ascii="Cambria Math" w:eastAsiaTheme="minorEastAsia" w:hAnsi="Cambria Math"/>
          </w:rPr>
          <m:t>updateGesture</m:t>
        </m:r>
      </m:oMath>
      <w:r>
        <w:rPr>
          <w:rFonts w:eastAsiaTheme="minorEastAsia"/>
        </w:rPr>
        <w:t xml:space="preserve"> and is found in the </w:t>
      </w:r>
      <w:proofErr w:type="gramStart"/>
      <w:r>
        <w:rPr>
          <w:rFonts w:eastAsiaTheme="minorEastAsia"/>
        </w:rPr>
        <w:t xml:space="preserve">file </w:t>
      </w:r>
      <m:oMath>
        <w:proofErr w:type="gramEnd"/>
        <m:r>
          <w:rPr>
            <w:rFonts w:ascii="Cambria Math" w:eastAsiaTheme="minorEastAsia" w:hAnsi="Cambria Math"/>
          </w:rPr>
          <m:t>gestures.c</m:t>
        </m:r>
      </m:oMath>
      <w:r>
        <w:rPr>
          <w:rFonts w:eastAsiaTheme="minorEastAsia"/>
        </w:rPr>
        <w:t>.</w:t>
      </w:r>
    </w:p>
    <w:p w:rsidR="001A6F1E" w:rsidRDefault="001A6F1E" w:rsidP="001A6F1E">
      <w:pPr>
        <w:rPr>
          <w:rFonts w:eastAsiaTheme="minorEastAsia"/>
        </w:rPr>
      </w:pPr>
      <w:r>
        <w:rPr>
          <w:rFonts w:eastAsiaTheme="minorEastAsia"/>
        </w:rPr>
        <w:t xml:space="preserve">The manner in which </w:t>
      </w:r>
      <m:oMath>
        <m:r>
          <w:rPr>
            <w:rFonts w:ascii="Cambria Math" w:eastAsiaTheme="minorEastAsia" w:hAnsi="Cambria Math"/>
          </w:rPr>
          <m:t>updateGesture</m:t>
        </m:r>
      </m:oMath>
      <w:r>
        <w:rPr>
          <w:rFonts w:eastAsiaTheme="minorEastAsia"/>
        </w:rPr>
        <w:t xml:space="preserve"> determines the micro-gesture is by computing the difference between the current accelerometer data and that of the previous call, and then comparing this delta to a threshold value experimentally set for each axis. If the delta on one of the axes exceeds its threshold, then this is equated to a jerk executed on that axis, and is thus translated to an appropriate micro-gesture (pushed onto the intelligent stack).</w:t>
      </w:r>
    </w:p>
    <w:p w:rsidR="001A6F1E" w:rsidRDefault="001A6F1E">
      <w:pPr>
        <w:rPr>
          <w:rFonts w:asciiTheme="majorHAnsi" w:eastAsiaTheme="majorEastAsia" w:hAnsiTheme="majorHAnsi" w:cstheme="majorBidi"/>
          <w:b/>
          <w:bCs/>
          <w:color w:val="365F91" w:themeColor="accent1" w:themeShade="BF"/>
          <w:sz w:val="28"/>
          <w:szCs w:val="28"/>
        </w:rPr>
      </w:pPr>
      <w:r>
        <w:rPr>
          <w:rFonts w:eastAsiaTheme="minorEastAsia"/>
        </w:rPr>
        <w:lastRenderedPageBreak/>
        <w:t>The roll is treated differently. If its value exceeds 30</w:t>
      </w:r>
      <w:r w:rsidRPr="00D31C87">
        <w:rPr>
          <w:rFonts w:eastAsiaTheme="minorEastAsia"/>
        </w:rPr>
        <w:t>° AND</w:t>
      </w:r>
      <w:r>
        <w:rPr>
          <w:rFonts w:eastAsiaTheme="minorEastAsia"/>
        </w:rPr>
        <w:t xml:space="preserve"> the z-axis accelerometer reading is negative (meaning the board is flipped), then this motion is processed as a rock. Originally, a rock was defined as a positive roll followed by a negative roll. But it was quickly realized that this motion was sometimes being confused with the other motions (as jerks were detected in some axes when the board is rotated). Thus, we added the negative z-axis requirement, and ensured that roll was checked for first in our processing. This resolved our problem, and made the gesture system more robust.</w:t>
      </w:r>
    </w:p>
    <w:p w:rsidR="007139A5" w:rsidRDefault="005209C3" w:rsidP="005209C3">
      <w:pPr>
        <w:pStyle w:val="Heading1"/>
      </w:pPr>
      <w:bookmarkStart w:id="8" w:name="_Toc311228713"/>
      <w:r>
        <w:t>SPI Protocol Implementation</w:t>
      </w:r>
      <w:bookmarkEnd w:id="8"/>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 xml:space="preserve">On the </w:t>
      </w:r>
      <w:r w:rsidR="00CC6697">
        <w:t>larger</w:t>
      </w:r>
      <w:r>
        <w:t xml:space="preserve"> scale, the SPI protocol functions as illustrated by the following diagram (Figure</w:t>
      </w:r>
      <w:r w:rsidR="00665B03">
        <w:t xml:space="preserve"> 1</w:t>
      </w:r>
      <w:r>
        <w:t>):</w:t>
      </w:r>
    </w:p>
    <w:p w:rsidR="005209C3" w:rsidRDefault="005209C3" w:rsidP="005209C3">
      <w:pPr>
        <w:keepNext/>
      </w:pPr>
      <w:r>
        <w:rPr>
          <w:noProof/>
          <w:lang w:eastAsia="en-CA"/>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7C2732">
      <w:pPr>
        <w:pStyle w:val="Caption"/>
        <w:jc w:val="center"/>
      </w:pPr>
      <w:r>
        <w:t xml:space="preserve">Figure </w:t>
      </w:r>
      <w:fldSimple w:instr=" SEQ Figure \* ARABIC ">
        <w:r w:rsidR="00D610CD">
          <w:rPr>
            <w:noProof/>
          </w:rPr>
          <w:t>1</w:t>
        </w:r>
      </w:fldSimple>
      <w:r>
        <w:t>: SPI Lines</w:t>
      </w:r>
    </w:p>
    <w:p w:rsidR="00E90CC0"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These lines correspond to specific pins on the RF chip and the microcontroller, and they had to be</w:t>
      </w:r>
      <w:r w:rsidR="00E90CC0">
        <w:t xml:space="preserve"> p</w:t>
      </w:r>
      <w:r w:rsidR="00527753">
        <w:t xml:space="preserve">hysically connected using wires. Figure </w:t>
      </w:r>
      <w:r w:rsidR="00665B03">
        <w:t>2</w:t>
      </w:r>
      <w:r w:rsidR="00527753">
        <w:t xml:space="preserve"> illustrates how the pins had to be connected:</w:t>
      </w:r>
    </w:p>
    <w:p w:rsidR="00527753" w:rsidRDefault="00527753" w:rsidP="00527753">
      <w:r>
        <w:rPr>
          <w:noProof/>
          <w:lang w:eastAsia="en-CA"/>
        </w:rPr>
        <w:lastRenderedPageBreak/>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7C2732">
      <w:pPr>
        <w:pStyle w:val="Caption"/>
        <w:jc w:val="center"/>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w:t>
      </w:r>
      <w:proofErr w:type="spellStart"/>
      <w:r>
        <w:t>CC2500</w:t>
      </w:r>
      <w:proofErr w:type="spellEnd"/>
    </w:p>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E90CC0" w:rsidRDefault="00E90CC0">
      <w:r>
        <w:br w:type="page"/>
      </w:r>
    </w:p>
    <w:p w:rsidR="00C30531" w:rsidRDefault="00C30531" w:rsidP="007139A5">
      <w:r>
        <w:lastRenderedPageBreak/>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w:t>
      </w:r>
      <w:r w:rsidR="00665B03">
        <w:t>n. They are outlined in Figure 3</w:t>
      </w:r>
      <w:r>
        <w:t>:</w:t>
      </w:r>
    </w:p>
    <w:p w:rsidR="000F26CE" w:rsidRDefault="007C2732" w:rsidP="000F26CE">
      <w:pPr>
        <w:keepNext/>
      </w:pPr>
      <w:r>
        <w:rPr>
          <w:noProof/>
          <w:lang w:eastAsia="en-CA"/>
        </w:rPr>
        <w:lastRenderedPageBreak/>
        <w:drawing>
          <wp:anchor distT="0" distB="0" distL="114300" distR="114300" simplePos="0" relativeHeight="251663360" behindDoc="0" locked="0" layoutInCell="1" allowOverlap="1">
            <wp:simplePos x="0" y="0"/>
            <wp:positionH relativeFrom="column">
              <wp:posOffset>-266700</wp:posOffset>
            </wp:positionH>
            <wp:positionV relativeFrom="paragraph">
              <wp:posOffset>-66675</wp:posOffset>
            </wp:positionV>
            <wp:extent cx="6705600" cy="66103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705600" cy="6610350"/>
                    </a:xfrm>
                    <a:prstGeom prst="rect">
                      <a:avLst/>
                    </a:prstGeom>
                    <a:noFill/>
                    <a:ln w="9525">
                      <a:noFill/>
                      <a:miter lim="800000"/>
                      <a:headEnd/>
                      <a:tailEnd/>
                    </a:ln>
                  </pic:spPr>
                </pic:pic>
              </a:graphicData>
            </a:graphic>
          </wp:anchor>
        </w:drawing>
      </w:r>
    </w:p>
    <w:p w:rsidR="000F26CE" w:rsidRDefault="000F26CE" w:rsidP="007C2732">
      <w:pPr>
        <w:pStyle w:val="Caption"/>
        <w:jc w:val="center"/>
      </w:pPr>
      <w:r>
        <w:t xml:space="preserve">Figure </w:t>
      </w:r>
      <w:fldSimple w:instr=" SEQ Figure \* ARABIC ">
        <w:r w:rsidR="00D610CD">
          <w:rPr>
            <w:noProof/>
          </w:rPr>
          <w:t>3</w:t>
        </w:r>
      </w:fldSimple>
      <w:r>
        <w:t>: State Diagram of the CC2500</w:t>
      </w:r>
    </w:p>
    <w:p w:rsidR="000F26CE" w:rsidRDefault="000F26CE" w:rsidP="000F26CE">
      <w:r>
        <w:t>Switching between states was done by sending command strobes to the chip via SPI.</w:t>
      </w:r>
      <w:r>
        <w:br/>
        <w:t xml:space="preserve">When in transmit mode, the chip would broadcast the contents of the FIFO buffer. When in receive 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lastRenderedPageBreak/>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7139A5" w:rsidRPr="007139A5" w:rsidRDefault="007139A5" w:rsidP="007139A5">
      <w:pPr>
        <w:pStyle w:val="Heading1"/>
      </w:pPr>
      <w:bookmarkStart w:id="9" w:name="_Toc311228714"/>
      <w:r>
        <w:t>Game Protocol</w:t>
      </w:r>
      <w:bookmarkEnd w:id="9"/>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lastRenderedPageBreak/>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In general, it can be said that the two microcontrollers are taking turns in sending each other commands. There is the initial handshake stage, where the initiator sends in a requ</w:t>
      </w:r>
      <w:r w:rsidR="00665B03">
        <w:t xml:space="preserve">est and the slave sends back </w:t>
      </w:r>
      <w:proofErr w:type="gramStart"/>
      <w:r w:rsidR="00665B03">
        <w:t xml:space="preserve">an </w:t>
      </w:r>
      <w:r>
        <w:t>acknowledge</w:t>
      </w:r>
      <w:proofErr w:type="gramEnd"/>
      <w:r>
        <w:t xml:space="preserv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w:t>
      </w:r>
      <w:proofErr w:type="gramStart"/>
      <w:r>
        <w:t>an acknowledge</w:t>
      </w:r>
      <w:proofErr w:type="gramEnd"/>
      <w:r>
        <w:t xml:space="preserve">. </w:t>
      </w:r>
      <w:r w:rsidR="00334A5E">
        <w:t xml:space="preserve">The general flow of the communication </w:t>
      </w:r>
      <w:r w:rsidR="00665B03">
        <w:t>is illustrated in Figure 4</w:t>
      </w:r>
      <w:r w:rsidR="00334A5E">
        <w:t>:</w:t>
      </w:r>
    </w:p>
    <w:p w:rsidR="00D610CD" w:rsidRDefault="007C2732" w:rsidP="00D610CD">
      <w:pPr>
        <w:keepNext/>
      </w:pPr>
      <w:r>
        <w:rPr>
          <w:noProof/>
          <w:lang w:eastAsia="en-CA"/>
        </w:rPr>
        <w:lastRenderedPageBreak/>
        <w:drawing>
          <wp:anchor distT="0" distB="0" distL="114300" distR="114300" simplePos="0" relativeHeight="251662336" behindDoc="0" locked="0" layoutInCell="1" allowOverlap="1">
            <wp:simplePos x="0" y="0"/>
            <wp:positionH relativeFrom="column">
              <wp:posOffset>-790575</wp:posOffset>
            </wp:positionH>
            <wp:positionV relativeFrom="paragraph">
              <wp:posOffset>190500</wp:posOffset>
            </wp:positionV>
            <wp:extent cx="7407910" cy="7286625"/>
            <wp:effectExtent l="1905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407910" cy="7286625"/>
                    </a:xfrm>
                    <a:prstGeom prst="rect">
                      <a:avLst/>
                    </a:prstGeom>
                    <a:noFill/>
                    <a:ln w="9525">
                      <a:noFill/>
                      <a:miter lim="800000"/>
                      <a:headEnd/>
                      <a:tailEnd/>
                    </a:ln>
                  </pic:spPr>
                </pic:pic>
              </a:graphicData>
            </a:graphic>
          </wp:anchor>
        </w:drawing>
      </w:r>
    </w:p>
    <w:p w:rsidR="00334A5E" w:rsidRDefault="00D610CD" w:rsidP="00665B03">
      <w:pPr>
        <w:pStyle w:val="Caption"/>
        <w:jc w:val="center"/>
      </w:pPr>
      <w:r>
        <w:t xml:space="preserve">Figure </w:t>
      </w:r>
      <w:fldSimple w:instr=" SEQ Figure \* ARABIC ">
        <w:r>
          <w:rPr>
            <w:noProof/>
          </w:rPr>
          <w:t>4</w:t>
        </w:r>
      </w:fldSimple>
      <w:r>
        <w:t>: Communication Flow</w:t>
      </w:r>
    </w:p>
    <w:p w:rsidR="007C2732" w:rsidRDefault="00665B03" w:rsidP="00665B03">
      <w:pPr>
        <w:pStyle w:val="Heading1"/>
      </w:pPr>
      <w:bookmarkStart w:id="10" w:name="_Toc311228715"/>
      <w:r>
        <w:lastRenderedPageBreak/>
        <w:t xml:space="preserve">Conclusion </w:t>
      </w:r>
      <w:r w:rsidR="00CC6697">
        <w:t>and</w:t>
      </w:r>
      <w:r>
        <w:t xml:space="preserve"> Discussion</w:t>
      </w:r>
      <w:bookmarkEnd w:id="10"/>
    </w:p>
    <w:p w:rsidR="00CC6697" w:rsidRDefault="00CC6697" w:rsidP="00CC6697">
      <w:r>
        <w:t xml:space="preserve">Overall, we have successfully achieved the aim of this project by implementing a pair of (wireless) network nodes that are each able to successfully detect the gestures experienced by its partner. This objective has been taken a step </w:t>
      </w:r>
      <w:r w:rsidR="00AC5388">
        <w:t>further and</w:t>
      </w:r>
      <w:r>
        <w:t xml:space="preserve"> integrated in the design of a rock-paper-scissor gesture game, where the boards are </w:t>
      </w:r>
      <w:r w:rsidR="00AC5388">
        <w:t>autonomously able</w:t>
      </w:r>
      <w:r>
        <w:t xml:space="preserve"> to process the different stages of the game and declare an outcome of winning, losing</w:t>
      </w:r>
      <w:r w:rsidR="00E90CC0">
        <w:t>,</w:t>
      </w:r>
      <w:r>
        <w:t xml:space="preserve"> or a tie. We define autonomous in this context to mean that the only input required by the </w:t>
      </w:r>
      <w:proofErr w:type="spellStart"/>
      <w:r>
        <w:t>iNEMO</w:t>
      </w:r>
      <w:proofErr w:type="spellEnd"/>
      <w:r>
        <w:t xml:space="preserve"> boards is the gestures produced by the human end</w:t>
      </w:r>
      <w:r w:rsidR="00E90CC0">
        <w:t xml:space="preserve"> </w:t>
      </w:r>
      <w:r>
        <w:t>user.</w:t>
      </w:r>
    </w:p>
    <w:p w:rsidR="00CC6697" w:rsidRDefault="00CC6697" w:rsidP="00CC6697">
      <w:r>
        <w:t>Throughout the implementation process, the major unexpec</w:t>
      </w:r>
      <w:r w:rsidR="00E90CC0">
        <w:t>ted challenges that we overcame</w:t>
      </w:r>
      <w:r>
        <w:t xml:space="preserve"> were:</w:t>
      </w:r>
    </w:p>
    <w:p w:rsidR="002B3326" w:rsidRDefault="002B3326" w:rsidP="002B3326">
      <w:pPr>
        <w:pStyle w:val="ListParagraph"/>
        <w:numPr>
          <w:ilvl w:val="0"/>
          <w:numId w:val="4"/>
        </w:numPr>
      </w:pPr>
      <w:r>
        <w:t xml:space="preserve">Gestures not </w:t>
      </w:r>
      <w:proofErr w:type="gramStart"/>
      <w:r>
        <w:t xml:space="preserve">being </w:t>
      </w:r>
      <w:r w:rsidR="00CC6697">
        <w:t xml:space="preserve"> detected</w:t>
      </w:r>
      <w:proofErr w:type="gramEnd"/>
      <w:r w:rsidR="00CC6697">
        <w:t>/distinguished</w:t>
      </w:r>
      <w:r>
        <w:t xml:space="preserve"> accurate</w:t>
      </w:r>
      <w:r w:rsidR="00CC6697">
        <w:t xml:space="preserve">ly. This was later </w:t>
      </w:r>
      <w:r>
        <w:t xml:space="preserve">resolved by modifying algorithms </w:t>
      </w:r>
      <w:r w:rsidR="00CC6697">
        <w:t>and improving on the filters that were used.</w:t>
      </w:r>
    </w:p>
    <w:p w:rsidR="002B3326" w:rsidRDefault="00CC6697" w:rsidP="002B3326">
      <w:pPr>
        <w:pStyle w:val="ListParagraph"/>
        <w:numPr>
          <w:ilvl w:val="0"/>
          <w:numId w:val="4"/>
        </w:numPr>
      </w:pPr>
      <w:r>
        <w:t>It t</w:t>
      </w:r>
      <w:r w:rsidR="002B3326">
        <w:t>ook some</w:t>
      </w:r>
      <w:r w:rsidR="00E90CC0">
        <w:t xml:space="preserve"> </w:t>
      </w:r>
      <w:r w:rsidR="002B3326">
        <w:t xml:space="preserve">time </w:t>
      </w:r>
      <w:r>
        <w:t xml:space="preserve">and testing </w:t>
      </w:r>
      <w:r w:rsidR="002B3326">
        <w:t xml:space="preserve">before </w:t>
      </w:r>
      <w:r>
        <w:t xml:space="preserve">reaching the </w:t>
      </w:r>
      <w:r w:rsidR="002B3326">
        <w:t xml:space="preserve">ideal configuration set </w:t>
      </w:r>
      <w:r>
        <w:t>that allowed for</w:t>
      </w:r>
      <w:r w:rsidR="002B3326">
        <w:t xml:space="preserve"> robust </w:t>
      </w:r>
      <w:r>
        <w:t xml:space="preserve">and more reliable </w:t>
      </w:r>
      <w:r w:rsidR="002B3326">
        <w:t>RF performance</w:t>
      </w:r>
      <w:r>
        <w:t>.</w:t>
      </w:r>
    </w:p>
    <w:p w:rsidR="002B3326" w:rsidRDefault="00CC6697" w:rsidP="002B3326">
      <w:pPr>
        <w:pStyle w:val="ListParagraph"/>
        <w:numPr>
          <w:ilvl w:val="0"/>
          <w:numId w:val="4"/>
        </w:numPr>
      </w:pPr>
      <w:r>
        <w:t>We ran into t</w:t>
      </w:r>
      <w:r w:rsidR="002B3326">
        <w:t>iming</w:t>
      </w:r>
      <w:r>
        <w:t xml:space="preserve"> issues between the</w:t>
      </w:r>
      <w:r w:rsidR="002B3326">
        <w:t xml:space="preserve"> SPI </w:t>
      </w:r>
      <w:r w:rsidR="00AC5388">
        <w:t>protocol and</w:t>
      </w:r>
      <w:r w:rsidR="002B3326">
        <w:t xml:space="preserve"> MCU processing</w:t>
      </w:r>
      <w:r>
        <w:t xml:space="preserve"> time as discussed above. This was fixed by implementing flags that needed to be checked before the MCU proceeds with executing the instructions that followed the SPI commands.</w:t>
      </w:r>
    </w:p>
    <w:p w:rsidR="00CC6697" w:rsidRDefault="00CC6697" w:rsidP="00CC6697">
      <w:r>
        <w:t>Our further recommendations for future work would include:</w:t>
      </w:r>
    </w:p>
    <w:p w:rsidR="00CC6697" w:rsidRDefault="00CC6697" w:rsidP="00CC6697">
      <w:pPr>
        <w:pStyle w:val="ListParagraph"/>
        <w:numPr>
          <w:ilvl w:val="0"/>
          <w:numId w:val="4"/>
        </w:numPr>
      </w:pPr>
      <w:r>
        <w:t>Using machine learning and a</w:t>
      </w:r>
      <w:r w:rsidR="00E90CC0">
        <w:t>r</w:t>
      </w:r>
      <w:r>
        <w:t xml:space="preserve">tificial intelligence algorithms (such as using </w:t>
      </w:r>
      <w:r w:rsidR="00E90CC0">
        <w:t>M</w:t>
      </w:r>
      <w:r>
        <w:t>arkov probability chains) to aid in gesture recognition and improve in the overall robustness.</w:t>
      </w:r>
    </w:p>
    <w:p w:rsidR="00CC6697" w:rsidRDefault="00CC6697" w:rsidP="00CC6697">
      <w:pPr>
        <w:pStyle w:val="ListParagraph"/>
        <w:numPr>
          <w:ilvl w:val="0"/>
          <w:numId w:val="4"/>
        </w:numPr>
      </w:pPr>
      <w:r>
        <w:t>Profiling the number of instructions per second of the MCU, especially when performing the numerical calculations. This can help in writing better ISRs and routines for the real-time implementation constraints. Performance can also be improved in using fixed-point arithmetic in lieu of floating-point arithmetic and comparing the difference of both implementations.</w:t>
      </w:r>
    </w:p>
    <w:p w:rsidR="00CC6697" w:rsidRDefault="002B3326" w:rsidP="002B3326">
      <w:pPr>
        <w:pStyle w:val="ListParagraph"/>
        <w:numPr>
          <w:ilvl w:val="0"/>
          <w:numId w:val="4"/>
        </w:numPr>
      </w:pPr>
      <w:r>
        <w:t>Implementing more gestures</w:t>
      </w:r>
      <w:r w:rsidR="00CC6697">
        <w:t xml:space="preserve"> and expanding on the rules of the classical paper-rock-scissors game deployed here. We could also attempt to redesign a game that can support more than two players at once.</w:t>
      </w:r>
    </w:p>
    <w:p w:rsidR="002B3326" w:rsidRDefault="00177A2B" w:rsidP="00177A2B">
      <w:pPr>
        <w:pStyle w:val="Heading1"/>
      </w:pPr>
      <w:bookmarkStart w:id="11" w:name="_Toc311228716"/>
      <w:r>
        <w:t>Acknowledgements</w:t>
      </w:r>
      <w:bookmarkEnd w:id="11"/>
    </w:p>
    <w:p w:rsidR="00177A2B" w:rsidRPr="002B3326" w:rsidRDefault="00177A2B" w:rsidP="00CC6697">
      <w:pPr>
        <w:ind w:left="360"/>
      </w:pPr>
      <w:r>
        <w:t>We would like to</w:t>
      </w:r>
      <w:r w:rsidR="00AC5388">
        <w:t xml:space="preserve"> thank our Professor </w:t>
      </w:r>
      <w:proofErr w:type="spellStart"/>
      <w:r w:rsidR="00AC5388">
        <w:t>Andraws</w:t>
      </w:r>
      <w:proofErr w:type="spellEnd"/>
      <w:r w:rsidR="00AC5388">
        <w:t xml:space="preserve"> </w:t>
      </w:r>
      <w:proofErr w:type="spellStart"/>
      <w:r w:rsidR="00AC5388">
        <w:t>Sw</w:t>
      </w:r>
      <w:r>
        <w:t>idan</w:t>
      </w:r>
      <w:proofErr w:type="spellEnd"/>
      <w:r>
        <w:t xml:space="preserve"> and the Teachi</w:t>
      </w:r>
      <w:r w:rsidR="00AC5388">
        <w:t xml:space="preserve">ng Assistants (namely </w:t>
      </w:r>
      <w:proofErr w:type="spellStart"/>
      <w:r w:rsidR="00AC5388">
        <w:t>Umaid</w:t>
      </w:r>
      <w:proofErr w:type="spellEnd"/>
      <w:r w:rsidR="00AC5388">
        <w:t xml:space="preserve">, </w:t>
      </w:r>
      <w:r>
        <w:t>Dan</w:t>
      </w:r>
      <w:r w:rsidR="00AC5388">
        <w:t xml:space="preserve"> and Alex</w:t>
      </w:r>
      <w:r>
        <w:t xml:space="preserve">) for their time and support that was </w:t>
      </w:r>
      <w:r w:rsidR="00AC5388">
        <w:t>instrumental</w:t>
      </w:r>
      <w:r>
        <w:t xml:space="preserve"> in helping this project</w:t>
      </w:r>
      <w:r w:rsidR="00AC5388">
        <w:t xml:space="preserve"> pan out.</w:t>
      </w:r>
    </w:p>
    <w:sectPr w:rsidR="00177A2B" w:rsidRPr="002B3326" w:rsidSect="007970C6">
      <w:headerReference w:type="default" r:id="rId19"/>
      <w:pgSz w:w="12240" w:h="15840"/>
      <w:pgMar w:top="1440" w:right="1440" w:bottom="1440" w:left="1440" w:header="708" w:footer="708" w:gutter="0"/>
      <w:pgBorders>
        <w:bottom w:val="single" w:sz="4" w:space="2"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17" w:rsidRDefault="002C2017" w:rsidP="00797432">
      <w:pPr>
        <w:spacing w:after="0" w:line="240" w:lineRule="auto"/>
      </w:pPr>
      <w:r>
        <w:separator/>
      </w:r>
    </w:p>
  </w:endnote>
  <w:endnote w:type="continuationSeparator" w:id="0">
    <w:p w:rsidR="002C2017" w:rsidRDefault="002C2017"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17" w:rsidRDefault="002C2017" w:rsidP="00797432">
      <w:pPr>
        <w:spacing w:after="0" w:line="240" w:lineRule="auto"/>
      </w:pPr>
      <w:r>
        <w:separator/>
      </w:r>
    </w:p>
  </w:footnote>
  <w:footnote w:type="continuationSeparator" w:id="0">
    <w:p w:rsidR="002C2017" w:rsidRDefault="002C2017" w:rsidP="00797432">
      <w:pPr>
        <w:spacing w:after="0" w:line="240" w:lineRule="auto"/>
      </w:pPr>
      <w:r>
        <w:continuationSeparator/>
      </w:r>
    </w:p>
  </w:footnote>
  <w:footnote w:id="1">
    <w:p w:rsidR="007970C6" w:rsidRPr="00807367" w:rsidRDefault="007970C6">
      <w:pPr>
        <w:pStyle w:val="FootnoteText"/>
        <w:rPr>
          <w:lang w:val="en-US"/>
        </w:rPr>
      </w:pPr>
      <w:r>
        <w:rPr>
          <w:rStyle w:val="FootnoteReference"/>
        </w:rPr>
        <w:footnoteRef/>
      </w:r>
      <w:r>
        <w:t xml:space="preserve"> </w:t>
      </w:r>
      <w:r>
        <w:rPr>
          <w:lang w:val="en-US"/>
        </w:rPr>
        <w:t>This section has been modified from Rock-Paper-Scissors article on Wikipedia: “</w:t>
      </w:r>
      <w:r w:rsidRPr="00807367">
        <w:rPr>
          <w:lang w:val="en-US"/>
        </w:rPr>
        <w:t>http://en.wikipedia.org/wiki/Rock-paper-scissors</w:t>
      </w:r>
      <w:r>
        <w:rPr>
          <w:lang w:val="en-US"/>
        </w:rPr>
        <w:t>”</w:t>
      </w:r>
    </w:p>
  </w:footnote>
  <w:footnote w:id="2">
    <w:p w:rsidR="007970C6" w:rsidRPr="00E75F23" w:rsidRDefault="007970C6">
      <w:pPr>
        <w:pStyle w:val="FootnoteText"/>
        <w:rPr>
          <w:lang w:val="en-US"/>
        </w:rPr>
      </w:pPr>
      <w:r>
        <w:rPr>
          <w:rStyle w:val="FootnoteReference"/>
        </w:rPr>
        <w:footnoteRef/>
      </w:r>
      <w:r>
        <w:t xml:space="preserve"> Based on “</w:t>
      </w:r>
      <w:proofErr w:type="spellStart"/>
      <w:r>
        <w:t>Kalman</w:t>
      </w:r>
      <w:proofErr w:type="spellEnd"/>
      <w:r>
        <w:t xml:space="preserve"> Filters” Article found on </w:t>
      </w:r>
      <w:proofErr w:type="spellStart"/>
      <w:r>
        <w:t>wikipedia</w:t>
      </w:r>
      <w:proofErr w:type="spellEnd"/>
      <w:r>
        <w:t xml:space="preserve">: </w:t>
      </w:r>
      <w:proofErr w:type="spellStart"/>
      <w:r w:rsidRPr="00E75F23">
        <w:t>http://en.wikipedia.org/wiki/Kalman_filter</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7639918"/>
      <w:docPartObj>
        <w:docPartGallery w:val="Page Numbers (Top of Page)"/>
        <w:docPartUnique/>
      </w:docPartObj>
    </w:sdtPr>
    <w:sdtEndPr>
      <w:rPr>
        <w:color w:val="auto"/>
        <w:spacing w:val="0"/>
      </w:rPr>
    </w:sdtEndPr>
    <w:sdtContent>
      <w:p w:rsidR="007970C6" w:rsidRDefault="007970C6">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7A016F" w:rsidRPr="007A016F">
            <w:rPr>
              <w:b/>
              <w:noProof/>
            </w:rPr>
            <w:t>3</w:t>
          </w:r>
        </w:fldSimple>
      </w:p>
    </w:sdtContent>
  </w:sdt>
  <w:p w:rsidR="007970C6" w:rsidRDefault="007970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B0064"/>
    <w:multiLevelType w:val="hybridMultilevel"/>
    <w:tmpl w:val="9C586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B640C5"/>
    <w:multiLevelType w:val="hybridMultilevel"/>
    <w:tmpl w:val="2E52822C"/>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F13E4"/>
    <w:multiLevelType w:val="multilevel"/>
    <w:tmpl w:val="AB9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F22B7"/>
    <w:multiLevelType w:val="hybridMultilevel"/>
    <w:tmpl w:val="679AF2DA"/>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177A2B"/>
    <w:rsid w:val="001A6F1E"/>
    <w:rsid w:val="00263CD4"/>
    <w:rsid w:val="00264850"/>
    <w:rsid w:val="002834AD"/>
    <w:rsid w:val="002B3326"/>
    <w:rsid w:val="002C2017"/>
    <w:rsid w:val="00324FEE"/>
    <w:rsid w:val="00334A5E"/>
    <w:rsid w:val="00364286"/>
    <w:rsid w:val="00390310"/>
    <w:rsid w:val="003B3960"/>
    <w:rsid w:val="003E6C7E"/>
    <w:rsid w:val="004105D6"/>
    <w:rsid w:val="00441E58"/>
    <w:rsid w:val="00487705"/>
    <w:rsid w:val="004A2833"/>
    <w:rsid w:val="005209C3"/>
    <w:rsid w:val="0052676B"/>
    <w:rsid w:val="00527753"/>
    <w:rsid w:val="005902BF"/>
    <w:rsid w:val="00593B32"/>
    <w:rsid w:val="005A48D6"/>
    <w:rsid w:val="005E34DF"/>
    <w:rsid w:val="005E4302"/>
    <w:rsid w:val="00623067"/>
    <w:rsid w:val="00665B03"/>
    <w:rsid w:val="006C07B8"/>
    <w:rsid w:val="006D607E"/>
    <w:rsid w:val="007139A5"/>
    <w:rsid w:val="00731F30"/>
    <w:rsid w:val="00761136"/>
    <w:rsid w:val="007970C6"/>
    <w:rsid w:val="00797432"/>
    <w:rsid w:val="007A016F"/>
    <w:rsid w:val="007B7976"/>
    <w:rsid w:val="007C2732"/>
    <w:rsid w:val="007E36CC"/>
    <w:rsid w:val="00807367"/>
    <w:rsid w:val="00832EEB"/>
    <w:rsid w:val="009905A2"/>
    <w:rsid w:val="00993060"/>
    <w:rsid w:val="009A431F"/>
    <w:rsid w:val="009B52F7"/>
    <w:rsid w:val="00A74325"/>
    <w:rsid w:val="00AA225C"/>
    <w:rsid w:val="00AC5388"/>
    <w:rsid w:val="00C30531"/>
    <w:rsid w:val="00C502A1"/>
    <w:rsid w:val="00C87DE6"/>
    <w:rsid w:val="00C95044"/>
    <w:rsid w:val="00CC64C9"/>
    <w:rsid w:val="00CC6697"/>
    <w:rsid w:val="00CF3699"/>
    <w:rsid w:val="00D032FA"/>
    <w:rsid w:val="00D05610"/>
    <w:rsid w:val="00D610CD"/>
    <w:rsid w:val="00DC4940"/>
    <w:rsid w:val="00E75F23"/>
    <w:rsid w:val="00E90CC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0"/>
  </w:style>
  <w:style w:type="paragraph" w:styleId="Heading1">
    <w:name w:val="heading 1"/>
    <w:basedOn w:val="Normal"/>
    <w:next w:val="Normal"/>
    <w:link w:val="Heading1Char"/>
    <w:uiPriority w:val="9"/>
    <w:qFormat/>
    <w:rsid w:val="00DC494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94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 w:type="paragraph" w:styleId="NoSpacing">
    <w:name w:val="No Spacing"/>
    <w:link w:val="NoSpacingChar"/>
    <w:uiPriority w:val="1"/>
    <w:qFormat/>
    <w:rsid w:val="005E4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302"/>
    <w:rPr>
      <w:rFonts w:eastAsiaTheme="minorEastAsia"/>
      <w:lang w:val="en-US"/>
    </w:rPr>
  </w:style>
  <w:style w:type="paragraph" w:styleId="TOCHeading">
    <w:name w:val="TOC Heading"/>
    <w:basedOn w:val="Heading1"/>
    <w:next w:val="Normal"/>
    <w:uiPriority w:val="39"/>
    <w:semiHidden/>
    <w:unhideWhenUsed/>
    <w:qFormat/>
    <w:rsid w:val="001A6F1E"/>
    <w:pPr>
      <w:outlineLvl w:val="9"/>
    </w:pPr>
    <w:rPr>
      <w:lang w:val="en-US"/>
    </w:rPr>
  </w:style>
  <w:style w:type="paragraph" w:styleId="TOC2">
    <w:name w:val="toc 2"/>
    <w:basedOn w:val="Normal"/>
    <w:next w:val="Normal"/>
    <w:autoRedefine/>
    <w:uiPriority w:val="39"/>
    <w:unhideWhenUsed/>
    <w:rsid w:val="001A6F1E"/>
    <w:pPr>
      <w:spacing w:after="100"/>
      <w:ind w:left="220"/>
    </w:pPr>
  </w:style>
  <w:style w:type="paragraph" w:styleId="TOC1">
    <w:name w:val="toc 1"/>
    <w:basedOn w:val="Normal"/>
    <w:next w:val="Normal"/>
    <w:autoRedefine/>
    <w:uiPriority w:val="39"/>
    <w:unhideWhenUsed/>
    <w:rsid w:val="001A6F1E"/>
    <w:pPr>
      <w:spacing w:after="100"/>
    </w:pPr>
  </w:style>
  <w:style w:type="character" w:styleId="Hyperlink">
    <w:name w:val="Hyperlink"/>
    <w:basedOn w:val="DefaultParagraphFont"/>
    <w:uiPriority w:val="99"/>
    <w:unhideWhenUsed/>
    <w:rsid w:val="001A6F1E"/>
    <w:rPr>
      <w:color w:val="0000FF" w:themeColor="hyperlink"/>
      <w:u w:val="single"/>
    </w:rPr>
  </w:style>
  <w:style w:type="paragraph" w:styleId="NormalWeb">
    <w:name w:val="Normal (Web)"/>
    <w:basedOn w:val="Normal"/>
    <w:uiPriority w:val="99"/>
    <w:semiHidden/>
    <w:unhideWhenUsed/>
    <w:rsid w:val="008073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07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367"/>
    <w:rPr>
      <w:sz w:val="20"/>
      <w:szCs w:val="20"/>
    </w:rPr>
  </w:style>
  <w:style w:type="character" w:styleId="FootnoteReference">
    <w:name w:val="footnote reference"/>
    <w:basedOn w:val="DefaultParagraphFont"/>
    <w:uiPriority w:val="99"/>
    <w:semiHidden/>
    <w:unhideWhenUsed/>
    <w:rsid w:val="00807367"/>
    <w:rPr>
      <w:vertAlign w:val="superscript"/>
    </w:rPr>
  </w:style>
  <w:style w:type="character" w:styleId="PlaceholderText">
    <w:name w:val="Placeholder Text"/>
    <w:basedOn w:val="DefaultParagraphFont"/>
    <w:uiPriority w:val="99"/>
    <w:semiHidden/>
    <w:rsid w:val="00E75F23"/>
    <w:rPr>
      <w:color w:val="808080"/>
    </w:rPr>
  </w:style>
</w:styles>
</file>

<file path=word/webSettings.xml><?xml version="1.0" encoding="utf-8"?>
<w:webSettings xmlns:r="http://schemas.openxmlformats.org/officeDocument/2006/relationships" xmlns:w="http://schemas.openxmlformats.org/wordprocessingml/2006/main">
  <w:divs>
    <w:div w:id="1315257141">
      <w:bodyDiv w:val="1"/>
      <w:marLeft w:val="0"/>
      <w:marRight w:val="0"/>
      <w:marTop w:val="0"/>
      <w:marBottom w:val="0"/>
      <w:divBdr>
        <w:top w:val="none" w:sz="0" w:space="0" w:color="auto"/>
        <w:left w:val="none" w:sz="0" w:space="0" w:color="auto"/>
        <w:bottom w:val="none" w:sz="0" w:space="0" w:color="auto"/>
        <w:right w:val="none" w:sz="0" w:space="0" w:color="auto"/>
      </w:divBdr>
      <w:divsChild>
        <w:div w:id="1250500699">
          <w:marLeft w:val="0"/>
          <w:marRight w:val="0"/>
          <w:marTop w:val="0"/>
          <w:marBottom w:val="0"/>
          <w:divBdr>
            <w:top w:val="none" w:sz="0" w:space="0" w:color="auto"/>
            <w:left w:val="none" w:sz="0" w:space="0" w:color="auto"/>
            <w:bottom w:val="none" w:sz="0" w:space="0" w:color="auto"/>
            <w:right w:val="none" w:sz="0" w:space="0" w:color="auto"/>
          </w:divBdr>
          <w:divsChild>
            <w:div w:id="1377197658">
              <w:marLeft w:val="0"/>
              <w:marRight w:val="0"/>
              <w:marTop w:val="0"/>
              <w:marBottom w:val="0"/>
              <w:divBdr>
                <w:top w:val="none" w:sz="0" w:space="0" w:color="auto"/>
                <w:left w:val="none" w:sz="0" w:space="0" w:color="auto"/>
                <w:bottom w:val="none" w:sz="0" w:space="0" w:color="auto"/>
                <w:right w:val="none" w:sz="0" w:space="0" w:color="auto"/>
              </w:divBdr>
              <w:divsChild>
                <w:div w:id="1124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ighted_mea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Nois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sor"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en.wikipedia.org/wiki/Time_seri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wikipedia.org/wiki/Hand_game" TargetMode="External"/><Relationship Id="rId14" Type="http://schemas.openxmlformats.org/officeDocument/2006/relationships/hyperlink" Target="http://en.wikipedia.org/wiki/Co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66E61-578E-4B48-9FC5-BF81E4A4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iNemo Rock-Paper-Scissors</vt:lpstr>
    </vt:vector>
  </TitlesOfParts>
  <Company>ECSE 426</Company>
  <LinksUpToDate>false</LinksUpToDate>
  <CharactersWithSpaces>21975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iNemo Rock-Paper-Scissors</dc:title>
  <dc:subject>Final Project Report</dc:subject>
  <dc:creator>Georgi Kostadinov, 260376289, Group 4</dc:creator>
  <cp:lastModifiedBy>Akeel</cp:lastModifiedBy>
  <cp:revision>14</cp:revision>
  <dcterms:created xsi:type="dcterms:W3CDTF">2011-12-09T20:05:00Z</dcterms:created>
  <dcterms:modified xsi:type="dcterms:W3CDTF">2011-12-10T02:24:00Z</dcterms:modified>
</cp:coreProperties>
</file>