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Xddea9b7b87fc924b3442368d7989c334735aa77"/>
    <w:p>
      <w:pPr>
        <w:pStyle w:val="Heading1"/>
      </w:pPr>
      <w:r>
        <w:t xml:space="preserve">ДЗ4. Отчёт о разработке frontend-приложения с AI-агентом</w:t>
      </w:r>
    </w:p>
    <w:p>
      <w:pPr>
        <w:pStyle w:val="FirstParagraph"/>
      </w:pPr>
      <w:r>
        <w:rPr>
          <w:bCs/>
          <w:b/>
        </w:rPr>
        <w:t xml:space="preserve">Проект:</w:t>
      </w:r>
      <w:r>
        <w:t xml:space="preserve"> </w:t>
      </w:r>
      <w:r>
        <w:t xml:space="preserve">«Семейный бюджет» — совместный учёт доходов и расходов семьи.</w:t>
      </w:r>
      <w:r>
        <w:t xml:space="preserve"> </w:t>
      </w:r>
      <w:r>
        <w:rPr>
          <w:bCs/>
          <w:b/>
        </w:rPr>
        <w:t xml:space="preserve">AI-агент:</w:t>
      </w:r>
      <w:r>
        <w:t xml:space="preserve"> </w:t>
      </w:r>
      <w:r>
        <w:t xml:space="preserve">Claude (Anthropic), режим агента: сам создаёт файлы, запускает команды,</w:t>
      </w:r>
      <w:r>
        <w:t xml:space="preserve"> </w:t>
      </w:r>
      <w:r>
        <w:t xml:space="preserve">тесты и браузер, делает скриншоты и коммиты. Правила агента —</w:t>
      </w:r>
      <w:r>
        <w:t xml:space="preserve"> </w:t>
      </w:r>
      <w:hyperlink r:id="rId20">
        <w:r>
          <w:rPr>
            <w:rStyle w:val="Hyperlink"/>
          </w:rPr>
          <w:t xml:space="preserve">CLAUDE.md</w:t>
        </w:r>
      </w:hyperlink>
      <w:r>
        <w:t xml:space="preserve"> </w:t>
      </w:r>
      <w:r>
        <w:t xml:space="preserve">из ДЗ2.</w:t>
      </w:r>
      <w:r>
        <w:t xml:space="preserve"> </w:t>
      </w:r>
      <w:r>
        <w:rPr>
          <w:bCs/>
          <w:b/>
        </w:rPr>
        <w:t xml:space="preserve">Репозиторий:</w:t>
      </w:r>
      <w:r>
        <w:t xml:space="preserve"> </w:t>
      </w:r>
      <w:hyperlink r:id="rId21">
        <w:r>
          <w:rPr>
            <w:rStyle w:val="Hyperlink"/>
          </w:rPr>
          <w:t xml:space="preserve">https://github.com/Akelov/family-budget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запуск:</w:t>
      </w:r>
      <w:r>
        <w:t xml:space="preserve"> </w:t>
      </w:r>
      <w:hyperlink r:id="rId22">
        <w:r>
          <w:rPr>
            <w:rStyle w:val="Hyperlink"/>
          </w:rPr>
          <w:t xml:space="preserve">README</w:t>
        </w:r>
      </w:hyperlink>
    </w:p>
    <w:bookmarkStart w:id="31" w:name="итог"/>
    <w:p>
      <w:pPr>
        <w:pStyle w:val="Heading2"/>
      </w:pPr>
      <w:r>
        <w:t xml:space="preserve">Итог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Критерий ДЗ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Результат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Работающее приложение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npm install &amp;&amp; npm run dev</w:t>
            </w:r>
            <w:r>
              <w:rPr>
                <w:sz w:val="19"/>
              </w:rPr>
              <w:t xml:space="preserve">; онлайн-версия публикуется GitHub Actions на GitHub Pages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≥ 3 основные функции из ТЗ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 раздела: операции (FR-3), отчёты (FR-4), план-бюджеты (FR-7), настройки (FR-2, FR-5, FR-6, роли §3.2)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Состояния loading / error / success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на каждом экране + пустые состояния из ТЗ §6.2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Адаптивность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360 – 1440 px без горизонтальной прокрутки (автопроверка 6 ширин × 5 страниц)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Автотесты ≥ 3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87 тестов в 19 файлах</w:t>
            </w:r>
            <w:r>
              <w:rPr>
                <w:sz w:val="19"/>
              </w:rPr>
              <w:t xml:space="preserve">, все проходят; линтер и проверка типов — без ошибок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Документация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README, этот отчёт,</w:t>
            </w:r>
            <w:r>
              <w:rPr>
                <w:sz w:val="19"/>
              </w:rPr>
              <w:t xml:space="preserve"> </w:t>
            </w:r>
            <w:hyperlink r:id="rId23">
              <w:r>
                <w:rPr>
                  <w:rStyle w:val="Hyperlink"/>
                </w:rPr>
                <w:t xml:space="preserve">промпты</w:t>
              </w:r>
            </w:hyperlink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hyperlink r:id="rId24">
              <w:r>
                <w:rPr>
                  <w:rStyle w:val="Hyperlink"/>
                </w:rPr>
                <w:t xml:space="preserve">41 скриншот</w:t>
              </w:r>
            </w:hyperlink>
            <w:r>
              <w:rPr>
                <w:sz w:val="19"/>
              </w:rPr>
              <w:t xml:space="preserve">, JSDoc в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model/</w:t>
            </w:r>
          </w:p>
        </w:tc>
      </w:tr>
    </w:tbl>
    <w:p>
      <w:pPr>
        <w:pStyle w:val="BodyText"/>
      </w:pPr>
      <w:r>
        <w:drawing>
          <wp:inline>
            <wp:extent cx="5632001" cy="3960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screenshots/operations_desktop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001" cy="39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829857" cy="3959999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screenshots/operations_mobil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857" cy="39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1"/>
    <w:bookmarkStart w:id="34" w:name="шаг-1-техническое-задание-и-стек"/>
    <w:p>
      <w:pPr>
        <w:pStyle w:val="Heading2"/>
      </w:pPr>
      <w:r>
        <w:t xml:space="preserve">Шаг 1. Техническое задание и стек</w:t>
      </w:r>
    </w:p>
    <w:p>
      <w:pPr>
        <w:pStyle w:val="FirstParagraph"/>
      </w:pPr>
      <w:r>
        <w:t xml:space="preserve">ТЗ взято из ДЗ3 (</w:t>
      </w:r>
      <w:hyperlink r:id="rId32">
        <w:r>
          <w:rPr>
            <w:rStyle w:val="Hyperlink"/>
          </w:rPr>
          <w:t xml:space="preserve">technical_specification.md</w:t>
        </w:r>
      </w:hyperlink>
      <w:r>
        <w:t xml:space="preserve">),</w:t>
      </w:r>
      <w:r>
        <w:t xml:space="preserve"> </w:t>
      </w:r>
      <w:r>
        <w:t xml:space="preserve">дизайн — итоговая UI-концепция 4 и макеты всех экранов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ui_description.md</w:t>
        </w:r>
      </w:hyperlink>
      <w:r>
        <w:t xml:space="preserve">).</w:t>
      </w:r>
    </w:p>
    <w:p>
      <w:pPr>
        <w:pStyle w:val="BodyText"/>
      </w:pPr>
      <w:r>
        <w:rPr>
          <w:bCs/>
          <w:b/>
        </w:rPr>
        <w:t xml:space="preserve">Объём ДЗ4</w:t>
      </w:r>
      <w:r>
        <w:t xml:space="preserve"> </w:t>
      </w:r>
      <w:r>
        <w:t xml:space="preserve">(ТЗ §7): все экраны на мок-данных, логика периода и бюджетов в</w:t>
      </w:r>
      <w:r>
        <w:t xml:space="preserve"> </w:t>
      </w:r>
      <w:r>
        <w:rPr>
          <w:rStyle w:val="VerbatimChar"/>
        </w:rPr>
        <w:t xml:space="preserve">model/</w:t>
      </w:r>
      <w:r>
        <w:t xml:space="preserve">.</w:t>
      </w:r>
      <w:r>
        <w:t xml:space="preserve"> </w:t>
      </w:r>
      <w:r>
        <w:t xml:space="preserve">Вход, регистрация, приглашения и сервер — в ДЗ5 (Supabase).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Функция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Требования ТЗ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реализовано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Операции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FR-3.1 – FR-3.14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добавление, изменение, удаление с отменой; период, сводка, поиск, фильтры, история по дням, подгрузка по 50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Отчёты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FR-4.1 – FR-4.6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диаграмма и список с долями ровно 100 %, раскрытие до подкатегорий, переход в операции, теги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Отчётный период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FR-5.1 – FR-5.8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месяц, цикл с дня N (с краевыми случаями коротких месяцев), диапазон, личный вид, период в адресе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Бюджеты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FR-7.1 – FR-7.7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статус по копейкам, период семьи, категории целиком и подкатегории, создание и изменение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Настройки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FR-2, FR-6, §3.2, §4.8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категории с архивом и удалением, теги (переименование, объединение), участники и роли, личный вид периода</w:t>
            </w:r>
          </w:p>
        </w:tc>
      </w:tr>
    </w:tbl>
    <w:p>
      <w:pPr>
        <w:pStyle w:val="BodyText"/>
      </w:pPr>
      <w:r>
        <w:rPr>
          <w:bCs/>
          <w:b/>
        </w:rPr>
        <w:t xml:space="preserve">Стек</w:t>
      </w:r>
      <w:r>
        <w:t xml:space="preserve"> </w:t>
      </w:r>
      <w:r>
        <w:t xml:space="preserve">(зафиксирован в CLAUDE.md, правило 5): React 19, TypeScript strict, Vite 7,</w:t>
      </w:r>
      <w:r>
        <w:t xml:space="preserve"> </w:t>
      </w:r>
      <w:r>
        <w:t xml:space="preserve">Tailwind CSS 4, React Router 7, Recharts 3, lucide-react, Vitest 3 + Testing Library, ESLint 9 + Prettier.</w:t>
      </w:r>
      <w:r>
        <w:t xml:space="preserve"> </w:t>
      </w:r>
      <w:r>
        <w:t xml:space="preserve">Почему так: Vite даёт мгновенный hot reload и простую сборку; Tailwind позволяет перенести</w:t>
      </w:r>
      <w:r>
        <w:t xml:space="preserve"> </w:t>
      </w:r>
      <w:r>
        <w:t xml:space="preserve">дизайн-токены v0 один в один (</w:t>
      </w:r>
      <w:r>
        <w:rPr>
          <w:rStyle w:val="VerbatimChar"/>
        </w:rPr>
        <w:t xml:space="preserve">@theme</w:t>
      </w:r>
      <w:r>
        <w:t xml:space="preserve">) и верстать mobile-first; Recharts — готовая кольцевая</w:t>
      </w:r>
      <w:r>
        <w:t xml:space="preserve"> </w:t>
      </w:r>
      <w:r>
        <w:t xml:space="preserve">диаграмма; Vitest использует ту же конфигурацию, что Vite.</w:t>
      </w:r>
    </w:p>
    <w:p>
      <w:r>
        <w:br w:type="page"/>
      </w:r>
    </w:p>
    <w:bookmarkEnd w:id="34"/>
    <w:bookmarkStart w:id="36" w:name="шаг-2-инициализация-проекта"/>
    <w:p>
      <w:pPr>
        <w:pStyle w:val="Heading2"/>
      </w:pPr>
      <w:r>
        <w:t xml:space="preserve">Шаг 2. Инициализация проекта</w:t>
      </w:r>
    </w:p>
    <w:p>
      <w:pPr>
        <w:pStyle w:val="FirstParagraph"/>
      </w:pPr>
      <w:r>
        <w:t xml:space="preserve">Проект создан AI-агентом в корне репозитория (промпт —</w:t>
      </w:r>
      <w:r>
        <w:t xml:space="preserve"> </w:t>
      </w:r>
      <w:hyperlink r:id="rId35">
        <w:r>
          <w:rPr>
            <w:rStyle w:val="Hyperlink"/>
          </w:rPr>
          <w:t xml:space="preserve">prompts.md, №2</w:t>
        </w:r>
      </w:hyperlink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Файл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Назначение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package.json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зависимости с точными версиями, скрипты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dev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build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test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typecheck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format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vite.config.ts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React + Tailwind, алиас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@/</w:t>
            </w:r>
            <w:r>
              <w:rPr>
                <w:sz w:val="19"/>
              </w:rPr>
              <w:t xml:space="preserve">, базовый путь из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VITE_BASE</w:t>
            </w:r>
            <w:r>
              <w:rPr>
                <w:sz w:val="19"/>
              </w:rPr>
              <w:t xml:space="preserve">, отдельный чанк React, настройки Vitest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tsconfig.app.json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strict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noUncheckedIndexedAccess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noUnusedLocals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строже шаблона Vite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eslint.config.js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typescript-eslint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strict</w:t>
            </w:r>
            <w:r>
              <w:rPr>
                <w:sz w:val="19"/>
              </w:rPr>
              <w:t xml:space="preserve">; правило 16 (запрет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@ts-ignore</w:t>
            </w:r>
            <w:r>
              <w:rPr>
                <w:sz w:val="19"/>
              </w:rPr>
              <w:t xml:space="preserve">) и 19 (запрет moment, lodash, axios) проверяются линтером, а не только «на словах»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.prettierrc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правило 13: 2 пробела, одинарные кавычки, ширина 100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.github/workflows/ci.yml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линтер → типы → тесты → сборка → публикация на GitHub Pages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vercel.json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.env.example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.nvmrc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готовность к Vercel и ДЗ5, версия Node.js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Применение правил ДЗ2.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агент читает в начале каждой сессии. В коде это видно:</w:t>
      </w:r>
      <w:r>
        <w:t xml:space="preserve"> </w:t>
      </w:r>
      <w:r>
        <w:t xml:space="preserve">деньги только в копейках (</w:t>
      </w:r>
      <w:r>
        <w:rPr>
          <w:rStyle w:val="VerbatimChar"/>
        </w:rPr>
        <w:t xml:space="preserve">parseAmount</w:t>
      </w:r>
      <w:r>
        <w:t xml:space="preserve"> </w:t>
      </w:r>
      <w:r>
        <w:t xml:space="preserve">разбирает строку без</w:t>
      </w:r>
      <w:r>
        <w:t xml:space="preserve"> </w:t>
      </w:r>
      <w:r>
        <w:rPr>
          <w:rStyle w:val="VerbatimChar"/>
        </w:rPr>
        <w:t xml:space="preserve">parseFloat</w:t>
      </w:r>
      <w:r>
        <w:t xml:space="preserve">), даты — строками</w:t>
      </w:r>
      <w:r>
        <w:t xml:space="preserve"> </w:t>
      </w:r>
      <w:r>
        <w:t xml:space="preserve">(</w:t>
      </w:r>
      <w:r>
        <w:rPr>
          <w:rStyle w:val="VerbatimChar"/>
        </w:rPr>
        <w:t xml:space="preserve">parseIsoDate</w:t>
      </w:r>
      <w:r>
        <w:t xml:space="preserve"> </w:t>
      </w:r>
      <w:r>
        <w:t xml:space="preserve">без</w:t>
      </w:r>
      <w:r>
        <w:t xml:space="preserve"> </w:t>
      </w:r>
      <w:r>
        <w:rPr>
          <w:rStyle w:val="VerbatimChar"/>
        </w:rPr>
        <w:t xml:space="preserve">new Date(iso)</w:t>
      </w:r>
      <w:r>
        <w:t xml:space="preserve">), JSDoc на русском у функций</w:t>
      </w:r>
      <w:r>
        <w:t xml:space="preserve"> </w:t>
      </w:r>
      <w:r>
        <w:rPr>
          <w:rStyle w:val="VerbatimChar"/>
        </w:rPr>
        <w:t xml:space="preserve">model/</w:t>
      </w:r>
      <w:r>
        <w:t xml:space="preserve">, один компонент — один файл,</w:t>
      </w:r>
      <w:r>
        <w:t xml:space="preserve"> </w:t>
      </w:r>
      <w:r>
        <w:rPr>
          <w:rStyle w:val="VerbatimChar"/>
        </w:rPr>
        <w:t xml:space="preserve">export default</w:t>
      </w:r>
      <w:r>
        <w:t xml:space="preserve"> </w:t>
      </w:r>
      <w:r>
        <w:t xml:space="preserve">только у страниц.</w:t>
      </w:r>
    </w:p>
    <w:p>
      <w:pPr>
        <w:pStyle w:val="BodyText"/>
      </w:pPr>
      <w:r>
        <w:rPr>
          <w:bCs/>
          <w:b/>
        </w:rPr>
        <w:t xml:space="preserve">Окружение разработки.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— сервер с hot reload на</w:t>
      </w:r>
      <w:r>
        <w:t xml:space="preserve"> </w:t>
      </w:r>
      <w:r>
        <w:rPr>
          <w:rStyle w:val="VerbatimChar"/>
        </w:rPr>
        <w:t xml:space="preserve">localhost:5173</w:t>
      </w:r>
      <w:r>
        <w:t xml:space="preserve">.</w:t>
      </w:r>
      <w:r>
        <w:t xml:space="preserve"> </w:t>
      </w:r>
      <w:r>
        <w:rPr>
          <w:rStyle w:val="VerbatimChar"/>
        </w:rPr>
        <w:t xml:space="preserve">npm run preview</w:t>
      </w:r>
      <w:r>
        <w:t xml:space="preserve"> </w:t>
      </w:r>
      <w:r>
        <w:t xml:space="preserve">— собранная версия для скриншотов и проверки.</w:t>
      </w:r>
    </w:p>
    <w:p>
      <w:pPr>
        <w:pStyle w:val="BlockText"/>
      </w:pPr>
      <w:r>
        <w:t xml:space="preserve">Особенность среды агента: облачный контейнер выходит в интернет через прокси, и npm</w:t>
      </w:r>
      <w:r>
        <w:t xml:space="preserve"> </w:t>
      </w:r>
      <w:r>
        <w:t xml:space="preserve">поначалу не видел реестр (</w:t>
      </w:r>
      <w:r>
        <w:rPr>
          <w:rStyle w:val="VerbatimChar"/>
        </w:rPr>
        <w:t xml:space="preserve">ENOTFOUND registry.npmjs.org</w:t>
      </w:r>
      <w:r>
        <w:t xml:space="preserve">). Агент прочитал документацию</w:t>
      </w:r>
      <w:r>
        <w:t xml:space="preserve"> </w:t>
      </w:r>
      <w:r>
        <w:t xml:space="preserve">прокси, нашёл, что переменная</w:t>
      </w:r>
      <w:r>
        <w:t xml:space="preserve"> </w:t>
      </w:r>
      <w:r>
        <w:rPr>
          <w:rStyle w:val="VerbatimChar"/>
        </w:rPr>
        <w:t xml:space="preserve">npm_config_noproxy</w:t>
      </w:r>
      <w:r>
        <w:t xml:space="preserve"> </w:t>
      </w:r>
      <w:r>
        <w:t xml:space="preserve">направляла запросы к реестру мимо прокси,</w:t>
      </w:r>
      <w:r>
        <w:t xml:space="preserve"> </w:t>
      </w:r>
      <w:r>
        <w:t xml:space="preserve">и запустил установку с исправленной переменной. На компьютере пользователя этой проблемы нет.</w:t>
      </w:r>
    </w:p>
    <w:p>
      <w:r>
        <w:br w:type="page"/>
      </w:r>
    </w:p>
    <w:bookmarkEnd w:id="36"/>
    <w:bookmarkStart w:id="37" w:name="шаг-3-базовая-структура"/>
    <w:p>
      <w:pPr>
        <w:pStyle w:val="Heading2"/>
      </w:pPr>
      <w:r>
        <w:t xml:space="preserve">Шаг 3. Базовая структура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app/          main.tsx, App.tsx (провайдеры), router.tsx (ленивые страницы), layout/ (TopBar, TabBar)</w:t>
      </w:r>
      <w:r>
        <w:br/>
      </w:r>
      <w:r>
        <w:rPr>
          <w:rStyle w:val="VerbatimChar"/>
        </w:rPr>
        <w:t xml:space="preserve">  pages/        OperationsPage, ReportsPage, PlanPage, SettingsPage, NotFoundPage</w:t>
      </w:r>
      <w:r>
        <w:br/>
      </w:r>
      <w:r>
        <w:rPr>
          <w:rStyle w:val="VerbatimChar"/>
        </w:rPr>
        <w:t xml:space="preserve">  features/</w:t>
      </w:r>
      <w:r>
        <w:br/>
      </w:r>
      <w:r>
        <w:rPr>
          <w:rStyle w:val="VerbatimChar"/>
        </w:rPr>
        <w:t xml:space="preserve">    transactions/ api · model (filter, summary, group, validation, params, saveError) · hooks · components</w:t>
      </w:r>
      <w:r>
        <w:br/>
      </w:r>
      <w:r>
        <w:rPr>
          <w:rStyle w:val="VerbatimChar"/>
        </w:rPr>
        <w:t xml:space="preserve">    reports/      api · model (aggregate, percent) · hooks · components (DonutChart, ReportList)</w:t>
      </w:r>
      <w:r>
        <w:br/>
      </w:r>
      <w:r>
        <w:rPr>
          <w:rStyle w:val="VerbatimChar"/>
        </w:rPr>
        <w:t xml:space="preserve">    budgets/      api · model (budget) · components (BudgetCard, BudgetForm, BudgetItemsTree)</w:t>
      </w:r>
      <w:r>
        <w:br/>
      </w:r>
      <w:r>
        <w:rPr>
          <w:rStyle w:val="VerbatimChar"/>
        </w:rPr>
        <w:t xml:space="preserve">    period/       model (period) · hooks (usePeriod) · components (PeriodSwitcher, RangeDialog)</w:t>
      </w:r>
      <w:r>
        <w:br/>
      </w:r>
      <w:r>
        <w:rPr>
          <w:rStyle w:val="VerbatimChar"/>
        </w:rPr>
        <w:t xml:space="preserve">    categories/, tags/, household/, settings/</w:t>
      </w:r>
      <w:r>
        <w:br/>
      </w:r>
      <w:r>
        <w:rPr>
          <w:rStyle w:val="VerbatimChar"/>
        </w:rPr>
        <w:t xml:space="preserve">  shared/</w:t>
      </w:r>
      <w:r>
        <w:br/>
      </w:r>
      <w:r>
        <w:rPr>
          <w:rStyle w:val="VerbatimChar"/>
        </w:rPr>
        <w:t xml:space="preserve">    api/        mockDb (мок-сервер), seed (демо-данные), useQuery, errors</w:t>
      </w:r>
      <w:r>
        <w:br/>
      </w:r>
      <w:r>
        <w:rPr>
          <w:rStyle w:val="VerbatimChar"/>
        </w:rPr>
        <w:t xml:space="preserve">    lib/        money, dates, lookups, periodLink, logger, text, cn, id</w:t>
      </w:r>
      <w:r>
        <w:br/>
      </w:r>
      <w:r>
        <w:rPr>
          <w:rStyle w:val="VerbatimChar"/>
        </w:rPr>
        <w:t xml:space="preserve">    ui/         Button, Modal, SegmentedControl, Field, TextInput, Badge, Chip, ProgressBar,</w:t>
      </w:r>
      <w:r>
        <w:br/>
      </w:r>
      <w:r>
        <w:rPr>
          <w:rStyle w:val="VerbatimChar"/>
        </w:rPr>
        <w:t xml:space="preserve">                CategoryIcon, Avatar, Skeleton, LoadingState, ErrorState, EmptyState, ErrorBoundary, toast/</w:t>
      </w:r>
      <w:r>
        <w:br/>
      </w:r>
      <w:r>
        <w:rPr>
          <w:rStyle w:val="VerbatimChar"/>
        </w:rPr>
        <w:t xml:space="preserve">  test/         setup, fixtures, renderApp</w:t>
      </w:r>
    </w:p>
    <w:p>
      <w:pPr>
        <w:pStyle w:val="FirstParagraph"/>
      </w:pPr>
      <w:r>
        <w:rPr>
          <w:bCs/>
          <w:b/>
        </w:rPr>
        <w:t xml:space="preserve">Ключевое архитектурное решение — мок-сервер с интерфейсом настоящего.</w:t>
      </w:r>
      <w:r>
        <w:t xml:space="preserve"> </w:t>
      </w:r>
      <w:r>
        <w:t xml:space="preserve">Функции</w:t>
      </w:r>
      <w:r>
        <w:t xml:space="preserve"> </w:t>
      </w:r>
      <w:r>
        <w:rPr>
          <w:rStyle w:val="VerbatimChar"/>
        </w:rPr>
        <w:t xml:space="preserve">features/*/api</w:t>
      </w:r>
      <w:r>
        <w:t xml:space="preserve"> </w:t>
      </w:r>
      <w:r>
        <w:t xml:space="preserve">повторяют RPC из ТЗ §3.3:</w:t>
      </w:r>
      <w:r>
        <w:t xml:space="preserve"> </w:t>
      </w:r>
      <w:r>
        <w:rPr>
          <w:rStyle w:val="VerbatimChar"/>
        </w:rPr>
        <w:t xml:space="preserve">fetchTransactionsPage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list_transactions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fetchSummary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period_summary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updateTransaction(id, expectedUpdatedAt, …)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update_transaction</w:t>
      </w:r>
      <w:r>
        <w:t xml:space="preserve"> </w:t>
      </w:r>
      <w:r>
        <w:t xml:space="preserve">с кодами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. Мок-сервер проверяет права и данные сам (как</w:t>
      </w:r>
      <w:r>
        <w:t xml:space="preserve"> </w:t>
      </w:r>
      <w:r>
        <w:t xml:space="preserve">ограничения БД), имитирует задержку 250–500 мс и умеет «падать» с ошибкой сети или 500.</w:t>
      </w:r>
      <w:r>
        <w:t xml:space="preserve"> </w:t>
      </w:r>
      <w:r>
        <w:t xml:space="preserve">В ДЗ5 заменится только реализация этих модулей — компоненты и хуки не изменятся.</w:t>
      </w:r>
    </w:p>
    <w:p>
      <w:pPr>
        <w:pStyle w:val="BodyText"/>
      </w:pPr>
      <w:r>
        <w:rPr>
          <w:bCs/>
          <w:b/>
        </w:rPr>
        <w:t xml:space="preserve">Роутинг: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Операции,</w:t>
      </w:r>
      <w:r>
        <w:t xml:space="preserve"> </w:t>
      </w:r>
      <w:r>
        <w:rPr>
          <w:rStyle w:val="VerbatimChar"/>
        </w:rPr>
        <w:t xml:space="preserve">/reports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/plan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/settings/:section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— «Страница не найдена».</w:t>
      </w:r>
      <w:r>
        <w:t xml:space="preserve"> </w:t>
      </w:r>
      <w:r>
        <w:t xml:space="preserve">Страницы загружаются лениво; период, поиск и фильтры живут в параметрах адреса (FR-3.14),</w:t>
      </w:r>
      <w:r>
        <w:t xml:space="preserve"> </w:t>
      </w:r>
      <w:r>
        <w:t xml:space="preserve">поэтому работают ссылки из отчётов и бюджетов и кнопка «Назад».</w:t>
      </w:r>
    </w:p>
    <w:p>
      <w:r>
        <w:br w:type="page"/>
      </w:r>
    </w:p>
    <w:bookmarkEnd w:id="37"/>
    <w:bookmarkStart w:id="50" w:name="шаг-4-компоненты-интерфейса"/>
    <w:p>
      <w:pPr>
        <w:pStyle w:val="Heading2"/>
      </w:pPr>
      <w:r>
        <w:t xml:space="preserve">Шаг 4. Компоненты интерфейса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Экран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Компоненты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Состояния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Каркас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TopBar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(десктоп),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TabBar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 «+» (телефон),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ErrorBoundary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на раздел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Операции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PeriodSwitcher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SummaryCards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OperationsToolbar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SearchField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FiltersDialog</w:t>
            </w:r>
            <w:r>
              <w:rPr>
                <w:sz w:val="19"/>
              </w:rPr>
              <w:t xml:space="preserve">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TransactionList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TransactionTable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LoadMore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скелетон, ошибка с «Повторить», баннер «данные могут быть неактуальны», «В этом периоде пока нет операций», «Ничего не найдено»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Форма операции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TransactionForm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AmountInput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CategoryPicker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SubcategoryPicker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TagsInput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DateCommentFields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ошибки полей (ERR-1), сохранение, сеть с «Повторить» (ERR-2), конфликт (ERR-8), только просмотр чужой операции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Отчёты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DonutChart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(Recharts),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ReportList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ReportView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скелетон, ошибка, «За этот период расходов нет»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План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BudgetCard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BudgetForm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BudgetItemsTree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скелетон, ошибка, «Бюджетов пока нет»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Настройки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ProfileSection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FamilySection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CategoriesSection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CategoryEditor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TagsSection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MembersSection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DeveloperSection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права ролей: недоступное скрыто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Как работали с агентом.</w:t>
      </w:r>
      <w:r>
        <w:t xml:space="preserve"> </w:t>
      </w:r>
      <w:r>
        <w:t xml:space="preserve">Каждый экран — промпт по шаблону ДЗ2 №1 с требованиями ТЗ и макетом,</w:t>
      </w:r>
      <w:r>
        <w:t xml:space="preserve"> </w:t>
      </w:r>
      <w:r>
        <w:t xml:space="preserve">затем итерации по скриншотам (шаг 5). Данные — демо-семья с операциями за 4 месяца,</w:t>
      </w:r>
      <w:r>
        <w:t xml:space="preserve"> </w:t>
      </w:r>
      <w:r>
        <w:t xml:space="preserve">сгенерированными относительно сегодняшней даты (отпуск, ремонт кухни, день рождения — чтобы</w:t>
      </w:r>
      <w:r>
        <w:t xml:space="preserve"> </w:t>
      </w:r>
      <w:r>
        <w:t xml:space="preserve">отчёты и теги выглядели живыми). Блок «Для разработчика» в настройках позволяет войти от имени</w:t>
      </w:r>
      <w:r>
        <w:t xml:space="preserve"> </w:t>
      </w:r>
      <w:r>
        <w:t xml:space="preserve">другого участника, включить имитацию ошибок и сбросить данные — так проверяются права и состояния ошибок.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</w:pP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1497156" cy="32400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creenshots/form_errors_mobil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156" cy="32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1497156" cy="32400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creenshots/reports_drill_mobil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156" cy="32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Форма: ошибки после «Сохранить», фокус на сумме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Отчёт: подкатегории «Автомобиля»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1497156" cy="32400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screenshots/plan_mobil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156" cy="32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1497156" cy="32400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screenshots/error_server_mobil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156" cy="32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План: статусы бюджетов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Ошибка 500 после двух автоповторов (ERR-4)</w:t>
            </w:r>
          </w:p>
        </w:tc>
      </w:tr>
    </w:tbl>
    <w:p>
      <w:r>
        <w:br w:type="page"/>
      </w:r>
    </w:p>
    <w:bookmarkEnd w:id="50"/>
    <w:bookmarkStart w:id="79" w:name="шаг-5-тестирование-и-отладка"/>
    <w:p>
      <w:pPr>
        <w:pStyle w:val="Heading2"/>
      </w:pPr>
      <w:r>
        <w:t xml:space="preserve">Шаг 5. Тестирование и отладка</w:t>
      </w:r>
    </w:p>
    <w:bookmarkStart w:id="51" w:name="автотесты"/>
    <w:p>
      <w:pPr>
        <w:pStyle w:val="Heading3"/>
      </w:pPr>
      <w:r>
        <w:t xml:space="preserve">Автотесты</w:t>
      </w:r>
    </w:p>
    <w:p>
      <w:pPr>
        <w:pStyle w:val="FirstParagraph"/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19 файлов, 87 тестов, все проходят</w:t>
      </w:r>
      <w:r>
        <w:t xml:space="preserve"> </w:t>
      </w:r>
      <w:r>
        <w:t xml:space="preserve">(≈ 25 с). Тесты лежат рядом с кодом (правило 24).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Уровень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Файлы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Тестов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проверяют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Бизнес-логика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model/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period, filter, summary, validation, params, saveError, aggregate, percent, budget, rules, permissions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59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периоды из приложения C ТЗ (короткие месяцы, високосный год, переход года), фильтры «И»/«ИЛИ», поиск, проценты = 100, статусы бюджета на границах 80 % и 100 %, права ролей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Утилиты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shared/lib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money, dates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разбор суммы без float, формат «−2 500 ₽», копейки только при наличии, даты без часовых поясов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API мок-сервера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transactionsApi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повтор с тем же id не создаёт дубликат, конфликт / нет прав / не найдена, ошибка сети не сохраняет, восстановление на прежнее место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Компоненты и экраны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OperationsPage, TransactionForm, BudgetCard, ReportsPage, SettingsPage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12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история и сводка, поиск, пустой период, ошибка 500 → «Повторить», ошибки формы и фокус, сохранение с новым тегом, удаление и «Отменить», статусы бюджетов, раскрытие отчёта и переход в операции, права участника</w:t>
            </w:r>
          </w:p>
        </w:tc>
      </w:tr>
    </w:tbl>
    <w:p>
      <w:pPr>
        <w:pStyle w:val="BodyText"/>
      </w:pPr>
      <w:r>
        <w:t xml:space="preserve">Каждая функция</w:t>
      </w:r>
      <w:r>
        <w:t xml:space="preserve"> </w:t>
      </w:r>
      <w:r>
        <w:rPr>
          <w:rStyle w:val="VerbatimChar"/>
        </w:rPr>
        <w:t xml:space="preserve">model/</w:t>
      </w:r>
      <w:r>
        <w:t xml:space="preserve"> </w:t>
      </w:r>
      <w:r>
        <w:t xml:space="preserve">имеет позитивный сценарий, краевой случай и ошибку (</w:t>
      </w:r>
      <w:r>
        <w:rPr>
          <w:rStyle w:val="VerbatimChar"/>
        </w:rPr>
        <w:t xml:space="preserve">RangeError</w:t>
      </w:r>
      <w:r>
        <w:t xml:space="preserve"> </w:t>
      </w:r>
      <w:r>
        <w:t xml:space="preserve">на</w:t>
      </w:r>
      <w:r>
        <w:t xml:space="preserve"> </w:t>
      </w:r>
      <w:r>
        <w:t xml:space="preserve">некорректных датах и суммах). Тесты экранов рендерят приложение целиком в памяти (</w:t>
      </w:r>
      <w:r>
        <w:rPr>
          <w:rStyle w:val="VerbatimChar"/>
        </w:rPr>
        <w:t xml:space="preserve">createMemoryRouter</w:t>
      </w:r>
      <w:r>
        <w:t xml:space="preserve">)</w:t>
      </w:r>
      <w:r>
        <w:t xml:space="preserve"> </w:t>
      </w:r>
      <w:r>
        <w:t xml:space="preserve">с фиксированной датой «сегодня» = 17.10.2026: подменяются только часы, а не таймеры, чтобы работали</w:t>
      </w:r>
      <w:r>
        <w:t xml:space="preserve"> </w:t>
      </w:r>
      <w:r>
        <w:t xml:space="preserve">задержка поиска и мок-сервера.</w:t>
      </w:r>
    </w:p>
    <w:bookmarkEnd w:id="51"/>
    <w:bookmarkStart w:id="77" w:name="отладка-с-помощью-мультимодальной-модели"/>
    <w:p>
      <w:pPr>
        <w:pStyle w:val="Heading3"/>
      </w:pPr>
      <w:r>
        <w:t xml:space="preserve">Отладка с помощью мультимодальной модели</w:t>
      </w:r>
    </w:p>
    <w:p>
      <w:pPr>
        <w:pStyle w:val="FirstParagraph"/>
      </w:pPr>
      <w:r>
        <w:t xml:space="preserve">Агент собрал приложение, снял скриншоты Playwright-скриптом (</w:t>
      </w:r>
      <w:hyperlink r:id="rId52">
        <w:r>
          <w:rPr>
            <w:rStyle w:val="Hyperlink"/>
          </w:rPr>
          <w:t xml:space="preserve">scripts/screenshots.mjs</w:t>
        </w:r>
      </w:hyperlink>
      <w:r>
        <w:t xml:space="preserve">)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сам анализировал изображения</w:t>
      </w:r>
      <w:r>
        <w:t xml:space="preserve">, как пользователь смотрит на экран. Скрипт дополнительно измеряет</w:t>
      </w:r>
      <w:r>
        <w:t xml:space="preserve"> </w:t>
      </w:r>
      <w:r>
        <w:t xml:space="preserve">горизонтальную прокрутку и собирает ошибки консоли. Найдено и исправлено: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№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увидели на скриншоте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Причина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Исправление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390 px: суммы в сводке обрезаны «+208 230…», «−86 393,…»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три карточки в ряд по ~90 px не вмещают сумму с копейками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на телефоне Доход и Расход в ряд, Остаток — на всю ширину; с 640 px — три в ряд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Десктоп: строка поиска «прилипла» к таблице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общий отступ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gap-1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рассчитан на телефон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lg:gap-4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Отчёт по подкатегориям: кольцо одного цвета, сегменты сливаются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подкатегории наследовали цвет категории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цвета по палитре со сдвигом, самая крупная — цвет категории; тест «у подкатегорий разные цвета»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Форма: знак ₽ далеко от суммы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поле фиксированной ширины 280 px с текстом по центру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ширина по содержимому (</w:t>
            </w:r>
            <w:r>
              <w:rPr>
                <w:rStyle w:val="VerbatimChar"/>
                <w:sz w:val="19"/>
              </w:rPr>
              <w:t xml:space="preserve">ch</w:t>
            </w:r>
            <w:r>
              <w:rPr>
                <w:sz w:val="19"/>
              </w:rPr>
              <w:t xml:space="preserve">) и выравнивание вправо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360 px: «29 сентября – 28 октября 20…»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15 px не помещается между стрелками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14 px до 400 px ширины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360 px, «План»: прокрутка вбок на 23 px (нашла автопроверка)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элемент сетки по умолчанию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min-width: auto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растягивается по неразрывному названию бюджета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min-w-0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у карточки; поиск виновника — скрипт, выводящий элементы с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right &gt; innerWidth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До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После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2340000" cy="7800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debug/01_summary_befor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7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2340000" cy="1019999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debug/01_summary_after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01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2340000" cy="32400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debug/03_drill_befor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32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2340000" cy="28200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debug/03_drill_after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28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2340000" cy="659999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debug/04_amount_befor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65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2340000" cy="599999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debug/04_amount_after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59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2340000" cy="454999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debug/05_period360_befor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454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2340000" cy="454999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debug/05_period360_after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454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77"/>
    <w:bookmarkStart w:id="78" w:name="X146b1d71a2bb6bb932326a7bf42088deba904be"/>
    <w:p>
      <w:pPr>
        <w:pStyle w:val="Heading3"/>
      </w:pPr>
      <w:r>
        <w:t xml:space="preserve">Интерпретация ошибок консоли и инструментов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Сообщение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Интерпретация агента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Действие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Failed to load resource: net::ERR_TUNNEL_CONNECTION_FAILED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(консоль браузера)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запрос к fonts.googleapis.com блокирует сеть среды агента; у пользователя шрифт грузится, а в среде агента подставляется установленный Inter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 баг приложения; скрипт скриншотов игнорирует именно эту ошибку, остальные считает провалом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ESLint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no-irregular-whitespace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money.ts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 регулярном выражении оказались «невидимые» неразрывные пробелы вместо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 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заменены на escape-последовательности. Первая автоматическая правка заменила их обычными пробелами и сломала разбор суммы — агент заметил это, перечитав строку, и вернул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 </w:t>
            </w:r>
            <w:r>
              <w:rPr>
                <w:sz w:val="19"/>
              </w:rPr>
              <w:t xml:space="preserve">; тесты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parseAmount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это бы тоже поймали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TypeScript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TS2300: Duplicate identifier 'LucideIcon'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после выноса констант палитры импорт продублировался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убран дубль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ESLint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react-refresh/only-export-components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 файле компонента экспортировались константы — ломает hot reload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палитра вынесена в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categoryPalette.ts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Testing Library: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Found multiple elements with the role "button" and name "Добавить операцию"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 баг: в пустом состоянии две такие кнопки — в пустом блоке и «+» в панели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тест уточнён: ожидаются ровно 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Тест один раз упал по тайм-ауту 5 с при параллельной сборке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интеграционные тесты рендерят всё приложение; под нагрузкой не хватает времени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testTimeout: 10 000</w:t>
            </w:r>
            <w:r>
              <w:rPr>
                <w:sz w:val="19"/>
              </w:rPr>
              <w:t xml:space="preserve">; в 9 повторных прогонах падений нет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CI на GitHub: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Found multiple elements with the text: /Перекрёсток/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 тесте поиска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на медленной машине CI поиск (300 мс + задержка сервера) не успевал за 1 с ожидания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waitFor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queryByText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при нескольких совпадениях бросает ошибку, а не возвращает «есть»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ожидание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queryAllByText(…)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 длиной 0 и тайм-аутом 5 с; тест не ослаблен — проверяет то же самое. Это тот же нестабильный тест, что однажды упал локально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CI: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Failed to create deployment (status: 404) … Ensure GitHub Pages has been enabled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проверки прошли, но в репозитории не включён GitHub Pages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Pages включает владелец репозитория (Settings › Pages › Source: GitHub Actions)</w:t>
            </w:r>
          </w:p>
        </w:tc>
      </w:tr>
    </w:tbl>
    <w:p>
      <w:r>
        <w:br w:type="page"/>
      </w:r>
    </w:p>
    <w:bookmarkEnd w:id="78"/>
    <w:bookmarkEnd w:id="79"/>
    <w:bookmarkStart w:id="92" w:name="шаг-6-адаптивная-вёрстка"/>
    <w:p>
      <w:pPr>
        <w:pStyle w:val="Heading2"/>
      </w:pPr>
      <w:r>
        <w:t xml:space="preserve">Шаг 6. Адаптивная вёрстка</w:t>
      </w:r>
    </w:p>
    <w:p>
      <w:pPr>
        <w:pStyle w:val="FirstParagraph"/>
      </w:pPr>
      <w:r>
        <w:t xml:space="preserve">Mobile-first (правило 15): базовые классы Tailwind — для 360 px, затем</w:t>
      </w:r>
      <w:r>
        <w:t xml:space="preserve"> </w:t>
      </w:r>
      <w:r>
        <w:rPr>
          <w:rStyle w:val="VerbatimChar"/>
        </w:rPr>
        <w:t xml:space="preserve">sm:</w:t>
      </w:r>
      <w:r>
        <w:t xml:space="preserve"> </w:t>
      </w:r>
      <w:r>
        <w:t xml:space="preserve">(640),</w:t>
      </w:r>
      <w:r>
        <w:t xml:space="preserve"> </w:t>
      </w:r>
      <w:r>
        <w:rPr>
          <w:rStyle w:val="VerbatimChar"/>
        </w:rPr>
        <w:t xml:space="preserve">md:</w:t>
      </w:r>
      <w:r>
        <w:t xml:space="preserve"> </w:t>
      </w:r>
      <w:r>
        <w:t xml:space="preserve">(768),</w:t>
      </w:r>
      <w:r>
        <w:t xml:space="preserve"> </w:t>
      </w:r>
      <w:r>
        <w:rPr>
          <w:rStyle w:val="VerbatimChar"/>
        </w:rPr>
        <w:t xml:space="preserve">lg:</w:t>
      </w:r>
      <w:r>
        <w:t xml:space="preserve"> </w:t>
      </w:r>
      <w:r>
        <w:t xml:space="preserve">(1024).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Ширина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Раскладка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360 – 639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нижняя панель с «+», карточки операций по дням, сводка 2 + 1, окна — нижний лист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640 – 1023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контент 640 px по центру, сводка в 3 колонки, окна по центру, бюджеты в 2 колонки с 768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≥ 1024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верхняя панель с вкладками и «+ Добавить», таблица операций, отчёт «диаграмма + список», настройки в две колонки, бюджеты в 3 колонки</w:t>
            </w:r>
          </w:p>
        </w:tc>
      </w:tr>
    </w:tbl>
    <w:p>
      <w:pPr>
        <w:pStyle w:val="BodyText"/>
      </w:pPr>
      <w:r>
        <w:t xml:space="preserve">Проверка: скрипт открывает 5 страниц на</w:t>
      </w:r>
      <w:r>
        <w:t xml:space="preserve"> </w:t>
      </w:r>
      <w:r>
        <w:rPr>
          <w:bCs/>
          <w:b/>
        </w:rPr>
        <w:t xml:space="preserve">360, 390, 768, 1024, 1280 и 1440 px</w:t>
      </w:r>
      <w:r>
        <w:t xml:space="preserve"> </w:t>
      </w:r>
      <w:r>
        <w:t xml:space="preserve">(эмуляция</w:t>
      </w:r>
      <w:r>
        <w:t xml:space="preserve"> </w:t>
      </w:r>
      <w:r>
        <w:t xml:space="preserve">устройства в Chromium через Playwright, плотность пикселей 2), измеряет</w:t>
      </w:r>
      <w:r>
        <w:t xml:space="preserve"> </w:t>
      </w:r>
      <w:r>
        <w:rPr>
          <w:rStyle w:val="VerbatimChar"/>
        </w:rPr>
        <w:t xml:space="preserve">scrollWidth − innerWidth</w:t>
      </w:r>
      <w:r>
        <w:t xml:space="preserve"> </w:t>
      </w:r>
      <w:r>
        <w:t xml:space="preserve">и собирает ошибки консоли. Итог последнего прогона: «ошибок в консоли нет, горизонтальной прокрутки нет».</w:t>
      </w:r>
      <w:r>
        <w:t xml:space="preserve"> </w:t>
      </w:r>
      <w:r>
        <w:t xml:space="preserve">Также учтены</w:t>
      </w:r>
      <w:r>
        <w:t xml:space="preserve"> </w:t>
      </w:r>
      <w:r>
        <w:rPr>
          <w:rStyle w:val="VerbatimChar"/>
        </w:rPr>
        <w:t xml:space="preserve">safe-area-inset-bottom</w:t>
      </w:r>
      <w:r>
        <w:t xml:space="preserve"> </w:t>
      </w:r>
      <w:r>
        <w:t xml:space="preserve">для телефонов с «чёлкой»,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,</w:t>
      </w:r>
      <w:r>
        <w:t xml:space="preserve"> </w:t>
      </w:r>
      <w:r>
        <w:t xml:space="preserve">фокус-обводка для клавиатуры, удержание фокуса в окнах и закрытие по Esc.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360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768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1024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1440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1225946" cy="25200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screenshots/w360_operations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5946" cy="25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1341000" cy="1787999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screenshots/w768_operations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000" cy="1787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1341000" cy="1005749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screenshots/w1024_operations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000" cy="1005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1341000" cy="838125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screenshots/w1440_operations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000" cy="8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bookmarkEnd w:id="92"/>
    <w:bookmarkStart w:id="93" w:name="шаг-7-рефакторинг-и-оптимизация"/>
    <w:p>
      <w:pPr>
        <w:pStyle w:val="Heading2"/>
      </w:pPr>
      <w:r>
        <w:t xml:space="preserve">Шаг 7. Рефакторинг и оптимизация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было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стало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Чем проверено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groupByDay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пересоздавал группу при каждой операции (O(n²) внутри дня)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один проход через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Map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замер на 5 000 операций: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6,4 → 3,3 мс</w:t>
            </w:r>
            <w:r>
              <w:rPr>
                <w:sz w:val="19"/>
              </w:rPr>
              <w:t xml:space="preserve">; тесты группировки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ReportsPage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около 100 строк: параметры адреса, загрузка и разметка вместе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хуки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useReportParams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useReport</w:t>
            </w:r>
            <w:r>
              <w:rPr>
                <w:sz w:val="19"/>
              </w:rPr>
              <w:t xml:space="preserve">, страница — только разметка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тесты отчётов без изменений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TransactionForm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классификация ошибок сохранения внутри компонента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чистая функция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saveErrorKind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model/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 тестом; поля даты и комментария — компонент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DateCommentFields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тесты формы без изменений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useTransactionQuery</w:t>
            </w:r>
            <w:r>
              <w:rPr>
                <w:sz w:val="19"/>
              </w:rPr>
              <w:t xml:space="preserve">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eslint-disable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ради стабильных фильтров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стабильный строковый ключ из параметров фильтров, подавление удалено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линтер без исключений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Один большой JS-файл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ленивые страницы; Recharts только в чанке «Отчётов»; React и роутер — отдельный чанк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vite build</w:t>
            </w:r>
            <w:r>
              <w:rPr>
                <w:sz w:val="19"/>
              </w:rPr>
              <w:t xml:space="preserve">: код приложения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75 КБ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(26 КБ gzip), React 315 КБ, «Отчёты» 297 КБ — грузятся при открытии раздела</w:t>
            </w:r>
          </w:p>
        </w:tc>
      </w:tr>
    </w:tbl>
    <w:p>
      <w:pPr>
        <w:pStyle w:val="BodyText"/>
      </w:pPr>
      <w:r>
        <w:t xml:space="preserve">Читаемость: все функции бизнес-логики — с JSDoc и краевыми случаями (правило 12), комментарии</w:t>
      </w:r>
      <w:r>
        <w:t xml:space="preserve"> </w:t>
      </w:r>
      <w:r>
        <w:t xml:space="preserve">объясняют «почему» (например, почему статус бюджета считается по копейкам, а не по проценту).</w:t>
      </w:r>
    </w:p>
    <w:p>
      <w:r>
        <w:br w:type="page"/>
      </w:r>
    </w:p>
    <w:bookmarkEnd w:id="93"/>
    <w:bookmarkStart w:id="97" w:name="шаг-8-оформление"/>
    <w:p>
      <w:pPr>
        <w:pStyle w:val="Heading2"/>
      </w:pPr>
      <w:r>
        <w:t xml:space="preserve">Шаг 8. Оформление</w:t>
      </w:r>
    </w:p>
    <w:p>
      <w:pPr>
        <w:numPr>
          <w:ilvl w:val="0"/>
          <w:numId w:val="1001"/>
        </w:numPr>
        <w:pStyle w:val="Compact"/>
      </w:pPr>
      <w:hyperlink r:id="rId94">
        <w:r>
          <w:rPr>
            <w:rStyle w:val="Hyperlink"/>
          </w:rPr>
          <w:t xml:space="preserve">README</w:t>
        </w:r>
      </w:hyperlink>
      <w:r>
        <w:t xml:space="preserve">: описание, возможности, стек, запуск, команды, структура, деплой.</w:t>
      </w:r>
    </w:p>
    <w:p>
      <w:pPr>
        <w:numPr>
          <w:ilvl w:val="0"/>
          <w:numId w:val="1001"/>
        </w:numPr>
        <w:pStyle w:val="Compact"/>
      </w:pPr>
      <w:hyperlink r:id="rId95">
        <w:r>
          <w:rPr>
            <w:rStyle w:val="Hyperlink"/>
          </w:rPr>
          <w:t xml:space="preserve">package.json</w:t>
        </w:r>
      </w:hyperlink>
      <w:r>
        <w:t xml:space="preserve"> </w:t>
      </w:r>
      <w:r>
        <w:t xml:space="preserve">с зависимостями, 87 тестов в репозитории.</w:t>
      </w:r>
    </w:p>
    <w:p>
      <w:pPr>
        <w:numPr>
          <w:ilvl w:val="0"/>
          <w:numId w:val="1001"/>
        </w:numPr>
        <w:pStyle w:val="Compact"/>
      </w:pPr>
      <w:r>
        <w:t xml:space="preserve">Этот отчёт,</w:t>
      </w:r>
      <w:r>
        <w:t xml:space="preserve"> </w:t>
      </w:r>
      <w:hyperlink r:id="rId23">
        <w:r>
          <w:rPr>
            <w:rStyle w:val="Hyperlink"/>
          </w:rPr>
          <w:t xml:space="preserve">промпты</w:t>
        </w:r>
      </w:hyperlink>
      <w:r>
        <w:t xml:space="preserve">,</w:t>
      </w:r>
      <w:r>
        <w:t xml:space="preserve"> </w:t>
      </w:r>
      <w:hyperlink r:id="rId24">
        <w:r>
          <w:rPr>
            <w:rStyle w:val="Hyperlink"/>
          </w:rPr>
          <w:t xml:space="preserve">скриншоты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до/после отладки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97"/>
    <w:bookmarkStart w:id="98" w:name="Xf57348c078f62a90d24ecda9a846da7f2f90f7f"/>
    <w:p>
      <w:pPr>
        <w:pStyle w:val="Heading2"/>
      </w:pPr>
      <w:r>
        <w:t xml:space="preserve">Техники работы с AI и что оказалось эффективнее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Техника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Как применялась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Оценка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Правила проекта (CLAUDE.md)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стек, архитектура, запреты, формат ответа — один раз, а не в каждом промпте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самая полезная: код с первого раза в копейках, без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any</w:t>
            </w:r>
            <w:r>
              <w:rPr>
                <w:sz w:val="19"/>
              </w:rPr>
              <w:t xml:space="preserve">, с тестами рядом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Промпт-шаблоны RTCF из ДЗ2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каждый шаг — по шаблону с ссылками на пункты ТЗ (FR-…)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ссылки на ID требований экономят текст и не дают агенту «додумывать»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Декомпозиция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ДЗ разбито на подзадачи; после каждой — сборка и тесты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ошибки локализуются сразу, а не в конце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Тест-кейсы из ТЗ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приложение C ТЗ (циклы, статусы бюджета) напрямую стало тестами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граничные случаи (31-е число, 80 000,01 ₽) проверены автоматически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Отладка по скриншотам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агент снимает экран Playwright и анализирует изображение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нашла 5 из 6 визуальных багов, которых не видно в тестах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Автопроверка вёрстки скриптом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scrollWidth − innerWidth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на 6 ширинах + ошибки консоли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нашла баг, пропущенный «глазами» (прокрутка 23 px на 360 px)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Интерпретация ошибок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сообщения линтера, TypeScript, тестов, CI — агент объясняет причину перед правкой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отделяет баги приложения от особенностей среды (шрифт, прокси, Pages)</w:t>
            </w:r>
          </w:p>
        </w:tc>
      </w:tr>
    </w:tbl>
    <w:bookmarkEnd w:id="98"/>
    <w:bookmarkStart w:id="99" w:name="проблемы-и-решения"/>
    <w:p>
      <w:pPr>
        <w:pStyle w:val="Heading2"/>
      </w:pPr>
      <w:r>
        <w:t xml:space="preserve">Проблемы и решения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Проблема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Решение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npm в среде агента не видел реестр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исправлена переменная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npm_config_noproxy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(см. шаг 2)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Нужно проверять права ролей без входа (Auth — в ДЗ5)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«Настройки › Для разработчика › Войти как»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Нужно показывать состояния ошибок без настоящего сервера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имитация ошибки сети и 500 в мок-сервере, автоповтор чтения 2 раза (1 и 3 с)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SPA на GitHub Pages: прямая ссылка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/family-budget/reports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даёт 404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404.html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копия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index.html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basename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роутера из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BASE_URL</w:t>
            </w:r>
            <w:r>
              <w:rPr>
                <w:sz w:val="19"/>
              </w:rPr>
              <w:t xml:space="preserve">; проверено локально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Автоматическая правка сломала регулярное выражение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правки агента проверяются чтением результата и тестами, а не только линтером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Агенту нельзя включить GitHub Pages через API (ограничение среды)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включает владелец репозитория в настройках; CI-проверки уже зелёные</w:t>
            </w:r>
          </w:p>
        </w:tc>
      </w:tr>
    </w:tbl>
    <w:bookmarkEnd w:id="99"/>
    <w:bookmarkStart w:id="100" w:name="выводы-и-рекомендации"/>
    <w:p>
      <w:pPr>
        <w:pStyle w:val="Heading2"/>
      </w:pPr>
      <w:r>
        <w:t xml:space="preserve">Выводы и рекомендации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ТЗ с ID требований и примерами — лучший «промпт».</w:t>
      </w:r>
      <w:r>
        <w:t xml:space="preserve"> </w:t>
      </w:r>
      <w:r>
        <w:t xml:space="preserve">Чем точнее ДЗ3, тем меньше итераций в ДЗ4:</w:t>
      </w:r>
      <w:r>
        <w:t xml:space="preserve"> </w:t>
      </w:r>
      <w:r>
        <w:t xml:space="preserve">приложение C ТЗ превратилось в тесты почти без изменений.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Мок-сервер с интерфейсом будущего API</w:t>
      </w:r>
      <w:r>
        <w:t xml:space="preserve"> </w:t>
      </w:r>
      <w:r>
        <w:t xml:space="preserve">позволил сделать все состояния (загрузка, ошибки, конфликт,</w:t>
      </w:r>
      <w:r>
        <w:t xml:space="preserve"> </w:t>
      </w:r>
      <w:r>
        <w:t xml:space="preserve">права) уже сейчас, а в ДЗ5 заменить только слой</w:t>
      </w:r>
      <w:r>
        <w:t xml:space="preserve"> </w:t>
      </w:r>
      <w:r>
        <w:rPr>
          <w:rStyle w:val="VerbatimChar"/>
        </w:rPr>
        <w:t xml:space="preserve">api/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Тесты не заменяют взгляд на экран.</w:t>
      </w:r>
      <w:r>
        <w:t xml:space="preserve"> </w:t>
      </w:r>
      <w:r>
        <w:t xml:space="preserve">87 тестов не поймали ни одного из 6 визуальных багов —</w:t>
      </w:r>
      <w:r>
        <w:t xml:space="preserve"> </w:t>
      </w:r>
      <w:r>
        <w:t xml:space="preserve">их нашли скриншоты и автопроверка ширины. Рекомендация: держать скрипт скриншотов в проекте и</w:t>
      </w:r>
      <w:r>
        <w:t xml:space="preserve"> </w:t>
      </w:r>
      <w:r>
        <w:t xml:space="preserve">прогонять перед каждым коммитом с вёрсткой.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Проверять правки агента.</w:t>
      </w:r>
      <w:r>
        <w:t xml:space="preserve"> </w:t>
      </w:r>
      <w:r>
        <w:t xml:space="preserve">Одна автоматическая правка сломала код, хотя линтер стал «зелёным»:</w:t>
      </w:r>
      <w:r>
        <w:t xml:space="preserve"> </w:t>
      </w:r>
      <w:r>
        <w:t xml:space="preserve">смысл изменения важнее отсутствия предупреждений.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Что дальше (ДЗ5):</w:t>
      </w:r>
      <w:r>
        <w:t xml:space="preserve"> </w:t>
      </w:r>
      <w:r>
        <w:t xml:space="preserve">схема БД и RLS по ТЗ §3, RPC вместо мок-сервера, вход через Supabase Auth,</w:t>
      </w:r>
      <w:r>
        <w:t xml:space="preserve"> </w:t>
      </w:r>
      <w:r>
        <w:t xml:space="preserve">приглашения; блок «Для разработчика» уйдёт.</w:t>
      </w:r>
    </w:p>
    <w:bookmarkEnd w:id="100"/>
    <w:bookmarkEnd w:id="101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1F3A5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Calibri" w:hAnsi="Calibri"/>
      <w:b/>
      <w:bCs/>
      <w:color w:val="1F3A5F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Calibri" w:cs="Calibri" w:eastAsia="Calibri" w:hAnsi="Calibri"/>
      <w:color w:val="5B6475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6" Type="http://schemas.openxmlformats.org/officeDocument/2006/relationships/image" Target="media/rId56.png"/><Relationship Id="rId53" Type="http://schemas.openxmlformats.org/officeDocument/2006/relationships/image" Target="media/rId53.png"/><Relationship Id="rId62" Type="http://schemas.openxmlformats.org/officeDocument/2006/relationships/image" Target="media/rId62.png"/><Relationship Id="rId59" Type="http://schemas.openxmlformats.org/officeDocument/2006/relationships/image" Target="media/rId59.png"/><Relationship Id="rId68" Type="http://schemas.openxmlformats.org/officeDocument/2006/relationships/image" Target="media/rId68.png"/><Relationship Id="rId65" Type="http://schemas.openxmlformats.org/officeDocument/2006/relationships/image" Target="media/rId65.png"/><Relationship Id="rId74" Type="http://schemas.openxmlformats.org/officeDocument/2006/relationships/image" Target="media/rId74.png"/><Relationship Id="rId71" Type="http://schemas.openxmlformats.org/officeDocument/2006/relationships/image" Target="media/rId71.png"/><Relationship Id="rId47" Type="http://schemas.openxmlformats.org/officeDocument/2006/relationships/image" Target="media/rId47.png"/><Relationship Id="rId38" Type="http://schemas.openxmlformats.org/officeDocument/2006/relationships/image" Target="media/rId38.png"/><Relationship Id="rId25" Type="http://schemas.openxmlformats.org/officeDocument/2006/relationships/image" Target="media/rId25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41" Type="http://schemas.openxmlformats.org/officeDocument/2006/relationships/image" Target="media/rId41.png"/><Relationship Id="rId86" Type="http://schemas.openxmlformats.org/officeDocument/2006/relationships/image" Target="media/rId86.png"/><Relationship Id="rId89" Type="http://schemas.openxmlformats.org/officeDocument/2006/relationships/image" Target="media/rId89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20" Type="http://schemas.openxmlformats.org/officeDocument/2006/relationships/hyperlink" Target="../../CLAUDE.md" TargetMode="External"/><Relationship Id="rId94" Type="http://schemas.openxmlformats.org/officeDocument/2006/relationships/hyperlink" Target="../../README.md" TargetMode="External"/><Relationship Id="rId22" Type="http://schemas.openxmlformats.org/officeDocument/2006/relationships/hyperlink" Target="../../README.md#&#1079;&#1072;&#1087;&#1091;&#1089;&#1082;" TargetMode="External"/><Relationship Id="rId95" Type="http://schemas.openxmlformats.org/officeDocument/2006/relationships/hyperlink" Target="../../package.json" TargetMode="External"/><Relationship Id="rId52" Type="http://schemas.openxmlformats.org/officeDocument/2006/relationships/hyperlink" Target="../../scripts/screenshots.mjs" TargetMode="External"/><Relationship Id="rId32" Type="http://schemas.openxmlformats.org/officeDocument/2006/relationships/hyperlink" Target="../hw3/technical_specification.md" TargetMode="External"/><Relationship Id="rId33" Type="http://schemas.openxmlformats.org/officeDocument/2006/relationships/hyperlink" Target="../hw3/ui_concepts/ui_description.md#&#1084;&#1072;&#1082;&#1077;&#1090;&#1099;-&#1074;&#1089;&#1077;&#1093;-&#1101;&#1082;&#1088;&#1072;&#1085;&#1086;&#1074;" TargetMode="External"/><Relationship Id="rId96" Type="http://schemas.openxmlformats.org/officeDocument/2006/relationships/hyperlink" Target="debug" TargetMode="External"/><Relationship Id="rId21" Type="http://schemas.openxmlformats.org/officeDocument/2006/relationships/hyperlink" Target="https://github.com/Akelov/family-budget" TargetMode="External"/><Relationship Id="rId23" Type="http://schemas.openxmlformats.org/officeDocument/2006/relationships/hyperlink" Target="prompts.md" TargetMode="External"/><Relationship Id="rId35" Type="http://schemas.openxmlformats.org/officeDocument/2006/relationships/hyperlink" Target="prompts.md#2-&#1080;&#1085;&#1080;&#1094;&#1080;&#1072;&#1083;&#1080;&#1079;&#1072;&#1094;&#1080;&#1103;-&#1087;&#1088;&#1086;&#1077;&#1082;&#1090;&#1072;-&#1096;&#1072;&#1073;&#1083;&#1086;&#1085;-1" TargetMode="External"/><Relationship Id="rId24" Type="http://schemas.openxmlformats.org/officeDocument/2006/relationships/hyperlink" Target="screenshots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../../CLAUDE.md" TargetMode="External"/><Relationship Id="rId94" Type="http://schemas.openxmlformats.org/officeDocument/2006/relationships/hyperlink" Target="../../README.md" TargetMode="External"/><Relationship Id="rId22" Type="http://schemas.openxmlformats.org/officeDocument/2006/relationships/hyperlink" Target="../../README.md#&#1079;&#1072;&#1087;&#1091;&#1089;&#1082;" TargetMode="External"/><Relationship Id="rId95" Type="http://schemas.openxmlformats.org/officeDocument/2006/relationships/hyperlink" Target="../../package.json" TargetMode="External"/><Relationship Id="rId52" Type="http://schemas.openxmlformats.org/officeDocument/2006/relationships/hyperlink" Target="../../scripts/screenshots.mjs" TargetMode="External"/><Relationship Id="rId32" Type="http://schemas.openxmlformats.org/officeDocument/2006/relationships/hyperlink" Target="../hw3/technical_specification.md" TargetMode="External"/><Relationship Id="rId33" Type="http://schemas.openxmlformats.org/officeDocument/2006/relationships/hyperlink" Target="../hw3/ui_concepts/ui_description.md#&#1084;&#1072;&#1082;&#1077;&#1090;&#1099;-&#1074;&#1089;&#1077;&#1093;-&#1101;&#1082;&#1088;&#1072;&#1085;&#1086;&#1074;" TargetMode="External"/><Relationship Id="rId96" Type="http://schemas.openxmlformats.org/officeDocument/2006/relationships/hyperlink" Target="debug" TargetMode="External"/><Relationship Id="rId21" Type="http://schemas.openxmlformats.org/officeDocument/2006/relationships/hyperlink" Target="https://github.com/Akelov/family-budget" TargetMode="External"/><Relationship Id="rId23" Type="http://schemas.openxmlformats.org/officeDocument/2006/relationships/hyperlink" Target="prompts.md" TargetMode="External"/><Relationship Id="rId35" Type="http://schemas.openxmlformats.org/officeDocument/2006/relationships/hyperlink" Target="prompts.md#2-&#1080;&#1085;&#1080;&#1094;&#1080;&#1072;&#1083;&#1080;&#1079;&#1072;&#1094;&#1080;&#1103;-&#1087;&#1088;&#1086;&#1077;&#1082;&#1090;&#1072;-&#1096;&#1072;&#1073;&#1083;&#1086;&#1085;-1" TargetMode="External"/><Relationship Id="rId24" Type="http://schemas.openxmlformats.org/officeDocument/2006/relationships/hyperlink" Target="screensho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2026-10-17T08:28:35Z</dcterms:created>
  <dcterms:modified xsi:type="dcterms:W3CDTF">2026-10-17T08:28:35Z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