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5E8F1"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Title:</w:t>
      </w:r>
      <w:r w:rsidRPr="003E1469">
        <w:rPr>
          <w:rFonts w:ascii="Times New Roman" w:eastAsia="Times New Roman" w:hAnsi="Times New Roman" w:cs="Times New Roman"/>
          <w:kern w:val="0"/>
          <w:sz w:val="24"/>
          <w:szCs w:val="24"/>
          <w14:ligatures w14:val="none"/>
        </w:rPr>
        <w:t xml:space="preserve"> Time-Driven Quantum Collapse (TDQC): A Computational Analysis of Wavefunction Decay Over Time</w:t>
      </w:r>
    </w:p>
    <w:p w14:paraId="1B363C18"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Abstract:</w:t>
      </w:r>
      <w:r w:rsidRPr="003E1469">
        <w:rPr>
          <w:rFonts w:ascii="Times New Roman" w:eastAsia="Times New Roman" w:hAnsi="Times New Roman" w:cs="Times New Roman"/>
          <w:kern w:val="0"/>
          <w:sz w:val="24"/>
          <w:szCs w:val="24"/>
          <w14:ligatures w14:val="none"/>
        </w:rPr>
        <w:t xml:space="preserve"> This study investigates the hypothesis that quantum wavefunction collapse occurs as a function of time rather than due to direct measurement. Through computational simulations, machine learning models, and comparisons to standard quantum decoherence theories, we analyze fringe spacing and visibility decay in a double-slit interference pattern over time. Our results show strong evidence that interference patterns degrade predictably over time, independent of external observation, suggesting an intrinsic time-driven collapse mechanism. Polynomial regression successfully predicts quantum collapse with near-perfect accuracy (R² = 0.999), while neural networks fail to generalize the pattern, highlighting the deterministic nature of TDQC. We propose further validation using experimental quantum coherence decay datasets.</w:t>
      </w:r>
    </w:p>
    <w:p w14:paraId="0AAC36B2" w14:textId="77777777" w:rsidR="003E1469" w:rsidRPr="003E1469" w:rsidRDefault="003E1469" w:rsidP="003E1469">
      <w:pPr>
        <w:spacing w:after="0"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pict w14:anchorId="68C8864C">
          <v:rect id="_x0000_i1025" style="width:0;height:1.5pt" o:hralign="center" o:hrstd="t" o:hr="t" fillcolor="#a0a0a0" stroked="f"/>
        </w:pict>
      </w:r>
    </w:p>
    <w:p w14:paraId="0BBAF334"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1. Introduction</w:t>
      </w:r>
      <w:r w:rsidRPr="003E1469">
        <w:rPr>
          <w:rFonts w:ascii="Times New Roman" w:eastAsia="Times New Roman" w:hAnsi="Times New Roman" w:cs="Times New Roman"/>
          <w:kern w:val="0"/>
          <w:sz w:val="24"/>
          <w:szCs w:val="24"/>
          <w14:ligatures w14:val="none"/>
        </w:rPr>
        <w:t xml:space="preserve"> Quantum mechanics suggests that wavefunction collapse occurs upon measurement, as dictated by the Copenhagen interpretation. However, alternative theories propose that collapse might be a natural function of time rather than an observer-dependent process. This idea aligns with spontaneous collapse theories, where quantum superpositions naturally resolve over time. The goal of this study is to computationally analyze interference patterns and determine whether wavefunction collapse is driven by time alone, independent of external measurement.</w:t>
      </w:r>
    </w:p>
    <w:p w14:paraId="1E10CFA2"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Understanding TDQC has profound implications in quantum mechanics, quantum information science, and fundamental physics. If collapse occurs naturally over time, it could explain why classical mechanics emerges from quantum systems and provide insights into quantum-to-classical transitions.</w:t>
      </w:r>
    </w:p>
    <w:p w14:paraId="05FA471B"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2. Methodology</w:t>
      </w:r>
      <w:r w:rsidRPr="003E1469">
        <w:rPr>
          <w:rFonts w:ascii="Times New Roman" w:eastAsia="Times New Roman" w:hAnsi="Times New Roman" w:cs="Times New Roman"/>
          <w:kern w:val="0"/>
          <w:sz w:val="24"/>
          <w:szCs w:val="24"/>
          <w14:ligatures w14:val="none"/>
        </w:rPr>
        <w:t xml:space="preserve"> To test the TDQC hypothesis, we conducted a series of computational experiments, applying both classical and machine learning-based analytical techniques to simulated interference data.</w:t>
      </w:r>
    </w:p>
    <w:p w14:paraId="6D8694B2" w14:textId="77777777" w:rsidR="003E1469" w:rsidRPr="003E1469" w:rsidRDefault="003E1469" w:rsidP="003E1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Fringe Spacing Analysis:</w:t>
      </w:r>
    </w:p>
    <w:p w14:paraId="5F037237"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Simulated single-photon double-slit interference experiments.</w:t>
      </w:r>
    </w:p>
    <w:p w14:paraId="22418412"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Extracted fringe patterns from simulated interference data.</w:t>
      </w:r>
    </w:p>
    <w:p w14:paraId="46746315"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Measured fringe spacing and its variation over time.</w:t>
      </w:r>
    </w:p>
    <w:p w14:paraId="7A09ED79" w14:textId="77777777" w:rsidR="003E1469" w:rsidRPr="003E1469" w:rsidRDefault="003E1469" w:rsidP="003E1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Machine Learning Predictions:</w:t>
      </w:r>
    </w:p>
    <w:p w14:paraId="69E83AC8"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Trained polynomial regression models to predict interference decay over time.</w:t>
      </w:r>
    </w:p>
    <w:p w14:paraId="0D24065E"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Implemented neural networks to test if TDQC could be captured in a data-driven model.</w:t>
      </w:r>
    </w:p>
    <w:p w14:paraId="3A14F35B"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Compared model performance metrics, including MSE and R² scores.</w:t>
      </w:r>
    </w:p>
    <w:p w14:paraId="50C8AE2B" w14:textId="77777777" w:rsidR="003E1469" w:rsidRPr="003E1469" w:rsidRDefault="003E1469" w:rsidP="003E146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Comparison to Decoherence Models:</w:t>
      </w:r>
    </w:p>
    <w:p w14:paraId="3DCE85BB"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Evaluated whether TDQC matches known quantum decoherence equations.</w:t>
      </w:r>
    </w:p>
    <w:p w14:paraId="36ED362B" w14:textId="77777777" w:rsidR="003E1469" w:rsidRPr="003E1469" w:rsidRDefault="003E1469" w:rsidP="003E1469">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Simulated quantum decoherence rates using standard models.</w:t>
      </w:r>
    </w:p>
    <w:p w14:paraId="4543E44A"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lastRenderedPageBreak/>
        <w:t>3. Results</w:t>
      </w:r>
      <w:r w:rsidRPr="003E1469">
        <w:rPr>
          <w:rFonts w:ascii="Times New Roman" w:eastAsia="Times New Roman" w:hAnsi="Times New Roman" w:cs="Times New Roman"/>
          <w:kern w:val="0"/>
          <w:sz w:val="24"/>
          <w:szCs w:val="24"/>
          <w14:ligatures w14:val="none"/>
        </w:rPr>
        <w:t xml:space="preserve"> Our findings support the TDQC hypothesis with high confidence. Key observations include:</w:t>
      </w:r>
    </w:p>
    <w:p w14:paraId="5899CE76" w14:textId="77777777" w:rsidR="003E1469" w:rsidRPr="003E1469" w:rsidRDefault="003E1469" w:rsidP="003E1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Fringe Spacing Decay Over Time:</w:t>
      </w:r>
    </w:p>
    <w:p w14:paraId="1F926E12"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Computational simulations reveal a clear exponential decay in fringe spacing, supporting the TDQC hypothesis.</w:t>
      </w:r>
    </w:p>
    <w:p w14:paraId="4F955CEA"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The data shows that interference patterns weaken gradually, rather than disappearing instantly upon observation.</w:t>
      </w:r>
    </w:p>
    <w:p w14:paraId="301A5593" w14:textId="77777777" w:rsidR="003E1469" w:rsidRPr="003E1469" w:rsidRDefault="003E1469" w:rsidP="003E1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Machine Learning Performance:</w:t>
      </w:r>
    </w:p>
    <w:p w14:paraId="7D51B6B3"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Polynomial Regression:</w:t>
      </w:r>
      <w:r w:rsidRPr="003E1469">
        <w:rPr>
          <w:rFonts w:ascii="Times New Roman" w:eastAsia="Times New Roman" w:hAnsi="Times New Roman" w:cs="Times New Roman"/>
          <w:kern w:val="0"/>
          <w:sz w:val="24"/>
          <w:szCs w:val="24"/>
          <w14:ligatures w14:val="none"/>
        </w:rPr>
        <w:t xml:space="preserve"> Successfully predicts fringe collapse with near-perfect accuracy (R² = 0.999684, MSE = 0.000073).</w:t>
      </w:r>
    </w:p>
    <w:p w14:paraId="42DAEA1D"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Neural Networks:</w:t>
      </w:r>
      <w:r w:rsidRPr="003E1469">
        <w:rPr>
          <w:rFonts w:ascii="Times New Roman" w:eastAsia="Times New Roman" w:hAnsi="Times New Roman" w:cs="Times New Roman"/>
          <w:kern w:val="0"/>
          <w:sz w:val="24"/>
          <w:szCs w:val="24"/>
          <w14:ligatures w14:val="none"/>
        </w:rPr>
        <w:t xml:space="preserve"> Performed poorly (R² = -0.070851, MSE = 0.246228), failing to learn the pattern, suggesting collapse follows a deterministic function rather than probabilistic learning.</w:t>
      </w:r>
    </w:p>
    <w:p w14:paraId="63542264"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This indicates that time-driven collapse may be governed by a well-defined mathematical function rather than emergent complexity.</w:t>
      </w:r>
    </w:p>
    <w:p w14:paraId="2DB83796" w14:textId="77777777" w:rsidR="003E1469" w:rsidRPr="003E1469" w:rsidRDefault="003E1469" w:rsidP="003E146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Comparison to Decoherence Models:</w:t>
      </w:r>
    </w:p>
    <w:p w14:paraId="0F39467E"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TDQC decay was found to be faster than standard decoherence models.</w:t>
      </w:r>
    </w:p>
    <w:p w14:paraId="235210D0" w14:textId="77777777" w:rsidR="003E1469" w:rsidRPr="003E1469" w:rsidRDefault="003E1469" w:rsidP="003E1469">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This suggests that TDQC represents a distinct collapse mechanism rather than conventional environmental decoherence.</w:t>
      </w:r>
    </w:p>
    <w:p w14:paraId="1E5BC884"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4. Discussion</w:t>
      </w:r>
      <w:r w:rsidRPr="003E1469">
        <w:rPr>
          <w:rFonts w:ascii="Times New Roman" w:eastAsia="Times New Roman" w:hAnsi="Times New Roman" w:cs="Times New Roman"/>
          <w:kern w:val="0"/>
          <w:sz w:val="24"/>
          <w:szCs w:val="24"/>
          <w14:ligatures w14:val="none"/>
        </w:rPr>
        <w:t xml:space="preserve"> Our findings suggest that wavefunction collapse may be time-dependent rather than observer-induced. The high accuracy of polynomial regression indicates that collapse follows a deterministic function, while the failure of neural networks implies that collapse is not a result of complex probabilistic interactions.</w:t>
      </w:r>
    </w:p>
    <w:p w14:paraId="42283856" w14:textId="77777777" w:rsidR="003E1469" w:rsidRPr="003E1469" w:rsidRDefault="003E1469" w:rsidP="003E1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Implications for Quantum Mechanics:</w:t>
      </w:r>
    </w:p>
    <w:p w14:paraId="1C06008E" w14:textId="77777777" w:rsidR="003E1469" w:rsidRPr="003E1469" w:rsidRDefault="003E1469" w:rsidP="003E146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If TDQC holds, the requirement for an external observer in quantum mechanics may be unnecessary.</w:t>
      </w:r>
    </w:p>
    <w:p w14:paraId="2D4FFBBD" w14:textId="77777777" w:rsidR="003E1469" w:rsidRPr="003E1469" w:rsidRDefault="003E1469" w:rsidP="003E146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This challenges interpretations relying on measurement-induced collapse and supports intrinsic decoherence models.</w:t>
      </w:r>
    </w:p>
    <w:p w14:paraId="70794551" w14:textId="77777777" w:rsidR="003E1469" w:rsidRPr="003E1469" w:rsidRDefault="003E1469" w:rsidP="003E146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Potential Experimental Validation:</w:t>
      </w:r>
    </w:p>
    <w:p w14:paraId="77653573" w14:textId="77777777" w:rsidR="003E1469" w:rsidRPr="003E1469" w:rsidRDefault="003E1469" w:rsidP="003E146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TDQC could be tested using quantum coherence decay experiments in IBM Q, AWS Braket, or similar quantum computing platforms.</w:t>
      </w:r>
    </w:p>
    <w:p w14:paraId="00C074E4" w14:textId="77777777" w:rsidR="003E1469" w:rsidRPr="003E1469" w:rsidRDefault="003E1469" w:rsidP="003E1469">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t>Real-world quantum coherence measurements could validate TDQC predictions of interference decay.</w:t>
      </w:r>
    </w:p>
    <w:p w14:paraId="725108E5"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5. Conclusion</w:t>
      </w:r>
      <w:r w:rsidRPr="003E1469">
        <w:rPr>
          <w:rFonts w:ascii="Times New Roman" w:eastAsia="Times New Roman" w:hAnsi="Times New Roman" w:cs="Times New Roman"/>
          <w:kern w:val="0"/>
          <w:sz w:val="24"/>
          <w:szCs w:val="24"/>
          <w14:ligatures w14:val="none"/>
        </w:rPr>
        <w:t xml:space="preserve"> The results support the hypothesis that interference patterns degrade over time due to an intrinsic collapse mechanism. Unlike standard quantum decoherence, TDQC suggests that superposition states naturally resolve as a function of time. Our findings indicate that polynomial regression can accurately predict this collapse, while neural networks fail to generalize it, suggesting an underlying deterministic law.</w:t>
      </w:r>
    </w:p>
    <w:p w14:paraId="29CF30A1"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6. Future Work</w:t>
      </w:r>
    </w:p>
    <w:p w14:paraId="0C896409" w14:textId="77777777" w:rsidR="003E1469" w:rsidRPr="003E1469" w:rsidRDefault="003E1469" w:rsidP="003E1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lastRenderedPageBreak/>
        <w:t>Validate findings with experimental quantum data (IBM Q, AWS Braket, real-world coherence experiments).</w:t>
      </w:r>
    </w:p>
    <w:p w14:paraId="0DCF750E" w14:textId="77777777" w:rsidR="003E1469" w:rsidRPr="003E1469" w:rsidRDefault="003E1469" w:rsidP="003E1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Improve ML models by training on larger datasets to refine TDQC predictions.</w:t>
      </w:r>
    </w:p>
    <w:p w14:paraId="6ACA4E02" w14:textId="77777777" w:rsidR="003E1469" w:rsidRPr="003E1469" w:rsidRDefault="003E1469" w:rsidP="003E1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Investigate potential applications in quantum computing and quantum information stability.</w:t>
      </w:r>
    </w:p>
    <w:p w14:paraId="6E1F9E35" w14:textId="77777777" w:rsidR="003E1469" w:rsidRPr="003E1469" w:rsidRDefault="003E1469" w:rsidP="003E146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Develop new theoretical models incorporating TDQC into quantum mechanics frameworks.</w:t>
      </w:r>
    </w:p>
    <w:p w14:paraId="4E053E48" w14:textId="77777777" w:rsidR="003E1469" w:rsidRPr="003E1469" w:rsidRDefault="003E1469" w:rsidP="003E1469">
      <w:pPr>
        <w:spacing w:after="0"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kern w:val="0"/>
          <w:sz w:val="24"/>
          <w:szCs w:val="24"/>
          <w14:ligatures w14:val="none"/>
        </w:rPr>
        <w:pict w14:anchorId="6FD5128F">
          <v:rect id="_x0000_i1026" style="width:0;height:1.5pt" o:hralign="center" o:hrstd="t" o:hr="t" fillcolor="#a0a0a0" stroked="f"/>
        </w:pict>
      </w:r>
    </w:p>
    <w:p w14:paraId="3A3320B4"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Acknowledgments:</w:t>
      </w:r>
      <w:r w:rsidRPr="003E1469">
        <w:rPr>
          <w:rFonts w:ascii="Times New Roman" w:eastAsia="Times New Roman" w:hAnsi="Times New Roman" w:cs="Times New Roman"/>
          <w:kern w:val="0"/>
          <w:sz w:val="24"/>
          <w:szCs w:val="24"/>
          <w14:ligatures w14:val="none"/>
        </w:rPr>
        <w:t xml:space="preserve"> We acknowledge computational resources used in this study and prior research in quantum mechanics that provided a foundation for this analysis.</w:t>
      </w:r>
    </w:p>
    <w:p w14:paraId="567A7D58" w14:textId="77777777" w:rsidR="003E1469" w:rsidRPr="003E1469" w:rsidRDefault="003E1469" w:rsidP="003E146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E1469">
        <w:rPr>
          <w:rFonts w:ascii="Times New Roman" w:eastAsia="Times New Roman" w:hAnsi="Times New Roman" w:cs="Times New Roman"/>
          <w:b/>
          <w:bCs/>
          <w:kern w:val="0"/>
          <w:sz w:val="24"/>
          <w:szCs w:val="24"/>
          <w14:ligatures w14:val="none"/>
        </w:rPr>
        <w:t>References:</w:t>
      </w:r>
      <w:r w:rsidRPr="003E1469">
        <w:rPr>
          <w:rFonts w:ascii="Times New Roman" w:eastAsia="Times New Roman" w:hAnsi="Times New Roman" w:cs="Times New Roman"/>
          <w:kern w:val="0"/>
          <w:sz w:val="24"/>
          <w:szCs w:val="24"/>
          <w14:ligatures w14:val="none"/>
        </w:rPr>
        <w:t xml:space="preserve"> [To be added based on supporting literature and experimental studies]</w:t>
      </w:r>
    </w:p>
    <w:p w14:paraId="33D419A2" w14:textId="77777777" w:rsidR="001009C5" w:rsidRDefault="001009C5"/>
    <w:sectPr w:rsidR="0010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A6590"/>
    <w:multiLevelType w:val="multilevel"/>
    <w:tmpl w:val="1A00F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33323"/>
    <w:multiLevelType w:val="multilevel"/>
    <w:tmpl w:val="EBE2C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524A7"/>
    <w:multiLevelType w:val="multilevel"/>
    <w:tmpl w:val="A5D4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B4A98"/>
    <w:multiLevelType w:val="multilevel"/>
    <w:tmpl w:val="FCF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829464">
    <w:abstractNumId w:val="0"/>
  </w:num>
  <w:num w:numId="2" w16cid:durableId="354161939">
    <w:abstractNumId w:val="2"/>
  </w:num>
  <w:num w:numId="3" w16cid:durableId="125858429">
    <w:abstractNumId w:val="1"/>
  </w:num>
  <w:num w:numId="4" w16cid:durableId="1473212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1A"/>
    <w:rsid w:val="000E07D6"/>
    <w:rsid w:val="001009C5"/>
    <w:rsid w:val="0020552D"/>
    <w:rsid w:val="003E1469"/>
    <w:rsid w:val="00E7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FE21"/>
  <w15:chartTrackingRefBased/>
  <w15:docId w15:val="{2BF7337D-15F8-4DA7-9E8E-5C0BC656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91A"/>
    <w:rPr>
      <w:rFonts w:eastAsiaTheme="majorEastAsia" w:cstheme="majorBidi"/>
      <w:color w:val="272727" w:themeColor="text1" w:themeTint="D8"/>
    </w:rPr>
  </w:style>
  <w:style w:type="paragraph" w:styleId="Title">
    <w:name w:val="Title"/>
    <w:basedOn w:val="Normal"/>
    <w:next w:val="Normal"/>
    <w:link w:val="TitleChar"/>
    <w:uiPriority w:val="10"/>
    <w:qFormat/>
    <w:rsid w:val="00E76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91A"/>
    <w:pPr>
      <w:spacing w:before="160"/>
      <w:jc w:val="center"/>
    </w:pPr>
    <w:rPr>
      <w:i/>
      <w:iCs/>
      <w:color w:val="404040" w:themeColor="text1" w:themeTint="BF"/>
    </w:rPr>
  </w:style>
  <w:style w:type="character" w:customStyle="1" w:styleId="QuoteChar">
    <w:name w:val="Quote Char"/>
    <w:basedOn w:val="DefaultParagraphFont"/>
    <w:link w:val="Quote"/>
    <w:uiPriority w:val="29"/>
    <w:rsid w:val="00E7691A"/>
    <w:rPr>
      <w:i/>
      <w:iCs/>
      <w:color w:val="404040" w:themeColor="text1" w:themeTint="BF"/>
    </w:rPr>
  </w:style>
  <w:style w:type="paragraph" w:styleId="ListParagraph">
    <w:name w:val="List Paragraph"/>
    <w:basedOn w:val="Normal"/>
    <w:uiPriority w:val="34"/>
    <w:qFormat/>
    <w:rsid w:val="00E7691A"/>
    <w:pPr>
      <w:ind w:left="720"/>
      <w:contextualSpacing/>
    </w:pPr>
  </w:style>
  <w:style w:type="character" w:styleId="IntenseEmphasis">
    <w:name w:val="Intense Emphasis"/>
    <w:basedOn w:val="DefaultParagraphFont"/>
    <w:uiPriority w:val="21"/>
    <w:qFormat/>
    <w:rsid w:val="00E7691A"/>
    <w:rPr>
      <w:i/>
      <w:iCs/>
      <w:color w:val="0F4761" w:themeColor="accent1" w:themeShade="BF"/>
    </w:rPr>
  </w:style>
  <w:style w:type="paragraph" w:styleId="IntenseQuote">
    <w:name w:val="Intense Quote"/>
    <w:basedOn w:val="Normal"/>
    <w:next w:val="Normal"/>
    <w:link w:val="IntenseQuoteChar"/>
    <w:uiPriority w:val="30"/>
    <w:qFormat/>
    <w:rsid w:val="00E76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91A"/>
    <w:rPr>
      <w:i/>
      <w:iCs/>
      <w:color w:val="0F4761" w:themeColor="accent1" w:themeShade="BF"/>
    </w:rPr>
  </w:style>
  <w:style w:type="character" w:styleId="IntenseReference">
    <w:name w:val="Intense Reference"/>
    <w:basedOn w:val="DefaultParagraphFont"/>
    <w:uiPriority w:val="32"/>
    <w:qFormat/>
    <w:rsid w:val="00E76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686986">
      <w:bodyDiv w:val="1"/>
      <w:marLeft w:val="0"/>
      <w:marRight w:val="0"/>
      <w:marTop w:val="0"/>
      <w:marBottom w:val="0"/>
      <w:divBdr>
        <w:top w:val="none" w:sz="0" w:space="0" w:color="auto"/>
        <w:left w:val="none" w:sz="0" w:space="0" w:color="auto"/>
        <w:bottom w:val="none" w:sz="0" w:space="0" w:color="auto"/>
        <w:right w:val="none" w:sz="0" w:space="0" w:color="auto"/>
      </w:divBdr>
      <w:divsChild>
        <w:div w:id="220947787">
          <w:marLeft w:val="0"/>
          <w:marRight w:val="0"/>
          <w:marTop w:val="0"/>
          <w:marBottom w:val="0"/>
          <w:divBdr>
            <w:top w:val="none" w:sz="0" w:space="0" w:color="auto"/>
            <w:left w:val="none" w:sz="0" w:space="0" w:color="auto"/>
            <w:bottom w:val="none" w:sz="0" w:space="0" w:color="auto"/>
            <w:right w:val="none" w:sz="0" w:space="0" w:color="auto"/>
          </w:divBdr>
        </w:div>
        <w:div w:id="85126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Kemp</dc:creator>
  <cp:keywords/>
  <dc:description/>
  <cp:lastModifiedBy>Andrew Kemp</cp:lastModifiedBy>
  <cp:revision>2</cp:revision>
  <dcterms:created xsi:type="dcterms:W3CDTF">2025-02-17T03:36:00Z</dcterms:created>
  <dcterms:modified xsi:type="dcterms:W3CDTF">2025-02-17T03:36:00Z</dcterms:modified>
</cp:coreProperties>
</file>